
<file path=[Content_Types].xml><?xml version="1.0" encoding="utf-8"?>
<Types xmlns="http://schemas.openxmlformats.org/package/2006/content-types">
  <Default Extension="wmf" ContentType="image/x-w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B48B2" w:rsidRDefault="001B48B2" w:rsidP="001B48B2">
      <w:bookmarkStart w:id="0" w:name="_GoBack"/>
      <w:bookmarkEnd w:id="0"/>
      <w:r>
        <w:tab/>
      </w:r>
      <w:r>
        <w:tab/>
      </w:r>
      <w:r>
        <w:tab/>
      </w:r>
      <w:r>
        <w:tab/>
      </w:r>
      <w:r>
        <w:tab/>
      </w:r>
    </w:p>
    <w:p w:rsidR="001B48B2" w:rsidRPr="00E57729" w:rsidRDefault="00D140EF" w:rsidP="00E57729">
      <w:r>
        <w:rPr>
          <w:noProof/>
          <w:lang w:val="en-IE" w:eastAsia="en-IE"/>
        </w:rPr>
        <w:drawing>
          <wp:inline distT="0" distB="0" distL="0" distR="0">
            <wp:extent cx="1143000" cy="1104900"/>
            <wp:effectExtent l="1905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a:srcRect/>
                    <a:stretch>
                      <a:fillRect/>
                    </a:stretch>
                  </pic:blipFill>
                  <pic:spPr bwMode="auto">
                    <a:xfrm>
                      <a:off x="0" y="0"/>
                      <a:ext cx="1143000" cy="1104900"/>
                    </a:xfrm>
                    <a:prstGeom prst="rect">
                      <a:avLst/>
                    </a:prstGeom>
                    <a:noFill/>
                    <a:ln w="9525">
                      <a:noFill/>
                      <a:miter lim="800000"/>
                      <a:headEnd/>
                      <a:tailEnd/>
                    </a:ln>
                  </pic:spPr>
                </pic:pic>
              </a:graphicData>
            </a:graphic>
          </wp:inline>
        </w:drawing>
      </w:r>
      <w:r w:rsidR="00BC41CB">
        <w:rPr>
          <w:rFonts w:ascii="Georgia" w:hAnsi="Georgia"/>
          <w:b/>
        </w:rPr>
        <w:tab/>
      </w:r>
      <w:r w:rsidR="00BC41CB">
        <w:rPr>
          <w:rFonts w:ascii="Georgia" w:hAnsi="Georgia"/>
          <w:b/>
        </w:rPr>
        <w:tab/>
      </w:r>
      <w:r w:rsidR="001B48B2">
        <w:rPr>
          <w:rFonts w:ascii="Georgia" w:hAnsi="Georgia"/>
          <w:b/>
        </w:rPr>
        <w:t xml:space="preserve">Project Reference No:    </w:t>
      </w:r>
      <w:r w:rsidR="00AD420D">
        <w:rPr>
          <w:rFonts w:ascii="Georgia" w:hAnsi="Georgia"/>
          <w:b/>
        </w:rPr>
        <w:t>13-A-068</w:t>
      </w:r>
    </w:p>
    <w:p w:rsidR="001B48B2" w:rsidRDefault="001B48B2" w:rsidP="001B48B2">
      <w:pPr>
        <w:rPr>
          <w:rFonts w:ascii="Georgia" w:hAnsi="Georgia"/>
          <w:sz w:val="32"/>
          <w:szCs w:val="32"/>
        </w:rPr>
      </w:pPr>
    </w:p>
    <w:p w:rsidR="001B48B2" w:rsidRDefault="001B48B2" w:rsidP="008A55C3">
      <w:pPr>
        <w:rPr>
          <w:rFonts w:ascii="Georgia" w:hAnsi="Georgia"/>
          <w:sz w:val="32"/>
          <w:szCs w:val="32"/>
        </w:rPr>
      </w:pPr>
    </w:p>
    <w:p w:rsidR="001B48B2" w:rsidRDefault="00F859FC" w:rsidP="008A55C3">
      <w:pPr>
        <w:ind w:left="2160" w:firstLine="720"/>
        <w:rPr>
          <w:rFonts w:ascii="Georgia" w:hAnsi="Georgia"/>
          <w:b/>
          <w:sz w:val="32"/>
          <w:szCs w:val="32"/>
        </w:rPr>
      </w:pPr>
      <w:r>
        <w:rPr>
          <w:rFonts w:ascii="Georgia" w:hAnsi="Georgia"/>
          <w:b/>
          <w:sz w:val="32"/>
          <w:szCs w:val="32"/>
        </w:rPr>
        <w:t xml:space="preserve">Final </w:t>
      </w:r>
      <w:r w:rsidR="005806F5">
        <w:rPr>
          <w:rFonts w:ascii="Georgia" w:hAnsi="Georgia"/>
          <w:b/>
          <w:sz w:val="32"/>
          <w:szCs w:val="32"/>
        </w:rPr>
        <w:t xml:space="preserve"> Project </w:t>
      </w:r>
      <w:r w:rsidR="001B48B2">
        <w:rPr>
          <w:rFonts w:ascii="Georgia" w:hAnsi="Georgia"/>
          <w:b/>
          <w:sz w:val="32"/>
          <w:szCs w:val="32"/>
        </w:rPr>
        <w:t>R</w:t>
      </w:r>
      <w:r w:rsidR="005806F5">
        <w:rPr>
          <w:rFonts w:ascii="Georgia" w:hAnsi="Georgia"/>
          <w:b/>
          <w:sz w:val="32"/>
          <w:szCs w:val="32"/>
        </w:rPr>
        <w:t>eport</w:t>
      </w:r>
    </w:p>
    <w:p w:rsidR="001B48B2" w:rsidRDefault="001B48B2" w:rsidP="008A55C3">
      <w:pPr>
        <w:rPr>
          <w:rFonts w:ascii="Georgia" w:hAnsi="Georgia"/>
          <w:b/>
          <w:sz w:val="28"/>
          <w:szCs w:val="28"/>
        </w:rPr>
      </w:pPr>
    </w:p>
    <w:p w:rsidR="001B48B2" w:rsidRDefault="001B48B2" w:rsidP="008A55C3">
      <w:pPr>
        <w:rPr>
          <w:rFonts w:ascii="Georgia" w:hAnsi="Georgia"/>
          <w:sz w:val="32"/>
          <w:szCs w:val="32"/>
        </w:rPr>
      </w:pPr>
    </w:p>
    <w:p w:rsidR="001B48B2" w:rsidRDefault="001B48B2" w:rsidP="008A55C3">
      <w:pPr>
        <w:rPr>
          <w:rFonts w:ascii="Georgia" w:hAnsi="Georgia"/>
        </w:rPr>
      </w:pPr>
      <w:r>
        <w:rPr>
          <w:rFonts w:ascii="Georgia" w:hAnsi="Georgia"/>
        </w:rPr>
        <w:t>Project Name:</w:t>
      </w:r>
      <w:r>
        <w:rPr>
          <w:rFonts w:ascii="Georgia" w:hAnsi="Georgia"/>
        </w:rPr>
        <w:tab/>
      </w:r>
      <w:r w:rsidR="008912B7">
        <w:rPr>
          <w:rFonts w:ascii="Georgia" w:hAnsi="Georgia"/>
        </w:rPr>
        <w:t>Strenthening Shelter in Khyber Pakhtunkhwa</w:t>
      </w:r>
      <w:r w:rsidR="008D624E">
        <w:rPr>
          <w:rFonts w:ascii="Georgia" w:hAnsi="Georgia"/>
        </w:rPr>
        <w:t xml:space="preserve"> ( KP)</w:t>
      </w:r>
      <w:r w:rsidR="008912B7">
        <w:rPr>
          <w:rFonts w:ascii="Georgia" w:hAnsi="Georgia"/>
        </w:rPr>
        <w:t xml:space="preserve">, Pakistan </w:t>
      </w:r>
      <w:r>
        <w:rPr>
          <w:rFonts w:ascii="Georgia" w:hAnsi="Georgia"/>
        </w:rPr>
        <w:t xml:space="preserve">  </w:t>
      </w:r>
    </w:p>
    <w:p w:rsidR="001B48B2" w:rsidRDefault="001B48B2" w:rsidP="008A55C3">
      <w:pPr>
        <w:ind w:left="2880" w:firstLine="720"/>
        <w:rPr>
          <w:rFonts w:ascii="Georgia" w:hAnsi="Georgia"/>
        </w:rPr>
      </w:pPr>
    </w:p>
    <w:p w:rsidR="001B48B2" w:rsidRDefault="001B48B2" w:rsidP="008A55C3">
      <w:pPr>
        <w:ind w:left="2880" w:firstLine="720"/>
        <w:rPr>
          <w:rFonts w:ascii="Georgia" w:hAnsi="Georgia"/>
        </w:rPr>
      </w:pPr>
    </w:p>
    <w:p w:rsidR="001B48B2" w:rsidRDefault="001B48B2" w:rsidP="008A55C3">
      <w:pPr>
        <w:rPr>
          <w:rFonts w:ascii="Georgia" w:hAnsi="Georgia"/>
        </w:rPr>
      </w:pPr>
      <w:r>
        <w:rPr>
          <w:rFonts w:ascii="Georgia" w:hAnsi="Georgia"/>
        </w:rPr>
        <w:t xml:space="preserve">Organisation Name:  </w:t>
      </w:r>
      <w:r w:rsidR="008912B7">
        <w:rPr>
          <w:rFonts w:ascii="Georgia" w:hAnsi="Georgia"/>
        </w:rPr>
        <w:t>Trócaire</w:t>
      </w:r>
    </w:p>
    <w:p w:rsidR="001B48B2" w:rsidRDefault="001B48B2" w:rsidP="008A55C3">
      <w:pPr>
        <w:ind w:left="2880" w:firstLine="720"/>
        <w:rPr>
          <w:rFonts w:ascii="Georgia" w:hAnsi="Georgia"/>
        </w:rPr>
      </w:pPr>
    </w:p>
    <w:p w:rsidR="001B48B2" w:rsidRDefault="001B48B2" w:rsidP="008A55C3">
      <w:pPr>
        <w:rPr>
          <w:rFonts w:ascii="Georgia" w:hAnsi="Georgia"/>
        </w:rPr>
      </w:pPr>
    </w:p>
    <w:p w:rsidR="001B48B2" w:rsidRDefault="001B48B2" w:rsidP="008A55C3">
      <w:pPr>
        <w:rPr>
          <w:rFonts w:ascii="Georgia" w:hAnsi="Georgia"/>
        </w:rPr>
      </w:pPr>
      <w:r>
        <w:rPr>
          <w:rFonts w:ascii="Georgia" w:hAnsi="Georgia"/>
        </w:rPr>
        <w:t xml:space="preserve">Date Funds Received:  </w:t>
      </w:r>
      <w:r w:rsidR="008912B7">
        <w:rPr>
          <w:rFonts w:ascii="Georgia" w:hAnsi="Georgia"/>
        </w:rPr>
        <w:t>31/07/2014</w:t>
      </w:r>
    </w:p>
    <w:p w:rsidR="001B48B2" w:rsidRDefault="001B48B2" w:rsidP="008A55C3">
      <w:pPr>
        <w:rPr>
          <w:rFonts w:ascii="Georgia" w:hAnsi="Georgia"/>
        </w:rPr>
      </w:pPr>
    </w:p>
    <w:p w:rsidR="001B48B2" w:rsidRDefault="001B48B2" w:rsidP="008A55C3">
      <w:pPr>
        <w:rPr>
          <w:rFonts w:ascii="Georgia" w:hAnsi="Georgia"/>
        </w:rPr>
      </w:pPr>
    </w:p>
    <w:p w:rsidR="001B48B2" w:rsidRDefault="001B48B2" w:rsidP="008A55C3">
      <w:pPr>
        <w:rPr>
          <w:rFonts w:ascii="Georgia" w:hAnsi="Georgia"/>
        </w:rPr>
      </w:pPr>
    </w:p>
    <w:p w:rsidR="001B48B2" w:rsidRDefault="008A55C3" w:rsidP="008A55C3">
      <w:pPr>
        <w:rPr>
          <w:rFonts w:ascii="Georgia" w:hAnsi="Georgia"/>
        </w:rPr>
      </w:pPr>
      <w:r>
        <w:rPr>
          <w:rFonts w:ascii="Georgia" w:hAnsi="Georgia"/>
        </w:rPr>
        <w:t>Referee:</w:t>
      </w:r>
      <w:r w:rsidR="00DF6309">
        <w:rPr>
          <w:rFonts w:ascii="Georgia" w:hAnsi="Georgia"/>
        </w:rPr>
        <w:t xml:space="preserve">Corinne Voces ,  Institutional Funding Unit </w:t>
      </w:r>
      <w:r>
        <w:rPr>
          <w:rFonts w:ascii="Georgia" w:hAnsi="Georgia"/>
        </w:rPr>
        <w:t xml:space="preserve">Programme </w:t>
      </w:r>
      <w:r w:rsidR="00DF6309">
        <w:rPr>
          <w:rFonts w:ascii="Georgia" w:hAnsi="Georgia"/>
        </w:rPr>
        <w:t xml:space="preserve">Support Analyst </w:t>
      </w:r>
      <w:r w:rsidR="001B48B2">
        <w:rPr>
          <w:rFonts w:ascii="Georgia" w:hAnsi="Georgia"/>
        </w:rPr>
        <w:t xml:space="preserve">   </w:t>
      </w:r>
    </w:p>
    <w:p w:rsidR="001B48B2" w:rsidRDefault="001B48B2" w:rsidP="008A55C3"/>
    <w:p w:rsidR="001B48B2" w:rsidRDefault="001B48B2" w:rsidP="008A55C3">
      <w:r>
        <w:tab/>
      </w:r>
      <w:r>
        <w:tab/>
      </w:r>
    </w:p>
    <w:p w:rsidR="001B48B2" w:rsidRDefault="001B48B2" w:rsidP="008A55C3"/>
    <w:p w:rsidR="00BC41CB" w:rsidRDefault="00BC41CB" w:rsidP="008A55C3">
      <w:pPr>
        <w:rPr>
          <w:rFonts w:ascii="Georgia" w:hAnsi="Georgia"/>
          <w:b/>
          <w:sz w:val="28"/>
          <w:szCs w:val="28"/>
        </w:rPr>
      </w:pPr>
    </w:p>
    <w:p w:rsidR="00BC41CB" w:rsidRDefault="00BC41CB" w:rsidP="008A55C3">
      <w:pPr>
        <w:rPr>
          <w:rFonts w:ascii="Georgia" w:hAnsi="Georgia"/>
          <w:b/>
          <w:sz w:val="28"/>
          <w:szCs w:val="28"/>
        </w:rPr>
      </w:pPr>
    </w:p>
    <w:p w:rsidR="001B48B2" w:rsidRDefault="001B48B2" w:rsidP="008A55C3">
      <w:pPr>
        <w:ind w:left="2160" w:hanging="2160"/>
        <w:rPr>
          <w:rFonts w:ascii="Georgia" w:hAnsi="Georgia"/>
          <w:b/>
          <w:sz w:val="28"/>
          <w:szCs w:val="28"/>
        </w:rPr>
      </w:pPr>
      <w:r>
        <w:rPr>
          <w:rFonts w:ascii="Georgia" w:hAnsi="Georgia"/>
          <w:b/>
          <w:sz w:val="28"/>
          <w:szCs w:val="28"/>
        </w:rPr>
        <w:t>1:  Projects Outcomes – the results achieved.</w:t>
      </w:r>
    </w:p>
    <w:p w:rsidR="001B48B2" w:rsidRDefault="001B48B2" w:rsidP="008A55C3">
      <w:pPr>
        <w:ind w:left="2160" w:hanging="2160"/>
        <w:rPr>
          <w:rFonts w:ascii="Georgia" w:hAnsi="Georgia"/>
          <w:b/>
          <w:sz w:val="28"/>
          <w:szCs w:val="28"/>
        </w:rPr>
      </w:pPr>
    </w:p>
    <w:p w:rsidR="001B48B2" w:rsidRPr="00FA5E19" w:rsidRDefault="001B48B2" w:rsidP="008A55C3">
      <w:pPr>
        <w:ind w:left="2160" w:hanging="2160"/>
        <w:jc w:val="both"/>
        <w:rPr>
          <w:rFonts w:ascii="Georgia" w:hAnsi="Georgia"/>
          <w:color w:val="0070C0"/>
          <w:sz w:val="20"/>
          <w:szCs w:val="20"/>
        </w:rPr>
      </w:pPr>
    </w:p>
    <w:p w:rsidR="008912B7" w:rsidRDefault="008912B7" w:rsidP="008A55C3">
      <w:pPr>
        <w:ind w:left="2160" w:hanging="2160"/>
        <w:jc w:val="both"/>
        <w:rPr>
          <w:rFonts w:ascii="Georgia" w:hAnsi="Georgia"/>
          <w:sz w:val="20"/>
          <w:szCs w:val="20"/>
        </w:rPr>
      </w:pPr>
    </w:p>
    <w:p w:rsidR="008912B7" w:rsidRDefault="00FA5E19" w:rsidP="008A55C3">
      <w:pPr>
        <w:jc w:val="both"/>
        <w:rPr>
          <w:rFonts w:ascii="Georgia" w:hAnsi="Georgia"/>
          <w:sz w:val="20"/>
          <w:szCs w:val="20"/>
        </w:rPr>
      </w:pPr>
      <w:r>
        <w:rPr>
          <w:rFonts w:ascii="Georgia" w:hAnsi="Georgia"/>
          <w:sz w:val="20"/>
          <w:szCs w:val="20"/>
        </w:rPr>
        <w:t xml:space="preserve">The aim of the project was to contribute to strengthening the Shelter ( Mera Ghar), specifically in the improvement of  </w:t>
      </w:r>
      <w:r w:rsidR="00BA634B">
        <w:rPr>
          <w:rFonts w:ascii="Georgia" w:hAnsi="Georgia"/>
          <w:sz w:val="20"/>
          <w:szCs w:val="20"/>
        </w:rPr>
        <w:t xml:space="preserve">quality of </w:t>
      </w:r>
      <w:r>
        <w:rPr>
          <w:rFonts w:ascii="Georgia" w:hAnsi="Georgia"/>
          <w:sz w:val="20"/>
          <w:szCs w:val="20"/>
        </w:rPr>
        <w:t>services related to Gender Based Violence  ( GBV) prevention and response.</w:t>
      </w:r>
      <w:r w:rsidR="00BA634B">
        <w:rPr>
          <w:rFonts w:ascii="Georgia" w:hAnsi="Georgia"/>
          <w:sz w:val="20"/>
          <w:szCs w:val="20"/>
        </w:rPr>
        <w:t xml:space="preserve"> </w:t>
      </w:r>
      <w:r>
        <w:rPr>
          <w:rFonts w:ascii="Georgia" w:hAnsi="Georgia"/>
          <w:sz w:val="20"/>
          <w:szCs w:val="20"/>
        </w:rPr>
        <w:t>The existing Shelter did no longer offer enough capacity or resources</w:t>
      </w:r>
      <w:r w:rsidR="00BA634B">
        <w:rPr>
          <w:rFonts w:ascii="Georgia" w:hAnsi="Georgia"/>
          <w:sz w:val="20"/>
          <w:szCs w:val="20"/>
        </w:rPr>
        <w:t xml:space="preserve"> for daily services. In order to cover for the diver</w:t>
      </w:r>
      <w:r w:rsidR="004B7478">
        <w:rPr>
          <w:rFonts w:ascii="Georgia" w:hAnsi="Georgia"/>
          <w:sz w:val="20"/>
          <w:szCs w:val="20"/>
        </w:rPr>
        <w:t xml:space="preserve">sity of needs of the survivors; </w:t>
      </w:r>
      <w:r w:rsidR="00BA634B">
        <w:rPr>
          <w:rFonts w:ascii="Georgia" w:hAnsi="Georgia"/>
          <w:sz w:val="20"/>
          <w:szCs w:val="20"/>
        </w:rPr>
        <w:t xml:space="preserve">legal, counselling, </w:t>
      </w:r>
      <w:r w:rsidR="004B7478">
        <w:rPr>
          <w:rFonts w:ascii="Georgia" w:hAnsi="Georgia"/>
          <w:sz w:val="20"/>
          <w:szCs w:val="20"/>
        </w:rPr>
        <w:t>accommodation</w:t>
      </w:r>
      <w:r w:rsidR="00BA634B">
        <w:rPr>
          <w:rFonts w:ascii="Georgia" w:hAnsi="Georgia"/>
          <w:sz w:val="20"/>
          <w:szCs w:val="20"/>
        </w:rPr>
        <w:t xml:space="preserve"> and </w:t>
      </w:r>
      <w:r w:rsidR="004B7478">
        <w:rPr>
          <w:rFonts w:ascii="Georgia" w:hAnsi="Georgia"/>
          <w:sz w:val="20"/>
          <w:szCs w:val="20"/>
        </w:rPr>
        <w:t>medical</w:t>
      </w:r>
      <w:r w:rsidR="0058777E">
        <w:rPr>
          <w:rFonts w:ascii="Georgia" w:hAnsi="Georgia"/>
          <w:sz w:val="20"/>
          <w:szCs w:val="20"/>
        </w:rPr>
        <w:t>,</w:t>
      </w:r>
      <w:r w:rsidR="00BA634B">
        <w:rPr>
          <w:rFonts w:ascii="Georgia" w:hAnsi="Georgia"/>
          <w:sz w:val="20"/>
          <w:szCs w:val="20"/>
        </w:rPr>
        <w:t xml:space="preserve"> the project aimed at contracting a new renting lease for another building that will increase the capacity and the services offered by the centre. In </w:t>
      </w:r>
      <w:r w:rsidR="0058777E">
        <w:rPr>
          <w:rFonts w:ascii="Georgia" w:hAnsi="Georgia"/>
          <w:sz w:val="20"/>
          <w:szCs w:val="20"/>
        </w:rPr>
        <w:t>addition,</w:t>
      </w:r>
      <w:r w:rsidR="00BA634B">
        <w:rPr>
          <w:rFonts w:ascii="Georgia" w:hAnsi="Georgia"/>
          <w:sz w:val="20"/>
          <w:szCs w:val="20"/>
        </w:rPr>
        <w:t xml:space="preserve"> the project also envisaged providing appropriate accommodation and other basic needs to survivors and those who accompany </w:t>
      </w:r>
      <w:r w:rsidR="0058777E">
        <w:rPr>
          <w:rFonts w:ascii="Georgia" w:hAnsi="Georgia"/>
          <w:sz w:val="20"/>
          <w:szCs w:val="20"/>
        </w:rPr>
        <w:t>them,</w:t>
      </w:r>
      <w:r w:rsidR="00BA634B">
        <w:rPr>
          <w:rFonts w:ascii="Georgia" w:hAnsi="Georgia"/>
          <w:sz w:val="20"/>
          <w:szCs w:val="20"/>
        </w:rPr>
        <w:t xml:space="preserve"> often children under the age</w:t>
      </w:r>
      <w:r w:rsidR="004B7478">
        <w:rPr>
          <w:rFonts w:ascii="Georgia" w:hAnsi="Georgia"/>
          <w:sz w:val="20"/>
          <w:szCs w:val="20"/>
        </w:rPr>
        <w:t xml:space="preserve"> of five. The provision at the s</w:t>
      </w:r>
      <w:r w:rsidR="00BA634B">
        <w:rPr>
          <w:rFonts w:ascii="Georgia" w:hAnsi="Georgia"/>
          <w:sz w:val="20"/>
          <w:szCs w:val="20"/>
        </w:rPr>
        <w:t xml:space="preserve">helter of </w:t>
      </w:r>
      <w:r w:rsidR="0058777E">
        <w:rPr>
          <w:rFonts w:ascii="Georgia" w:hAnsi="Georgia"/>
          <w:sz w:val="20"/>
          <w:szCs w:val="20"/>
        </w:rPr>
        <w:t>educational and</w:t>
      </w:r>
      <w:r w:rsidR="00BA634B">
        <w:rPr>
          <w:rFonts w:ascii="Georgia" w:hAnsi="Georgia"/>
          <w:sz w:val="20"/>
          <w:szCs w:val="20"/>
        </w:rPr>
        <w:t xml:space="preserve"> recreational materials, as well as medical supplies, legal services and counselling will provide a comfortable and secure environment for survivors, offering a holistic approach for their particular circumstances, which encourages privacy and support to ret</w:t>
      </w:r>
      <w:r w:rsidR="0058777E">
        <w:rPr>
          <w:rFonts w:ascii="Georgia" w:hAnsi="Georgia"/>
          <w:sz w:val="20"/>
          <w:szCs w:val="20"/>
        </w:rPr>
        <w:t>urn to a normal life.</w:t>
      </w:r>
    </w:p>
    <w:p w:rsidR="00FE3223" w:rsidRDefault="00FE3223" w:rsidP="008A55C3">
      <w:pPr>
        <w:jc w:val="both"/>
        <w:rPr>
          <w:rFonts w:ascii="Georgia" w:hAnsi="Georgia"/>
          <w:sz w:val="20"/>
          <w:szCs w:val="20"/>
        </w:rPr>
      </w:pPr>
    </w:p>
    <w:p w:rsidR="00FE3223" w:rsidRDefault="00FE3223" w:rsidP="008A55C3">
      <w:pPr>
        <w:jc w:val="both"/>
        <w:rPr>
          <w:rFonts w:ascii="Georgia" w:hAnsi="Georgia"/>
          <w:sz w:val="20"/>
          <w:szCs w:val="20"/>
        </w:rPr>
      </w:pPr>
      <w:r>
        <w:rPr>
          <w:rFonts w:ascii="Georgia" w:hAnsi="Georgia"/>
          <w:sz w:val="20"/>
          <w:szCs w:val="20"/>
        </w:rPr>
        <w:t>Please note that the following objectives include outcomes for both Noor Education Trust (NET) and Pakistan Village Development Program (PVDP)</w:t>
      </w:r>
      <w:r w:rsidR="00E96876">
        <w:rPr>
          <w:rFonts w:ascii="Georgia" w:hAnsi="Georgia"/>
          <w:sz w:val="20"/>
          <w:szCs w:val="20"/>
        </w:rPr>
        <w:t xml:space="preserve"> as result of the changes made in this project after its approval by ElectricAid </w:t>
      </w:r>
      <w:r w:rsidR="004D0599">
        <w:rPr>
          <w:rFonts w:ascii="Georgia" w:hAnsi="Georgia"/>
          <w:sz w:val="20"/>
          <w:szCs w:val="20"/>
        </w:rPr>
        <w:t>Committee</w:t>
      </w:r>
      <w:r w:rsidR="00E96876">
        <w:rPr>
          <w:rFonts w:ascii="Georgia" w:hAnsi="Georgia"/>
          <w:sz w:val="20"/>
          <w:szCs w:val="20"/>
        </w:rPr>
        <w:t>.</w:t>
      </w:r>
    </w:p>
    <w:p w:rsidR="0058777E" w:rsidRDefault="0058777E" w:rsidP="008A55C3">
      <w:pPr>
        <w:jc w:val="both"/>
        <w:rPr>
          <w:rFonts w:ascii="Georgia" w:hAnsi="Georgia"/>
          <w:sz w:val="20"/>
          <w:szCs w:val="20"/>
        </w:rPr>
      </w:pPr>
    </w:p>
    <w:p w:rsidR="0058777E" w:rsidRDefault="0058777E" w:rsidP="00BA634B">
      <w:pPr>
        <w:jc w:val="both"/>
        <w:rPr>
          <w:rFonts w:ascii="Georgia" w:hAnsi="Georgia"/>
          <w:sz w:val="20"/>
          <w:szCs w:val="20"/>
        </w:rPr>
      </w:pPr>
      <w:r>
        <w:rPr>
          <w:rFonts w:ascii="Georgia" w:hAnsi="Georgia"/>
          <w:sz w:val="20"/>
          <w:szCs w:val="20"/>
        </w:rPr>
        <w:t>The key objectives of the project were:</w:t>
      </w:r>
    </w:p>
    <w:p w:rsidR="0058777E" w:rsidRDefault="0058777E" w:rsidP="00BA634B">
      <w:pPr>
        <w:jc w:val="both"/>
        <w:rPr>
          <w:rFonts w:ascii="Georgia" w:hAnsi="Georgia"/>
          <w:sz w:val="20"/>
          <w:szCs w:val="20"/>
        </w:rPr>
      </w:pPr>
    </w:p>
    <w:p w:rsidR="0058777E" w:rsidRPr="008847CB" w:rsidRDefault="0058777E" w:rsidP="0058777E">
      <w:pPr>
        <w:pStyle w:val="ListParagraph"/>
        <w:numPr>
          <w:ilvl w:val="0"/>
          <w:numId w:val="3"/>
        </w:numPr>
        <w:jc w:val="both"/>
        <w:rPr>
          <w:rFonts w:ascii="Georgia" w:hAnsi="Georgia"/>
          <w:b/>
          <w:i/>
          <w:sz w:val="20"/>
          <w:szCs w:val="20"/>
        </w:rPr>
      </w:pPr>
      <w:r w:rsidRPr="008847CB">
        <w:rPr>
          <w:rFonts w:ascii="Georgia" w:hAnsi="Georgia"/>
          <w:sz w:val="20"/>
          <w:szCs w:val="20"/>
          <w:u w:val="single"/>
        </w:rPr>
        <w:t xml:space="preserve">To strengthen GBV response services </w:t>
      </w:r>
      <w:r w:rsidR="005838CB" w:rsidRPr="008847CB">
        <w:rPr>
          <w:rFonts w:ascii="Georgia" w:hAnsi="Georgia"/>
          <w:sz w:val="20"/>
          <w:szCs w:val="20"/>
          <w:u w:val="single"/>
        </w:rPr>
        <w:t>e.g shelter</w:t>
      </w:r>
      <w:r w:rsidRPr="008847CB">
        <w:rPr>
          <w:rFonts w:ascii="Georgia" w:hAnsi="Georgia"/>
          <w:sz w:val="20"/>
          <w:szCs w:val="20"/>
          <w:u w:val="single"/>
        </w:rPr>
        <w:t>, medica</w:t>
      </w:r>
      <w:r w:rsidR="004B7478" w:rsidRPr="008847CB">
        <w:rPr>
          <w:rFonts w:ascii="Georgia" w:hAnsi="Georgia"/>
          <w:sz w:val="20"/>
          <w:szCs w:val="20"/>
          <w:u w:val="single"/>
        </w:rPr>
        <w:t>l aid, legal aid, legal and psycho-</w:t>
      </w:r>
      <w:r w:rsidRPr="008847CB">
        <w:rPr>
          <w:rFonts w:ascii="Georgia" w:hAnsi="Georgia"/>
          <w:sz w:val="20"/>
          <w:szCs w:val="20"/>
          <w:u w:val="single"/>
        </w:rPr>
        <w:t>social counselling in order to provid</w:t>
      </w:r>
      <w:r w:rsidR="004B7478" w:rsidRPr="008847CB">
        <w:rPr>
          <w:rFonts w:ascii="Georgia" w:hAnsi="Georgia"/>
          <w:sz w:val="20"/>
          <w:szCs w:val="20"/>
          <w:u w:val="single"/>
        </w:rPr>
        <w:t xml:space="preserve">e GBV survivors </w:t>
      </w:r>
      <w:r w:rsidR="004D0599" w:rsidRPr="008847CB">
        <w:rPr>
          <w:rFonts w:ascii="Georgia" w:hAnsi="Georgia"/>
          <w:sz w:val="20"/>
          <w:szCs w:val="20"/>
          <w:u w:val="single"/>
        </w:rPr>
        <w:t>with improved</w:t>
      </w:r>
      <w:r w:rsidR="00E96876" w:rsidRPr="008847CB">
        <w:rPr>
          <w:rFonts w:ascii="Georgia" w:hAnsi="Georgia"/>
          <w:sz w:val="20"/>
          <w:szCs w:val="20"/>
          <w:u w:val="single"/>
        </w:rPr>
        <w:t xml:space="preserve"> </w:t>
      </w:r>
      <w:r w:rsidR="004B7478" w:rsidRPr="008847CB">
        <w:rPr>
          <w:rFonts w:ascii="Georgia" w:hAnsi="Georgia"/>
          <w:sz w:val="20"/>
          <w:szCs w:val="20"/>
          <w:u w:val="single"/>
        </w:rPr>
        <w:t>quality response services</w:t>
      </w:r>
      <w:r w:rsidR="004B7478" w:rsidRPr="008847CB">
        <w:rPr>
          <w:rFonts w:ascii="Georgia" w:hAnsi="Georgia"/>
          <w:b/>
          <w:i/>
          <w:sz w:val="20"/>
          <w:szCs w:val="20"/>
        </w:rPr>
        <w:t>.</w:t>
      </w:r>
    </w:p>
    <w:p w:rsidR="00A22C8C" w:rsidRDefault="00A22C8C" w:rsidP="00A22C8C">
      <w:pPr>
        <w:jc w:val="both"/>
        <w:rPr>
          <w:rFonts w:ascii="Georgia" w:hAnsi="Georgia"/>
          <w:sz w:val="20"/>
          <w:szCs w:val="20"/>
        </w:rPr>
      </w:pPr>
    </w:p>
    <w:p w:rsidR="007318BA" w:rsidRDefault="007318BA" w:rsidP="00FE3223">
      <w:pPr>
        <w:pStyle w:val="NoSpacing"/>
        <w:ind w:firstLine="360"/>
        <w:jc w:val="both"/>
        <w:rPr>
          <w:rFonts w:ascii="Georgia" w:hAnsi="Georgia"/>
          <w:b/>
          <w:sz w:val="20"/>
          <w:szCs w:val="20"/>
        </w:rPr>
      </w:pPr>
      <w:r w:rsidRPr="007318BA">
        <w:rPr>
          <w:rFonts w:ascii="Georgia" w:hAnsi="Georgia"/>
          <w:b/>
          <w:sz w:val="20"/>
          <w:szCs w:val="20"/>
        </w:rPr>
        <w:t xml:space="preserve">SHELTER </w:t>
      </w:r>
    </w:p>
    <w:p w:rsidR="0052432E" w:rsidRPr="007318BA" w:rsidRDefault="0052432E" w:rsidP="00A22C8C">
      <w:pPr>
        <w:pStyle w:val="NoSpacing"/>
        <w:jc w:val="both"/>
        <w:rPr>
          <w:rFonts w:ascii="Georgia" w:hAnsi="Georgia"/>
          <w:b/>
          <w:sz w:val="20"/>
          <w:szCs w:val="20"/>
        </w:rPr>
      </w:pPr>
    </w:p>
    <w:p w:rsidR="00DB58E7" w:rsidRDefault="00A22C8C" w:rsidP="00FE3223">
      <w:pPr>
        <w:pStyle w:val="NoSpacing"/>
        <w:ind w:left="360"/>
        <w:jc w:val="both"/>
        <w:rPr>
          <w:rFonts w:ascii="Georgia" w:eastAsia="Calibri" w:hAnsi="Georgia" w:cs="Calibri"/>
          <w:b/>
          <w:i/>
          <w:sz w:val="20"/>
          <w:szCs w:val="20"/>
        </w:rPr>
      </w:pPr>
      <w:r w:rsidRPr="00DB58E7">
        <w:rPr>
          <w:rFonts w:ascii="Georgia" w:hAnsi="Georgia"/>
          <w:sz w:val="20"/>
          <w:szCs w:val="20"/>
        </w:rPr>
        <w:t>In order to provide better care, protection, boarding and lodging to the survivors, NET moved premises to another location</w:t>
      </w:r>
      <w:r w:rsidR="00DB58E7" w:rsidRPr="00DB58E7">
        <w:rPr>
          <w:rFonts w:ascii="Georgia" w:hAnsi="Georgia"/>
          <w:sz w:val="20"/>
          <w:szCs w:val="20"/>
        </w:rPr>
        <w:t>,</w:t>
      </w:r>
      <w:r w:rsidRPr="00DB58E7">
        <w:rPr>
          <w:rFonts w:ascii="Georgia" w:hAnsi="Georgia"/>
          <w:sz w:val="20"/>
          <w:szCs w:val="20"/>
        </w:rPr>
        <w:t xml:space="preserve"> which</w:t>
      </w:r>
      <w:r w:rsidR="00DB58E7" w:rsidRPr="00DB58E7">
        <w:rPr>
          <w:rFonts w:ascii="Georgia" w:hAnsi="Georgia"/>
          <w:sz w:val="20"/>
          <w:szCs w:val="20"/>
        </w:rPr>
        <w:t xml:space="preserve"> now</w:t>
      </w:r>
      <w:r w:rsidRPr="00DB58E7">
        <w:rPr>
          <w:rFonts w:ascii="Georgia" w:hAnsi="Georgia"/>
          <w:sz w:val="20"/>
          <w:szCs w:val="20"/>
        </w:rPr>
        <w:t xml:space="preserve"> provides additional space and more allocated spaces for different activities</w:t>
      </w:r>
      <w:r w:rsidR="00592F4D">
        <w:rPr>
          <w:rFonts w:ascii="Georgia" w:hAnsi="Georgia"/>
          <w:sz w:val="20"/>
          <w:szCs w:val="20"/>
        </w:rPr>
        <w:t>,</w:t>
      </w:r>
      <w:r w:rsidRPr="00DB58E7">
        <w:rPr>
          <w:rFonts w:ascii="Georgia" w:hAnsi="Georgia"/>
          <w:sz w:val="20"/>
          <w:szCs w:val="20"/>
        </w:rPr>
        <w:t xml:space="preserve"> as well as privacy for </w:t>
      </w:r>
      <w:r w:rsidRPr="00DB58E7">
        <w:rPr>
          <w:rFonts w:ascii="Georgia" w:hAnsi="Georgia"/>
          <w:sz w:val="20"/>
          <w:szCs w:val="20"/>
        </w:rPr>
        <w:lastRenderedPageBreak/>
        <w:t xml:space="preserve">counseling, medical or </w:t>
      </w:r>
      <w:r w:rsidR="00DB58E7" w:rsidRPr="00DB58E7">
        <w:rPr>
          <w:rFonts w:ascii="Georgia" w:hAnsi="Georgia"/>
          <w:sz w:val="20"/>
          <w:szCs w:val="20"/>
        </w:rPr>
        <w:t>psychological</w:t>
      </w:r>
      <w:r w:rsidRPr="00DB58E7">
        <w:rPr>
          <w:rFonts w:ascii="Georgia" w:hAnsi="Georgia"/>
          <w:sz w:val="20"/>
          <w:szCs w:val="20"/>
        </w:rPr>
        <w:t xml:space="preserve"> interventions</w:t>
      </w:r>
      <w:r w:rsidR="00DB58E7" w:rsidRPr="00DB58E7">
        <w:rPr>
          <w:rFonts w:ascii="Arial Narrow" w:hAnsi="Arial Narrow"/>
          <w:i/>
          <w:sz w:val="20"/>
          <w:szCs w:val="20"/>
        </w:rPr>
        <w:t xml:space="preserve">. </w:t>
      </w:r>
      <w:r w:rsidR="00575F85">
        <w:rPr>
          <w:rFonts w:ascii="Georgia" w:hAnsi="Georgia"/>
          <w:sz w:val="20"/>
          <w:szCs w:val="20"/>
        </w:rPr>
        <w:t xml:space="preserve">Shelter Mera Ghar , </w:t>
      </w:r>
      <w:r w:rsidR="00DB58E7" w:rsidRPr="00DB58E7">
        <w:rPr>
          <w:rFonts w:ascii="Georgia" w:hAnsi="Georgia"/>
          <w:sz w:val="20"/>
          <w:szCs w:val="20"/>
        </w:rPr>
        <w:t>has</w:t>
      </w:r>
      <w:r w:rsidR="00575F85">
        <w:rPr>
          <w:rFonts w:ascii="Georgia" w:hAnsi="Georgia"/>
          <w:sz w:val="20"/>
          <w:szCs w:val="20"/>
        </w:rPr>
        <w:t xml:space="preserve"> now</w:t>
      </w:r>
      <w:r w:rsidR="00DB58E7" w:rsidRPr="00DB58E7">
        <w:rPr>
          <w:rFonts w:ascii="Georgia" w:hAnsi="Georgia"/>
          <w:sz w:val="20"/>
          <w:szCs w:val="20"/>
        </w:rPr>
        <w:t xml:space="preserve"> separate rooms for  psychological interventions;  one for treatment and also a waiting area, </w:t>
      </w:r>
      <w:r w:rsidR="00576C08">
        <w:rPr>
          <w:rFonts w:ascii="Georgia" w:hAnsi="Georgia"/>
          <w:sz w:val="20"/>
          <w:szCs w:val="20"/>
        </w:rPr>
        <w:t>allowing</w:t>
      </w:r>
      <w:r w:rsidR="00DB58E7" w:rsidRPr="00DB58E7">
        <w:rPr>
          <w:rFonts w:ascii="Georgia" w:hAnsi="Georgia"/>
          <w:sz w:val="20"/>
          <w:szCs w:val="20"/>
        </w:rPr>
        <w:t xml:space="preserve"> </w:t>
      </w:r>
      <w:r w:rsidR="00576C08">
        <w:rPr>
          <w:rFonts w:ascii="Georgia" w:eastAsia="Calibri" w:hAnsi="Georgia" w:cs="Calibri"/>
          <w:sz w:val="20"/>
          <w:szCs w:val="20"/>
        </w:rPr>
        <w:t xml:space="preserve">survivors and their children to have a </w:t>
      </w:r>
      <w:r w:rsidR="00DB58E7" w:rsidRPr="00DB58E7">
        <w:rPr>
          <w:rFonts w:ascii="Georgia" w:eastAsia="Calibri" w:hAnsi="Georgia" w:cs="Calibri"/>
          <w:sz w:val="20"/>
          <w:szCs w:val="20"/>
        </w:rPr>
        <w:t xml:space="preserve"> private space to express their views and concerns with the psychologist, without feeling anxious or uncomfortable of speaking openly </w:t>
      </w:r>
      <w:r w:rsidR="00DB58E7">
        <w:rPr>
          <w:rFonts w:ascii="Georgia" w:eastAsia="Calibri" w:hAnsi="Georgia" w:cs="Calibri"/>
          <w:sz w:val="20"/>
          <w:szCs w:val="20"/>
        </w:rPr>
        <w:t>when there are</w:t>
      </w:r>
      <w:r w:rsidR="00DB58E7" w:rsidRPr="00DB58E7">
        <w:rPr>
          <w:rFonts w:ascii="Georgia" w:eastAsia="Calibri" w:hAnsi="Georgia" w:cs="Calibri"/>
          <w:sz w:val="20"/>
          <w:szCs w:val="20"/>
        </w:rPr>
        <w:t xml:space="preserve"> other patients in the room.</w:t>
      </w:r>
      <w:r w:rsidR="008D1EC1">
        <w:rPr>
          <w:rFonts w:ascii="Georgia" w:eastAsia="Calibri" w:hAnsi="Georgia" w:cs="Calibri"/>
          <w:sz w:val="20"/>
          <w:szCs w:val="20"/>
        </w:rPr>
        <w:t xml:space="preserve"> In addition</w:t>
      </w:r>
      <w:r w:rsidR="00FD2C11">
        <w:rPr>
          <w:rFonts w:ascii="Georgia" w:eastAsia="Calibri" w:hAnsi="Georgia" w:cs="Calibri"/>
          <w:sz w:val="20"/>
          <w:szCs w:val="20"/>
        </w:rPr>
        <w:t>,</w:t>
      </w:r>
      <w:r w:rsidR="008D1EC1">
        <w:rPr>
          <w:rFonts w:ascii="Georgia" w:eastAsia="Calibri" w:hAnsi="Georgia" w:cs="Calibri"/>
          <w:sz w:val="20"/>
          <w:szCs w:val="20"/>
        </w:rPr>
        <w:t xml:space="preserve"> therapies are much more effective as privacy promotes openness, thus quicker assessments.</w:t>
      </w:r>
      <w:r w:rsidR="00E96876">
        <w:rPr>
          <w:rFonts w:ascii="Georgia" w:eastAsia="Calibri" w:hAnsi="Georgia" w:cs="Calibri"/>
          <w:sz w:val="20"/>
          <w:szCs w:val="20"/>
        </w:rPr>
        <w:t xml:space="preserve"> </w:t>
      </w:r>
      <w:r w:rsidR="00C32663">
        <w:rPr>
          <w:rFonts w:ascii="Georgia" w:eastAsia="Calibri" w:hAnsi="Georgia" w:cs="Calibri"/>
          <w:sz w:val="20"/>
          <w:szCs w:val="20"/>
        </w:rPr>
        <w:t>Before this project</w:t>
      </w:r>
      <w:r w:rsidR="006C6A03">
        <w:rPr>
          <w:rFonts w:ascii="Georgia" w:eastAsia="Calibri" w:hAnsi="Georgia" w:cs="Calibri"/>
          <w:sz w:val="20"/>
          <w:szCs w:val="20"/>
        </w:rPr>
        <w:t>,</w:t>
      </w:r>
      <w:r w:rsidR="00C32663">
        <w:rPr>
          <w:rFonts w:ascii="Georgia" w:eastAsia="Calibri" w:hAnsi="Georgia" w:cs="Calibri"/>
          <w:sz w:val="20"/>
          <w:szCs w:val="20"/>
        </w:rPr>
        <w:t xml:space="preserve"> the </w:t>
      </w:r>
      <w:r w:rsidR="00343B81">
        <w:rPr>
          <w:rFonts w:ascii="Georgia" w:eastAsia="Calibri" w:hAnsi="Georgia" w:cs="Calibri"/>
          <w:sz w:val="20"/>
          <w:szCs w:val="20"/>
        </w:rPr>
        <w:t>shelter had</w:t>
      </w:r>
      <w:r w:rsidR="007A689F">
        <w:rPr>
          <w:rFonts w:ascii="Georgia" w:eastAsia="Calibri" w:hAnsi="Georgia" w:cs="Calibri"/>
          <w:sz w:val="20"/>
          <w:szCs w:val="20"/>
        </w:rPr>
        <w:t xml:space="preserve"> only 3 rooms and </w:t>
      </w:r>
      <w:r w:rsidR="00C32663">
        <w:rPr>
          <w:rFonts w:ascii="Georgia" w:eastAsia="Calibri" w:hAnsi="Georgia" w:cs="Calibri"/>
          <w:sz w:val="20"/>
          <w:szCs w:val="20"/>
        </w:rPr>
        <w:t xml:space="preserve">could accommodate 7 to 10 people at a </w:t>
      </w:r>
      <w:r w:rsidR="000962C6">
        <w:rPr>
          <w:rFonts w:ascii="Georgia" w:eastAsia="Calibri" w:hAnsi="Georgia" w:cs="Calibri"/>
          <w:sz w:val="20"/>
          <w:szCs w:val="20"/>
        </w:rPr>
        <w:t>time;</w:t>
      </w:r>
      <w:r w:rsidR="00C32663">
        <w:rPr>
          <w:rFonts w:ascii="Georgia" w:eastAsia="Calibri" w:hAnsi="Georgia" w:cs="Calibri"/>
          <w:sz w:val="20"/>
          <w:szCs w:val="20"/>
        </w:rPr>
        <w:t xml:space="preserve"> the </w:t>
      </w:r>
      <w:r w:rsidR="00C32663" w:rsidRPr="00C32663">
        <w:rPr>
          <w:rFonts w:ascii="Georgia" w:eastAsia="Calibri" w:hAnsi="Georgia" w:cs="Calibri"/>
          <w:b/>
          <w:i/>
          <w:sz w:val="20"/>
          <w:szCs w:val="20"/>
        </w:rPr>
        <w:t>new premises have a total of 7 rooms, which allows</w:t>
      </w:r>
      <w:r w:rsidR="000962C6">
        <w:rPr>
          <w:rFonts w:ascii="Georgia" w:eastAsia="Calibri" w:hAnsi="Georgia" w:cs="Calibri"/>
          <w:b/>
          <w:i/>
          <w:sz w:val="20"/>
          <w:szCs w:val="20"/>
        </w:rPr>
        <w:t xml:space="preserve"> it</w:t>
      </w:r>
      <w:r w:rsidR="00C32663" w:rsidRPr="00C32663">
        <w:rPr>
          <w:rFonts w:ascii="Georgia" w:eastAsia="Calibri" w:hAnsi="Georgia" w:cs="Calibri"/>
          <w:b/>
          <w:i/>
          <w:sz w:val="20"/>
          <w:szCs w:val="20"/>
        </w:rPr>
        <w:t xml:space="preserve"> to accommodate </w:t>
      </w:r>
      <w:r w:rsidR="007A689F">
        <w:rPr>
          <w:rFonts w:ascii="Georgia" w:eastAsia="Calibri" w:hAnsi="Georgia" w:cs="Calibri"/>
          <w:b/>
          <w:i/>
          <w:sz w:val="20"/>
          <w:szCs w:val="20"/>
        </w:rPr>
        <w:t xml:space="preserve">comfortably </w:t>
      </w:r>
      <w:r w:rsidR="00C32663" w:rsidRPr="00C32663">
        <w:rPr>
          <w:rFonts w:ascii="Georgia" w:eastAsia="Calibri" w:hAnsi="Georgia" w:cs="Calibri"/>
          <w:b/>
          <w:i/>
          <w:sz w:val="20"/>
          <w:szCs w:val="20"/>
        </w:rPr>
        <w:t>15-20 people at a time</w:t>
      </w:r>
      <w:r w:rsidR="00ED409E">
        <w:rPr>
          <w:rFonts w:ascii="Georgia" w:eastAsia="Calibri" w:hAnsi="Georgia" w:cs="Calibri"/>
          <w:b/>
          <w:i/>
          <w:sz w:val="20"/>
          <w:szCs w:val="20"/>
        </w:rPr>
        <w:t>.</w:t>
      </w:r>
    </w:p>
    <w:p w:rsidR="00A26CCA" w:rsidRDefault="00A26CCA" w:rsidP="00FE3223">
      <w:pPr>
        <w:pStyle w:val="NoSpacing"/>
        <w:ind w:left="360"/>
        <w:jc w:val="both"/>
        <w:rPr>
          <w:rFonts w:ascii="Georgia" w:eastAsia="Calibri" w:hAnsi="Georgia" w:cs="Calibri"/>
          <w:sz w:val="20"/>
          <w:szCs w:val="20"/>
        </w:rPr>
      </w:pPr>
    </w:p>
    <w:p w:rsidR="00592F4D" w:rsidRPr="00343B81" w:rsidRDefault="004D0599" w:rsidP="004D0599">
      <w:pPr>
        <w:ind w:left="360"/>
        <w:jc w:val="both"/>
        <w:rPr>
          <w:rFonts w:ascii="Georgia" w:eastAsia="Calibri" w:hAnsi="Georgia" w:cs="Calibri"/>
          <w:sz w:val="20"/>
          <w:szCs w:val="20"/>
        </w:rPr>
      </w:pPr>
      <w:r>
        <w:rPr>
          <w:rFonts w:ascii="Georgia" w:eastAsia="Calibri" w:hAnsi="Georgia" w:cs="Calibri"/>
          <w:sz w:val="20"/>
          <w:szCs w:val="20"/>
        </w:rPr>
        <w:t>During June 2013 to May</w:t>
      </w:r>
      <w:r w:rsidR="00A26CCA">
        <w:rPr>
          <w:rFonts w:ascii="Georgia" w:eastAsia="Calibri" w:hAnsi="Georgia" w:cs="Calibri"/>
          <w:sz w:val="20"/>
          <w:szCs w:val="20"/>
        </w:rPr>
        <w:t xml:space="preserve"> 2014</w:t>
      </w:r>
      <w:r w:rsidR="00A26CCA" w:rsidRPr="0040563F">
        <w:rPr>
          <w:rFonts w:ascii="Georgia" w:eastAsia="Calibri" w:hAnsi="Georgia" w:cs="Calibri"/>
          <w:sz w:val="20"/>
          <w:szCs w:val="20"/>
        </w:rPr>
        <w:t xml:space="preserve"> a </w:t>
      </w:r>
      <w:r w:rsidR="00A26CCA" w:rsidRPr="00A26CCA">
        <w:rPr>
          <w:rFonts w:ascii="Georgia" w:eastAsia="Calibri" w:hAnsi="Georgia" w:cs="Calibri"/>
          <w:b/>
          <w:i/>
          <w:sz w:val="20"/>
          <w:szCs w:val="20"/>
        </w:rPr>
        <w:t>total of 126 survivors accessed shelter.</w:t>
      </w:r>
      <w:r w:rsidR="00A26CCA">
        <w:rPr>
          <w:rFonts w:ascii="Georgia" w:eastAsia="Calibri" w:hAnsi="Georgia" w:cs="Calibri"/>
          <w:sz w:val="20"/>
          <w:szCs w:val="20"/>
        </w:rPr>
        <w:t xml:space="preserve">  12</w:t>
      </w:r>
      <w:r w:rsidR="00343B81">
        <w:rPr>
          <w:rFonts w:ascii="Georgia" w:eastAsia="Calibri" w:hAnsi="Georgia" w:cs="Calibri"/>
          <w:sz w:val="20"/>
          <w:szCs w:val="20"/>
        </w:rPr>
        <w:t xml:space="preserve"> GBV cases have been referred </w:t>
      </w:r>
      <w:r>
        <w:rPr>
          <w:rFonts w:ascii="Georgia" w:eastAsia="Calibri" w:hAnsi="Georgia" w:cs="Calibri"/>
          <w:sz w:val="20"/>
          <w:szCs w:val="20"/>
        </w:rPr>
        <w:t>by</w:t>
      </w:r>
      <w:r w:rsidR="00A26CCA" w:rsidRPr="0040563F">
        <w:rPr>
          <w:rFonts w:ascii="Georgia" w:eastAsia="Calibri" w:hAnsi="Georgia" w:cs="Calibri"/>
          <w:sz w:val="20"/>
          <w:szCs w:val="20"/>
        </w:rPr>
        <w:t xml:space="preserve"> pro</w:t>
      </w:r>
      <w:r w:rsidR="00A26CCA">
        <w:rPr>
          <w:rFonts w:ascii="Georgia" w:eastAsia="Calibri" w:hAnsi="Georgia" w:cs="Calibri"/>
          <w:sz w:val="20"/>
          <w:szCs w:val="20"/>
        </w:rPr>
        <w:t xml:space="preserve"> </w:t>
      </w:r>
      <w:r w:rsidR="00A26CCA" w:rsidRPr="0040563F">
        <w:rPr>
          <w:rFonts w:ascii="Georgia" w:eastAsia="Calibri" w:hAnsi="Georgia" w:cs="Calibri"/>
          <w:sz w:val="20"/>
          <w:szCs w:val="20"/>
        </w:rPr>
        <w:t xml:space="preserve">bono </w:t>
      </w:r>
      <w:r w:rsidR="00A26CCA">
        <w:rPr>
          <w:rFonts w:ascii="Georgia" w:eastAsia="Calibri" w:hAnsi="Georgia" w:cs="Calibri"/>
          <w:sz w:val="20"/>
          <w:szCs w:val="20"/>
        </w:rPr>
        <w:t>lawyers</w:t>
      </w:r>
      <w:r w:rsidR="00343B81">
        <w:rPr>
          <w:rFonts w:ascii="Georgia" w:eastAsia="Calibri" w:hAnsi="Georgia" w:cs="Calibri"/>
          <w:sz w:val="20"/>
          <w:szCs w:val="20"/>
        </w:rPr>
        <w:t>, whereas</w:t>
      </w:r>
      <w:r w:rsidR="00A26CCA" w:rsidRPr="0040563F">
        <w:rPr>
          <w:rFonts w:ascii="Georgia" w:eastAsia="Calibri" w:hAnsi="Georgia" w:cs="Calibri"/>
          <w:sz w:val="20"/>
          <w:szCs w:val="20"/>
        </w:rPr>
        <w:t xml:space="preserve"> 18 cases</w:t>
      </w:r>
      <w:r w:rsidR="00343B81">
        <w:rPr>
          <w:rFonts w:ascii="Georgia" w:eastAsia="Calibri" w:hAnsi="Georgia" w:cs="Calibri"/>
          <w:sz w:val="20"/>
          <w:szCs w:val="20"/>
        </w:rPr>
        <w:t xml:space="preserve"> have been</w:t>
      </w:r>
      <w:r w:rsidR="00A26CCA" w:rsidRPr="0040563F">
        <w:rPr>
          <w:rFonts w:ascii="Georgia" w:eastAsia="Calibri" w:hAnsi="Georgia" w:cs="Calibri"/>
          <w:sz w:val="20"/>
          <w:szCs w:val="20"/>
        </w:rPr>
        <w:t xml:space="preserve"> refereed </w:t>
      </w:r>
      <w:r>
        <w:rPr>
          <w:rFonts w:ascii="Georgia" w:eastAsia="Calibri" w:hAnsi="Georgia" w:cs="Calibri"/>
          <w:sz w:val="20"/>
          <w:szCs w:val="20"/>
        </w:rPr>
        <w:t>by</w:t>
      </w:r>
      <w:r w:rsidR="00A26CCA" w:rsidRPr="0040563F">
        <w:rPr>
          <w:rFonts w:ascii="Georgia" w:eastAsia="Calibri" w:hAnsi="Georgia" w:cs="Calibri"/>
          <w:sz w:val="20"/>
          <w:szCs w:val="20"/>
        </w:rPr>
        <w:t xml:space="preserve"> community vigilant groups.</w:t>
      </w:r>
      <w:r w:rsidR="00A26CCA">
        <w:rPr>
          <w:rFonts w:ascii="Georgia" w:eastAsia="Calibri" w:hAnsi="Georgia" w:cs="Calibri"/>
          <w:sz w:val="20"/>
          <w:szCs w:val="20"/>
        </w:rPr>
        <w:t xml:space="preserve"> </w:t>
      </w:r>
      <w:r w:rsidR="00A26CCA" w:rsidRPr="0040563F">
        <w:rPr>
          <w:rFonts w:ascii="Georgia" w:eastAsia="Calibri" w:hAnsi="Georgia" w:cs="Calibri"/>
          <w:sz w:val="20"/>
          <w:szCs w:val="20"/>
        </w:rPr>
        <w:t xml:space="preserve">Similarly 48 GBV survivors were referred </w:t>
      </w:r>
      <w:r w:rsidR="00895DB6" w:rsidRPr="0040563F">
        <w:rPr>
          <w:rFonts w:ascii="Georgia" w:eastAsia="Calibri" w:hAnsi="Georgia" w:cs="Calibri"/>
          <w:sz w:val="20"/>
          <w:szCs w:val="20"/>
        </w:rPr>
        <w:t xml:space="preserve">through </w:t>
      </w:r>
      <w:r w:rsidR="006C6A03">
        <w:rPr>
          <w:rFonts w:ascii="Georgia" w:eastAsia="Calibri" w:hAnsi="Georgia" w:cs="Calibri"/>
          <w:sz w:val="20"/>
          <w:szCs w:val="20"/>
        </w:rPr>
        <w:t>i</w:t>
      </w:r>
      <w:r w:rsidR="00895DB6">
        <w:rPr>
          <w:rFonts w:ascii="Georgia" w:eastAsia="Calibri" w:hAnsi="Georgia" w:cs="Calibri"/>
          <w:sz w:val="20"/>
          <w:szCs w:val="20"/>
        </w:rPr>
        <w:t>nformation desk officers (</w:t>
      </w:r>
      <w:r w:rsidR="00A26CCA" w:rsidRPr="0040563F">
        <w:rPr>
          <w:rFonts w:ascii="Georgia" w:eastAsia="Calibri" w:hAnsi="Georgia" w:cs="Calibri"/>
          <w:sz w:val="20"/>
          <w:szCs w:val="20"/>
        </w:rPr>
        <w:t>IDOs</w:t>
      </w:r>
      <w:r w:rsidR="00895DB6">
        <w:rPr>
          <w:rFonts w:ascii="Georgia" w:eastAsia="Calibri" w:hAnsi="Georgia" w:cs="Calibri"/>
          <w:sz w:val="20"/>
          <w:szCs w:val="20"/>
        </w:rPr>
        <w:t>) at the local hospital</w:t>
      </w:r>
      <w:r w:rsidR="00A26CCA" w:rsidRPr="0040563F">
        <w:rPr>
          <w:rFonts w:ascii="Georgia" w:eastAsia="Calibri" w:hAnsi="Georgia" w:cs="Calibri"/>
          <w:sz w:val="20"/>
          <w:szCs w:val="20"/>
        </w:rPr>
        <w:t>.</w:t>
      </w:r>
      <w:r w:rsidR="00A26CCA">
        <w:rPr>
          <w:rFonts w:ascii="Georgia" w:eastAsia="Calibri" w:hAnsi="Georgia" w:cs="Calibri"/>
          <w:sz w:val="20"/>
          <w:szCs w:val="20"/>
        </w:rPr>
        <w:t xml:space="preserve"> Among </w:t>
      </w:r>
      <w:r w:rsidR="00343B81">
        <w:rPr>
          <w:rFonts w:ascii="Georgia" w:eastAsia="Calibri" w:hAnsi="Georgia" w:cs="Calibri"/>
          <w:sz w:val="20"/>
          <w:szCs w:val="20"/>
        </w:rPr>
        <w:t>these,</w:t>
      </w:r>
      <w:r w:rsidR="00A26CCA" w:rsidRPr="0040563F">
        <w:rPr>
          <w:rFonts w:ascii="Georgia" w:eastAsia="Calibri" w:hAnsi="Georgia" w:cs="Calibri"/>
          <w:sz w:val="20"/>
          <w:szCs w:val="20"/>
        </w:rPr>
        <w:t xml:space="preserve"> 96</w:t>
      </w:r>
      <w:r w:rsidR="00343B81">
        <w:rPr>
          <w:rFonts w:ascii="Georgia" w:eastAsia="Calibri" w:hAnsi="Georgia" w:cs="Calibri"/>
          <w:sz w:val="20"/>
          <w:szCs w:val="20"/>
        </w:rPr>
        <w:t xml:space="preserve"> cases</w:t>
      </w:r>
      <w:r w:rsidR="00A26CCA" w:rsidRPr="0040563F">
        <w:rPr>
          <w:rFonts w:ascii="Georgia" w:eastAsia="Calibri" w:hAnsi="Georgia" w:cs="Calibri"/>
          <w:sz w:val="20"/>
          <w:szCs w:val="20"/>
        </w:rPr>
        <w:t xml:space="preserve"> (66</w:t>
      </w:r>
      <w:r w:rsidR="00343B81">
        <w:rPr>
          <w:rFonts w:ascii="Georgia" w:eastAsia="Calibri" w:hAnsi="Georgia" w:cs="Calibri"/>
          <w:sz w:val="20"/>
          <w:szCs w:val="20"/>
        </w:rPr>
        <w:t xml:space="preserve"> girls and 30 women</w:t>
      </w:r>
      <w:r w:rsidR="00A26CCA" w:rsidRPr="0040563F">
        <w:rPr>
          <w:rFonts w:ascii="Georgia" w:eastAsia="Calibri" w:hAnsi="Georgia" w:cs="Calibri"/>
          <w:sz w:val="20"/>
          <w:szCs w:val="20"/>
        </w:rPr>
        <w:t xml:space="preserve">) </w:t>
      </w:r>
      <w:r w:rsidR="00343B81">
        <w:rPr>
          <w:rFonts w:ascii="Georgia" w:eastAsia="Calibri" w:hAnsi="Georgia" w:cs="Calibri"/>
          <w:sz w:val="20"/>
          <w:szCs w:val="20"/>
        </w:rPr>
        <w:t xml:space="preserve">benefited from </w:t>
      </w:r>
      <w:r w:rsidR="00343B81" w:rsidRPr="0040563F">
        <w:rPr>
          <w:rFonts w:ascii="Georgia" w:eastAsia="Calibri" w:hAnsi="Georgia" w:cs="Calibri"/>
          <w:sz w:val="20"/>
          <w:szCs w:val="20"/>
        </w:rPr>
        <w:t>shelter</w:t>
      </w:r>
      <w:r w:rsidR="00343B81">
        <w:rPr>
          <w:rFonts w:ascii="Georgia" w:eastAsia="Calibri" w:hAnsi="Georgia" w:cs="Calibri"/>
          <w:sz w:val="20"/>
          <w:szCs w:val="20"/>
        </w:rPr>
        <w:t xml:space="preserve"> support</w:t>
      </w:r>
      <w:r w:rsidR="00A26CCA" w:rsidRPr="0040563F">
        <w:rPr>
          <w:rFonts w:ascii="Georgia" w:eastAsia="Calibri" w:hAnsi="Georgia" w:cs="Calibri"/>
          <w:sz w:val="20"/>
          <w:szCs w:val="20"/>
        </w:rPr>
        <w:t xml:space="preserve"> and </w:t>
      </w:r>
      <w:r w:rsidR="00A26CCA">
        <w:rPr>
          <w:rFonts w:ascii="Georgia" w:eastAsia="Calibri" w:hAnsi="Georgia" w:cs="Calibri"/>
          <w:sz w:val="20"/>
          <w:szCs w:val="20"/>
        </w:rPr>
        <w:t>30</w:t>
      </w:r>
      <w:r w:rsidR="00A26CCA" w:rsidRPr="0040563F">
        <w:rPr>
          <w:rFonts w:ascii="Georgia" w:eastAsia="Calibri" w:hAnsi="Georgia" w:cs="Calibri"/>
          <w:sz w:val="20"/>
          <w:szCs w:val="20"/>
        </w:rPr>
        <w:t xml:space="preserve"> cases have been registered </w:t>
      </w:r>
      <w:r w:rsidR="00A26CCA">
        <w:rPr>
          <w:rFonts w:ascii="Georgia" w:eastAsia="Calibri" w:hAnsi="Georgia" w:cs="Calibri"/>
          <w:sz w:val="20"/>
          <w:szCs w:val="20"/>
        </w:rPr>
        <w:t xml:space="preserve">only </w:t>
      </w:r>
      <w:r w:rsidR="00A26CCA" w:rsidRPr="0040563F">
        <w:rPr>
          <w:rFonts w:ascii="Georgia" w:eastAsia="Calibri" w:hAnsi="Georgia" w:cs="Calibri"/>
          <w:sz w:val="20"/>
          <w:szCs w:val="20"/>
        </w:rPr>
        <w:t xml:space="preserve">for free legal aid services. </w:t>
      </w:r>
    </w:p>
    <w:p w:rsidR="00592F4D" w:rsidRDefault="00592F4D" w:rsidP="00FE3223">
      <w:pPr>
        <w:ind w:left="360"/>
        <w:jc w:val="both"/>
        <w:rPr>
          <w:rFonts w:ascii="Georgia" w:hAnsi="Georgia"/>
          <w:sz w:val="20"/>
          <w:szCs w:val="20"/>
        </w:rPr>
      </w:pPr>
      <w:r w:rsidRPr="00592F4D">
        <w:rPr>
          <w:rFonts w:ascii="Georgia" w:hAnsi="Georgia"/>
          <w:sz w:val="20"/>
          <w:szCs w:val="20"/>
        </w:rPr>
        <w:t xml:space="preserve">To date </w:t>
      </w:r>
      <w:r w:rsidRPr="00592F4D">
        <w:rPr>
          <w:rFonts w:ascii="Georgia" w:hAnsi="Georgia"/>
          <w:b/>
          <w:i/>
          <w:sz w:val="20"/>
          <w:szCs w:val="20"/>
        </w:rPr>
        <w:t>57 individual counselling sessions</w:t>
      </w:r>
      <w:r w:rsidRPr="00592F4D">
        <w:rPr>
          <w:rFonts w:ascii="Georgia" w:hAnsi="Georgia"/>
          <w:sz w:val="20"/>
          <w:szCs w:val="20"/>
        </w:rPr>
        <w:t xml:space="preserve"> have been conducted</w:t>
      </w:r>
      <w:r>
        <w:rPr>
          <w:rFonts w:ascii="Georgia" w:hAnsi="Georgia"/>
          <w:sz w:val="20"/>
          <w:szCs w:val="20"/>
        </w:rPr>
        <w:t xml:space="preserve">, </w:t>
      </w:r>
      <w:r w:rsidR="000962C6">
        <w:rPr>
          <w:rFonts w:ascii="Georgia" w:hAnsi="Georgia"/>
          <w:sz w:val="20"/>
          <w:szCs w:val="20"/>
        </w:rPr>
        <w:t>along with</w:t>
      </w:r>
      <w:r w:rsidRPr="00592F4D">
        <w:rPr>
          <w:rFonts w:ascii="Georgia" w:hAnsi="Georgia"/>
          <w:sz w:val="20"/>
          <w:szCs w:val="20"/>
        </w:rPr>
        <w:t xml:space="preserve"> </w:t>
      </w:r>
      <w:r>
        <w:rPr>
          <w:rFonts w:ascii="Georgia" w:hAnsi="Georgia"/>
          <w:sz w:val="20"/>
          <w:szCs w:val="20"/>
        </w:rPr>
        <w:t xml:space="preserve">one </w:t>
      </w:r>
      <w:r w:rsidRPr="00592F4D">
        <w:rPr>
          <w:rFonts w:ascii="Georgia" w:hAnsi="Georgia"/>
          <w:sz w:val="20"/>
          <w:szCs w:val="20"/>
        </w:rPr>
        <w:t xml:space="preserve">outdoor </w:t>
      </w:r>
      <w:r>
        <w:rPr>
          <w:rFonts w:ascii="Georgia" w:hAnsi="Georgia"/>
          <w:sz w:val="20"/>
          <w:szCs w:val="20"/>
        </w:rPr>
        <w:t xml:space="preserve">group </w:t>
      </w:r>
      <w:r w:rsidRPr="00592F4D">
        <w:rPr>
          <w:rFonts w:ascii="Georgia" w:hAnsi="Georgia"/>
          <w:sz w:val="20"/>
          <w:szCs w:val="20"/>
        </w:rPr>
        <w:t>session</w:t>
      </w:r>
      <w:r w:rsidR="006C6A03">
        <w:rPr>
          <w:rFonts w:ascii="Georgia" w:hAnsi="Georgia"/>
          <w:sz w:val="20"/>
          <w:szCs w:val="20"/>
        </w:rPr>
        <w:t>.</w:t>
      </w:r>
      <w:r w:rsidRPr="00592F4D">
        <w:rPr>
          <w:rFonts w:ascii="Georgia" w:hAnsi="Georgia"/>
          <w:sz w:val="20"/>
          <w:szCs w:val="20"/>
        </w:rPr>
        <w:t xml:space="preserve"> </w:t>
      </w:r>
      <w:r w:rsidR="00343B81">
        <w:rPr>
          <w:rFonts w:ascii="Georgia" w:hAnsi="Georgia"/>
          <w:sz w:val="20"/>
          <w:szCs w:val="20"/>
        </w:rPr>
        <w:t xml:space="preserve"> In addition, </w:t>
      </w:r>
      <w:r w:rsidRPr="00592F4D">
        <w:rPr>
          <w:rFonts w:ascii="Georgia" w:hAnsi="Georgia"/>
          <w:b/>
          <w:i/>
          <w:sz w:val="20"/>
          <w:szCs w:val="20"/>
        </w:rPr>
        <w:t>96 individual legal counselling sessions</w:t>
      </w:r>
      <w:r w:rsidRPr="00592F4D">
        <w:rPr>
          <w:rFonts w:ascii="Georgia" w:hAnsi="Georgia"/>
          <w:sz w:val="20"/>
          <w:szCs w:val="20"/>
        </w:rPr>
        <w:t xml:space="preserve"> </w:t>
      </w:r>
      <w:r w:rsidR="00343B81">
        <w:rPr>
          <w:rFonts w:ascii="Georgia" w:hAnsi="Georgia"/>
          <w:sz w:val="20"/>
          <w:szCs w:val="20"/>
        </w:rPr>
        <w:t>have also been</w:t>
      </w:r>
      <w:r w:rsidRPr="00592F4D">
        <w:rPr>
          <w:rFonts w:ascii="Georgia" w:hAnsi="Georgia"/>
          <w:sz w:val="20"/>
          <w:szCs w:val="20"/>
        </w:rPr>
        <w:t xml:space="preserve"> conducted</w:t>
      </w:r>
      <w:r>
        <w:rPr>
          <w:rFonts w:ascii="Georgia" w:hAnsi="Georgia"/>
          <w:sz w:val="20"/>
          <w:szCs w:val="20"/>
        </w:rPr>
        <w:t>.</w:t>
      </w:r>
    </w:p>
    <w:p w:rsidR="00343B81" w:rsidRDefault="00343B81" w:rsidP="00FE3223">
      <w:pPr>
        <w:ind w:left="360"/>
        <w:jc w:val="both"/>
        <w:rPr>
          <w:rFonts w:ascii="Georgia" w:hAnsi="Georgia"/>
          <w:sz w:val="20"/>
          <w:szCs w:val="20"/>
        </w:rPr>
      </w:pPr>
    </w:p>
    <w:p w:rsidR="00343B81" w:rsidRDefault="00343B81" w:rsidP="00343B81">
      <w:pPr>
        <w:ind w:left="360"/>
        <w:jc w:val="both"/>
        <w:rPr>
          <w:rFonts w:ascii="Georgia" w:eastAsia="Calibri" w:hAnsi="Georgia" w:cs="Calibri"/>
          <w:sz w:val="20"/>
          <w:szCs w:val="20"/>
        </w:rPr>
      </w:pPr>
      <w:r w:rsidRPr="00592F4D">
        <w:rPr>
          <w:rFonts w:ascii="Georgia" w:eastAsia="Calibri" w:hAnsi="Georgia" w:cs="Calibri"/>
          <w:sz w:val="20"/>
          <w:szCs w:val="20"/>
        </w:rPr>
        <w:t xml:space="preserve">Other referral partners </w:t>
      </w:r>
      <w:r>
        <w:rPr>
          <w:rFonts w:ascii="Georgia" w:eastAsia="Calibri" w:hAnsi="Georgia" w:cs="Calibri"/>
          <w:sz w:val="20"/>
          <w:szCs w:val="20"/>
        </w:rPr>
        <w:t>have also</w:t>
      </w:r>
      <w:r w:rsidRPr="00592F4D">
        <w:rPr>
          <w:rFonts w:ascii="Georgia" w:eastAsia="Calibri" w:hAnsi="Georgia" w:cs="Calibri"/>
          <w:sz w:val="20"/>
          <w:szCs w:val="20"/>
        </w:rPr>
        <w:t xml:space="preserve"> </w:t>
      </w:r>
      <w:r>
        <w:rPr>
          <w:rFonts w:ascii="Georgia" w:eastAsia="Calibri" w:hAnsi="Georgia" w:cs="Calibri"/>
          <w:sz w:val="20"/>
          <w:szCs w:val="20"/>
        </w:rPr>
        <w:t>started to use</w:t>
      </w:r>
      <w:r w:rsidRPr="00592F4D">
        <w:rPr>
          <w:rFonts w:ascii="Georgia" w:eastAsia="Calibri" w:hAnsi="Georgia" w:cs="Calibri"/>
          <w:sz w:val="20"/>
          <w:szCs w:val="20"/>
        </w:rPr>
        <w:t xml:space="preserve"> the space to counsel the GBV</w:t>
      </w:r>
      <w:r>
        <w:rPr>
          <w:rFonts w:ascii="Georgia" w:eastAsia="Calibri" w:hAnsi="Georgia" w:cs="Calibri"/>
          <w:sz w:val="20"/>
          <w:szCs w:val="20"/>
        </w:rPr>
        <w:t xml:space="preserve"> survivors and children such as, the</w:t>
      </w:r>
      <w:r>
        <w:rPr>
          <w:rStyle w:val="apple-converted-space"/>
          <w:rFonts w:ascii="Trebuchet MS" w:hAnsi="Trebuchet MS"/>
          <w:color w:val="464646"/>
          <w:sz w:val="20"/>
          <w:szCs w:val="20"/>
          <w:shd w:val="clear" w:color="auto" w:fill="FFFFFF"/>
        </w:rPr>
        <w:t> </w:t>
      </w:r>
      <w:r w:rsidRPr="005838CB">
        <w:rPr>
          <w:rFonts w:ascii="Georgia" w:hAnsi="Georgia"/>
          <w:sz w:val="20"/>
          <w:szCs w:val="20"/>
          <w:shd w:val="clear" w:color="auto" w:fill="FFFFFF"/>
        </w:rPr>
        <w:t>United Nations High Commissioner for Refugees</w:t>
      </w:r>
      <w:r>
        <w:rPr>
          <w:rStyle w:val="apple-converted-space"/>
          <w:rFonts w:ascii="Trebuchet MS" w:hAnsi="Trebuchet MS"/>
          <w:color w:val="464646"/>
          <w:sz w:val="20"/>
          <w:szCs w:val="20"/>
          <w:shd w:val="clear" w:color="auto" w:fill="FFFFFF"/>
        </w:rPr>
        <w:t> (</w:t>
      </w:r>
      <w:r w:rsidRPr="00592F4D">
        <w:rPr>
          <w:rFonts w:ascii="Georgia" w:eastAsia="Calibri" w:hAnsi="Georgia" w:cs="Calibri"/>
          <w:sz w:val="20"/>
          <w:szCs w:val="20"/>
        </w:rPr>
        <w:t>UNHCR</w:t>
      </w:r>
      <w:r>
        <w:rPr>
          <w:rFonts w:ascii="Georgia" w:eastAsia="Calibri" w:hAnsi="Georgia" w:cs="Calibri"/>
          <w:sz w:val="20"/>
          <w:szCs w:val="20"/>
        </w:rPr>
        <w:t>)</w:t>
      </w:r>
      <w:r w:rsidRPr="00592F4D">
        <w:rPr>
          <w:rFonts w:ascii="Georgia" w:eastAsia="Calibri" w:hAnsi="Georgia" w:cs="Calibri"/>
          <w:sz w:val="20"/>
          <w:szCs w:val="20"/>
        </w:rPr>
        <w:t xml:space="preserve"> </w:t>
      </w:r>
      <w:r>
        <w:rPr>
          <w:rFonts w:ascii="Georgia" w:eastAsia="Calibri" w:hAnsi="Georgia" w:cs="Calibri"/>
          <w:sz w:val="20"/>
          <w:szCs w:val="20"/>
        </w:rPr>
        <w:t>to</w:t>
      </w:r>
      <w:r w:rsidRPr="00592F4D">
        <w:rPr>
          <w:rFonts w:ascii="Georgia" w:eastAsia="Calibri" w:hAnsi="Georgia" w:cs="Calibri"/>
          <w:sz w:val="20"/>
          <w:szCs w:val="20"/>
        </w:rPr>
        <w:t xml:space="preserve"> meet/interview the GBV survivors and children on regular basis. </w:t>
      </w:r>
    </w:p>
    <w:p w:rsidR="00B92AF9" w:rsidRDefault="00B92AF9" w:rsidP="00576C08">
      <w:pPr>
        <w:jc w:val="both"/>
        <w:rPr>
          <w:rFonts w:ascii="Georgia" w:hAnsi="Georgia"/>
          <w:sz w:val="20"/>
          <w:szCs w:val="20"/>
        </w:rPr>
      </w:pPr>
    </w:p>
    <w:p w:rsidR="005B6A12" w:rsidRDefault="00647780" w:rsidP="00FE3223">
      <w:pPr>
        <w:ind w:left="360"/>
        <w:jc w:val="both"/>
        <w:rPr>
          <w:rFonts w:ascii="Georgia" w:hAnsi="Georgia" w:cs="Arial"/>
          <w:color w:val="000000"/>
          <w:sz w:val="20"/>
          <w:szCs w:val="20"/>
        </w:rPr>
      </w:pPr>
      <w:r w:rsidRPr="00D76166">
        <w:rPr>
          <w:rFonts w:ascii="Georgia" w:hAnsi="Georgia"/>
          <w:sz w:val="20"/>
          <w:szCs w:val="20"/>
        </w:rPr>
        <w:t>The Women Wellfare Centres (WWC</w:t>
      </w:r>
      <w:r w:rsidR="00546374">
        <w:rPr>
          <w:rFonts w:ascii="Georgia" w:hAnsi="Georgia"/>
          <w:sz w:val="20"/>
          <w:szCs w:val="20"/>
        </w:rPr>
        <w:t>s</w:t>
      </w:r>
      <w:r w:rsidRPr="00D76166">
        <w:rPr>
          <w:rFonts w:ascii="Georgia" w:hAnsi="Georgia"/>
          <w:sz w:val="20"/>
          <w:szCs w:val="20"/>
        </w:rPr>
        <w:t>) in the villages of Teerat</w:t>
      </w:r>
      <w:r w:rsidR="00B83585">
        <w:rPr>
          <w:rFonts w:ascii="Georgia" w:hAnsi="Georgia"/>
          <w:sz w:val="20"/>
          <w:szCs w:val="20"/>
        </w:rPr>
        <w:t xml:space="preserve"> and Shangai run</w:t>
      </w:r>
      <w:r w:rsidRPr="00D76166">
        <w:rPr>
          <w:rFonts w:ascii="Georgia" w:hAnsi="Georgia"/>
          <w:sz w:val="20"/>
          <w:szCs w:val="20"/>
        </w:rPr>
        <w:t xml:space="preserve"> by PVDP </w:t>
      </w:r>
      <w:r w:rsidR="004D0599">
        <w:rPr>
          <w:rFonts w:ascii="Georgia" w:hAnsi="Georgia"/>
          <w:sz w:val="20"/>
          <w:szCs w:val="20"/>
        </w:rPr>
        <w:t>have</w:t>
      </w:r>
      <w:r w:rsidRPr="00D76166">
        <w:rPr>
          <w:rFonts w:ascii="Georgia" w:hAnsi="Georgia"/>
          <w:sz w:val="20"/>
          <w:szCs w:val="20"/>
        </w:rPr>
        <w:t xml:space="preserve"> also improved their psycho-social counselling services. A separate </w:t>
      </w:r>
      <w:r w:rsidR="00640D58" w:rsidRPr="00D76166">
        <w:rPr>
          <w:rFonts w:ascii="Georgia" w:hAnsi="Georgia"/>
          <w:sz w:val="20"/>
          <w:szCs w:val="20"/>
        </w:rPr>
        <w:t>room has been allocated at each centre with the necessary</w:t>
      </w:r>
      <w:r w:rsidR="00B83585">
        <w:rPr>
          <w:rFonts w:ascii="Georgia" w:hAnsi="Georgia"/>
          <w:sz w:val="20"/>
          <w:szCs w:val="20"/>
        </w:rPr>
        <w:t xml:space="preserve"> furniture; tables and</w:t>
      </w:r>
      <w:r w:rsidR="0054378D" w:rsidRPr="00D76166">
        <w:rPr>
          <w:rFonts w:ascii="Georgia" w:hAnsi="Georgia"/>
          <w:sz w:val="20"/>
          <w:szCs w:val="20"/>
        </w:rPr>
        <w:t xml:space="preserve"> chairs</w:t>
      </w:r>
      <w:r w:rsidR="00640D58" w:rsidRPr="00D76166">
        <w:rPr>
          <w:rFonts w:ascii="Georgia" w:hAnsi="Georgia"/>
          <w:sz w:val="20"/>
          <w:szCs w:val="20"/>
        </w:rPr>
        <w:t xml:space="preserve">. </w:t>
      </w:r>
      <w:r w:rsidR="009C5810" w:rsidRPr="00D76166">
        <w:rPr>
          <w:rFonts w:ascii="Georgia" w:hAnsi="Georgia" w:cs="Arial"/>
          <w:color w:val="000000"/>
          <w:sz w:val="20"/>
          <w:szCs w:val="20"/>
        </w:rPr>
        <w:t>Psycho-social counselling sessions focuses in the provision of individual specialised care by applying psychological counselling techniques and therapies for resolving disorders, such as anxiety or depression</w:t>
      </w:r>
      <w:r w:rsidR="00895DB6">
        <w:rPr>
          <w:rFonts w:ascii="Georgia" w:hAnsi="Georgia" w:cs="Arial"/>
          <w:color w:val="000000"/>
          <w:sz w:val="20"/>
          <w:szCs w:val="20"/>
        </w:rPr>
        <w:t>.</w:t>
      </w:r>
    </w:p>
    <w:p w:rsidR="00895DB6" w:rsidRDefault="00895DB6" w:rsidP="00FE3223">
      <w:pPr>
        <w:ind w:left="360"/>
        <w:jc w:val="both"/>
        <w:rPr>
          <w:rFonts w:ascii="Georgia" w:hAnsi="Georgia" w:cs="Arial"/>
          <w:color w:val="000000"/>
          <w:sz w:val="20"/>
          <w:szCs w:val="20"/>
        </w:rPr>
      </w:pPr>
    </w:p>
    <w:p w:rsidR="00895DB6" w:rsidRPr="00895DB6" w:rsidRDefault="00546374" w:rsidP="00895DB6">
      <w:pPr>
        <w:ind w:left="360"/>
        <w:jc w:val="both"/>
        <w:rPr>
          <w:rFonts w:ascii="Georgia" w:hAnsi="Georgia" w:cs="Arial"/>
          <w:bCs/>
          <w:color w:val="000000"/>
          <w:sz w:val="20"/>
        </w:rPr>
      </w:pPr>
      <w:r>
        <w:rPr>
          <w:rFonts w:ascii="Georgia" w:hAnsi="Georgia" w:cs="Arial"/>
          <w:bCs/>
          <w:color w:val="000000"/>
          <w:sz w:val="20"/>
        </w:rPr>
        <w:t>T</w:t>
      </w:r>
      <w:r w:rsidR="00895DB6" w:rsidRPr="00895DB6">
        <w:rPr>
          <w:rFonts w:ascii="Georgia" w:hAnsi="Georgia" w:cs="Arial"/>
          <w:bCs/>
          <w:color w:val="000000"/>
          <w:sz w:val="20"/>
        </w:rPr>
        <w:t xml:space="preserve">he WWCs provided </w:t>
      </w:r>
      <w:r w:rsidR="00895DB6" w:rsidRPr="004D0599">
        <w:rPr>
          <w:rFonts w:ascii="Georgia" w:hAnsi="Georgia" w:cs="Arial"/>
          <w:b/>
          <w:bCs/>
          <w:color w:val="000000"/>
          <w:sz w:val="20"/>
        </w:rPr>
        <w:t>services to 173 women and girls fro</w:t>
      </w:r>
      <w:r w:rsidRPr="004D0599">
        <w:rPr>
          <w:rFonts w:ascii="Georgia" w:hAnsi="Georgia" w:cs="Arial"/>
          <w:b/>
          <w:bCs/>
          <w:color w:val="000000"/>
          <w:sz w:val="20"/>
        </w:rPr>
        <w:t>m Swat</w:t>
      </w:r>
      <w:r>
        <w:rPr>
          <w:rFonts w:ascii="Georgia" w:hAnsi="Georgia" w:cs="Arial"/>
          <w:bCs/>
          <w:color w:val="000000"/>
          <w:sz w:val="20"/>
        </w:rPr>
        <w:t xml:space="preserve"> during the period. </w:t>
      </w:r>
      <w:r w:rsidR="00895DB6" w:rsidRPr="00895DB6">
        <w:rPr>
          <w:rFonts w:ascii="Georgia" w:hAnsi="Georgia" w:cs="Arial"/>
          <w:bCs/>
          <w:color w:val="000000"/>
          <w:sz w:val="20"/>
        </w:rPr>
        <w:t xml:space="preserve"> </w:t>
      </w:r>
      <w:r>
        <w:rPr>
          <w:rFonts w:ascii="Georgia" w:hAnsi="Georgia" w:cs="Arial"/>
          <w:bCs/>
          <w:color w:val="000000"/>
          <w:sz w:val="20"/>
        </w:rPr>
        <w:t xml:space="preserve">Seventy </w:t>
      </w:r>
      <w:r w:rsidR="00895DB6" w:rsidRPr="00895DB6">
        <w:rPr>
          <w:rFonts w:ascii="Georgia" w:hAnsi="Georgia" w:cs="Arial"/>
          <w:bCs/>
          <w:color w:val="000000"/>
          <w:sz w:val="20"/>
        </w:rPr>
        <w:t xml:space="preserve">survivors received vocational and skills training, 20 </w:t>
      </w:r>
      <w:r w:rsidR="00893D9B">
        <w:rPr>
          <w:rFonts w:ascii="Georgia" w:hAnsi="Georgia" w:cs="Arial"/>
          <w:bCs/>
          <w:color w:val="000000"/>
          <w:sz w:val="20"/>
        </w:rPr>
        <w:t xml:space="preserve">received </w:t>
      </w:r>
      <w:r w:rsidR="00895DB6" w:rsidRPr="00895DB6">
        <w:rPr>
          <w:rFonts w:ascii="Georgia" w:hAnsi="Georgia" w:cs="Arial"/>
          <w:bCs/>
          <w:color w:val="000000"/>
          <w:sz w:val="20"/>
        </w:rPr>
        <w:t>counselling, 39 women completed basic adult literacy course</w:t>
      </w:r>
      <w:r w:rsidR="00893D9B">
        <w:rPr>
          <w:rFonts w:ascii="Georgia" w:hAnsi="Georgia" w:cs="Arial"/>
          <w:bCs/>
          <w:color w:val="000000"/>
          <w:sz w:val="20"/>
        </w:rPr>
        <w:t>s</w:t>
      </w:r>
      <w:r w:rsidR="00895DB6" w:rsidRPr="00895DB6">
        <w:rPr>
          <w:rFonts w:ascii="Georgia" w:hAnsi="Georgia" w:cs="Arial"/>
          <w:bCs/>
          <w:color w:val="000000"/>
          <w:sz w:val="20"/>
        </w:rPr>
        <w:t xml:space="preserve"> and 44 completed basic computer course</w:t>
      </w:r>
      <w:r w:rsidR="00893D9B">
        <w:rPr>
          <w:rFonts w:ascii="Georgia" w:hAnsi="Georgia" w:cs="Arial"/>
          <w:bCs/>
          <w:color w:val="000000"/>
          <w:sz w:val="20"/>
        </w:rPr>
        <w:t>s</w:t>
      </w:r>
      <w:r w:rsidR="00895DB6" w:rsidRPr="00895DB6">
        <w:rPr>
          <w:rFonts w:ascii="Georgia" w:hAnsi="Georgia" w:cs="Arial"/>
          <w:bCs/>
          <w:color w:val="000000"/>
          <w:sz w:val="20"/>
        </w:rPr>
        <w:t xml:space="preserve"> focusing </w:t>
      </w:r>
      <w:r>
        <w:rPr>
          <w:rFonts w:ascii="Georgia" w:hAnsi="Georgia" w:cs="Arial"/>
          <w:bCs/>
          <w:color w:val="000000"/>
          <w:sz w:val="20"/>
        </w:rPr>
        <w:t>basic computing skills</w:t>
      </w:r>
      <w:r w:rsidR="00895DB6" w:rsidRPr="00895DB6">
        <w:rPr>
          <w:rFonts w:ascii="Georgia" w:hAnsi="Georgia" w:cs="Arial"/>
          <w:bCs/>
          <w:color w:val="000000"/>
          <w:sz w:val="20"/>
        </w:rPr>
        <w:t xml:space="preserve"> </w:t>
      </w:r>
    </w:p>
    <w:p w:rsidR="00895DB6" w:rsidRPr="00D76166" w:rsidRDefault="00895DB6" w:rsidP="00FE3223">
      <w:pPr>
        <w:ind w:left="360"/>
        <w:jc w:val="both"/>
        <w:rPr>
          <w:rFonts w:ascii="Georgia" w:hAnsi="Georgia"/>
          <w:sz w:val="20"/>
          <w:szCs w:val="20"/>
        </w:rPr>
      </w:pPr>
    </w:p>
    <w:p w:rsidR="00005C41" w:rsidRPr="00005C41" w:rsidRDefault="00005C41" w:rsidP="00ED409E">
      <w:pPr>
        <w:ind w:left="360"/>
        <w:jc w:val="both"/>
        <w:rPr>
          <w:rFonts w:ascii="Georgia" w:hAnsi="Georgia" w:cs="Arial"/>
          <w:bCs/>
          <w:color w:val="000000"/>
          <w:sz w:val="20"/>
        </w:rPr>
      </w:pPr>
      <w:r>
        <w:rPr>
          <w:rFonts w:ascii="Georgia" w:hAnsi="Georgia" w:cs="Arial"/>
          <w:bCs/>
          <w:color w:val="000000"/>
          <w:sz w:val="20"/>
        </w:rPr>
        <w:t xml:space="preserve">Both </w:t>
      </w:r>
      <w:r w:rsidRPr="00005C41">
        <w:rPr>
          <w:rFonts w:ascii="Georgia" w:hAnsi="Georgia" w:cs="Arial"/>
          <w:bCs/>
          <w:color w:val="000000"/>
          <w:sz w:val="20"/>
        </w:rPr>
        <w:t xml:space="preserve">NET and PVDP provide in-house awareness sessions to registered GBV survivors in Shelter and WWCs. </w:t>
      </w:r>
      <w:r w:rsidRPr="004D0599">
        <w:rPr>
          <w:rFonts w:ascii="Georgia" w:hAnsi="Georgia" w:cs="Arial"/>
          <w:b/>
          <w:bCs/>
          <w:color w:val="000000"/>
          <w:sz w:val="20"/>
        </w:rPr>
        <w:t>Twenty four awareness raising sessions</w:t>
      </w:r>
      <w:r w:rsidRPr="00005C41">
        <w:rPr>
          <w:rFonts w:ascii="Georgia" w:hAnsi="Georgia" w:cs="Arial"/>
          <w:bCs/>
          <w:color w:val="000000"/>
          <w:sz w:val="20"/>
        </w:rPr>
        <w:t xml:space="preserve"> on women socio legal rights, pro women legislations, and existing legal response sy</w:t>
      </w:r>
      <w:r>
        <w:rPr>
          <w:rFonts w:ascii="Georgia" w:hAnsi="Georgia" w:cs="Arial"/>
          <w:bCs/>
          <w:color w:val="000000"/>
          <w:sz w:val="20"/>
        </w:rPr>
        <w:t>stems were organized.</w:t>
      </w:r>
      <w:r w:rsidRPr="00005C41">
        <w:rPr>
          <w:rFonts w:ascii="Georgia" w:hAnsi="Georgia" w:cs="Arial"/>
          <w:bCs/>
          <w:color w:val="000000"/>
          <w:sz w:val="20"/>
        </w:rPr>
        <w:t xml:space="preserve"> All </w:t>
      </w:r>
      <w:r>
        <w:rPr>
          <w:rFonts w:ascii="Georgia" w:hAnsi="Georgia" w:cs="Arial"/>
          <w:bCs/>
          <w:color w:val="000000"/>
          <w:sz w:val="20"/>
        </w:rPr>
        <w:t>w</w:t>
      </w:r>
      <w:r w:rsidRPr="00005C41">
        <w:rPr>
          <w:rFonts w:ascii="Georgia" w:hAnsi="Georgia" w:cs="Arial"/>
          <w:bCs/>
          <w:color w:val="000000"/>
          <w:sz w:val="20"/>
        </w:rPr>
        <w:t xml:space="preserve">omen </w:t>
      </w:r>
      <w:r>
        <w:rPr>
          <w:rFonts w:ascii="Georgia" w:hAnsi="Georgia" w:cs="Arial"/>
          <w:bCs/>
          <w:color w:val="000000"/>
          <w:sz w:val="20"/>
        </w:rPr>
        <w:t xml:space="preserve">have </w:t>
      </w:r>
      <w:r w:rsidR="004D0599">
        <w:rPr>
          <w:rFonts w:ascii="Georgia" w:hAnsi="Georgia" w:cs="Arial"/>
          <w:bCs/>
          <w:color w:val="000000"/>
          <w:sz w:val="20"/>
        </w:rPr>
        <w:t xml:space="preserve">now </w:t>
      </w:r>
      <w:r w:rsidR="004D0599" w:rsidRPr="00005C41">
        <w:rPr>
          <w:rFonts w:ascii="Georgia" w:hAnsi="Georgia" w:cs="Arial"/>
          <w:bCs/>
          <w:color w:val="000000"/>
          <w:sz w:val="20"/>
        </w:rPr>
        <w:t>improved</w:t>
      </w:r>
      <w:r w:rsidRPr="00005C41">
        <w:rPr>
          <w:rFonts w:ascii="Georgia" w:hAnsi="Georgia" w:cs="Arial"/>
          <w:bCs/>
          <w:color w:val="000000"/>
          <w:sz w:val="20"/>
        </w:rPr>
        <w:t xml:space="preserve"> </w:t>
      </w:r>
      <w:r>
        <w:rPr>
          <w:rFonts w:ascii="Georgia" w:hAnsi="Georgia" w:cs="Arial"/>
          <w:bCs/>
          <w:color w:val="000000"/>
          <w:sz w:val="20"/>
        </w:rPr>
        <w:t xml:space="preserve">their </w:t>
      </w:r>
      <w:r w:rsidRPr="00005C41">
        <w:rPr>
          <w:rFonts w:ascii="Georgia" w:hAnsi="Georgia" w:cs="Arial"/>
          <w:bCs/>
          <w:color w:val="000000"/>
          <w:sz w:val="20"/>
        </w:rPr>
        <w:t>knowledge on types GBV, women legal rights and supporting systems in the country. Through these in house awareness sessions</w:t>
      </w:r>
      <w:r w:rsidR="00F73E7B">
        <w:rPr>
          <w:rFonts w:ascii="Georgia" w:hAnsi="Georgia" w:cs="Arial"/>
          <w:bCs/>
          <w:color w:val="000000"/>
          <w:sz w:val="20"/>
        </w:rPr>
        <w:t>,</w:t>
      </w:r>
      <w:r w:rsidRPr="00005C41">
        <w:rPr>
          <w:rFonts w:ascii="Georgia" w:hAnsi="Georgia" w:cs="Arial"/>
          <w:bCs/>
          <w:color w:val="000000"/>
          <w:sz w:val="20"/>
        </w:rPr>
        <w:t xml:space="preserve"> many survivors </w:t>
      </w:r>
      <w:r w:rsidR="00BB116B" w:rsidRPr="00005C41">
        <w:rPr>
          <w:rFonts w:ascii="Georgia" w:hAnsi="Georgia" w:cs="Arial"/>
          <w:bCs/>
          <w:color w:val="000000"/>
          <w:sz w:val="20"/>
        </w:rPr>
        <w:t>felt encouraged</w:t>
      </w:r>
      <w:r w:rsidRPr="00005C41">
        <w:rPr>
          <w:rFonts w:ascii="Georgia" w:hAnsi="Georgia" w:cs="Arial"/>
          <w:bCs/>
          <w:color w:val="000000"/>
          <w:sz w:val="20"/>
        </w:rPr>
        <w:t xml:space="preserve"> to share their issues in privacy and receive individual counselling sessions in WWCs. </w:t>
      </w:r>
      <w:r w:rsidR="00B72B50">
        <w:rPr>
          <w:rFonts w:ascii="Georgia" w:hAnsi="Georgia" w:cs="Arial"/>
          <w:bCs/>
          <w:color w:val="000000"/>
          <w:sz w:val="20"/>
        </w:rPr>
        <w:t>In addition,</w:t>
      </w:r>
      <w:r w:rsidRPr="00005C41">
        <w:rPr>
          <w:rFonts w:ascii="Georgia" w:hAnsi="Georgia" w:cs="Arial"/>
          <w:bCs/>
          <w:color w:val="000000"/>
          <w:sz w:val="20"/>
        </w:rPr>
        <w:t xml:space="preserve"> </w:t>
      </w:r>
      <w:r w:rsidRPr="00ED409E">
        <w:rPr>
          <w:rFonts w:ascii="Georgia" w:hAnsi="Georgia" w:cs="Arial"/>
          <w:b/>
          <w:bCs/>
          <w:color w:val="000000"/>
          <w:sz w:val="20"/>
        </w:rPr>
        <w:t xml:space="preserve">18 women survivors approached </w:t>
      </w:r>
      <w:r w:rsidR="00BB116B" w:rsidRPr="00ED409E">
        <w:rPr>
          <w:rFonts w:ascii="Georgia" w:hAnsi="Georgia" w:cs="Arial"/>
          <w:b/>
          <w:bCs/>
          <w:color w:val="000000"/>
          <w:sz w:val="20"/>
        </w:rPr>
        <w:t>WWCs psycho</w:t>
      </w:r>
      <w:r w:rsidRPr="00ED409E">
        <w:rPr>
          <w:rFonts w:ascii="Georgia" w:hAnsi="Georgia" w:cs="Arial"/>
          <w:b/>
          <w:bCs/>
          <w:color w:val="000000"/>
          <w:sz w:val="20"/>
        </w:rPr>
        <w:t>-social counselling</w:t>
      </w:r>
      <w:r w:rsidRPr="00005C41">
        <w:rPr>
          <w:rFonts w:ascii="Georgia" w:hAnsi="Georgia" w:cs="Arial"/>
          <w:bCs/>
          <w:color w:val="000000"/>
          <w:sz w:val="20"/>
        </w:rPr>
        <w:t xml:space="preserve"> (PSC)</w:t>
      </w:r>
      <w:r w:rsidR="00F73E7B">
        <w:rPr>
          <w:rFonts w:ascii="Georgia" w:hAnsi="Georgia" w:cs="Arial"/>
          <w:bCs/>
          <w:color w:val="000000"/>
          <w:sz w:val="20"/>
        </w:rPr>
        <w:t>.</w:t>
      </w:r>
    </w:p>
    <w:p w:rsidR="00005C41" w:rsidRDefault="00005C41" w:rsidP="00005C41">
      <w:pPr>
        <w:ind w:left="360"/>
        <w:jc w:val="both"/>
        <w:rPr>
          <w:rFonts w:ascii="Arial" w:hAnsi="Arial" w:cs="Arial"/>
          <w:bCs/>
          <w:color w:val="000000"/>
        </w:rPr>
      </w:pPr>
    </w:p>
    <w:p w:rsidR="009C66BA" w:rsidRPr="00D141D5" w:rsidRDefault="009C66BA" w:rsidP="00D141D5">
      <w:pPr>
        <w:ind w:left="426"/>
        <w:jc w:val="both"/>
        <w:rPr>
          <w:rFonts w:ascii="Georgia" w:hAnsi="Georgia" w:cs="Arial"/>
          <w:color w:val="000000"/>
          <w:sz w:val="20"/>
          <w:szCs w:val="20"/>
        </w:rPr>
      </w:pPr>
      <w:r w:rsidRPr="00D141D5">
        <w:rPr>
          <w:rFonts w:ascii="Georgia" w:hAnsi="Georgia" w:cs="Arial"/>
          <w:bCs/>
          <w:color w:val="000000"/>
          <w:sz w:val="20"/>
          <w:szCs w:val="20"/>
        </w:rPr>
        <w:t xml:space="preserve">Due ongoing conflict in </w:t>
      </w:r>
      <w:r w:rsidR="00E96876" w:rsidRPr="00D141D5">
        <w:rPr>
          <w:rFonts w:ascii="Georgia" w:hAnsi="Georgia" w:cs="Arial"/>
          <w:bCs/>
          <w:color w:val="000000"/>
          <w:sz w:val="20"/>
          <w:szCs w:val="20"/>
        </w:rPr>
        <w:t>Pakistan,</w:t>
      </w:r>
      <w:r w:rsidRPr="00D141D5">
        <w:rPr>
          <w:rFonts w:ascii="Georgia" w:hAnsi="Georgia" w:cs="Arial"/>
          <w:bCs/>
          <w:color w:val="000000"/>
          <w:sz w:val="20"/>
          <w:szCs w:val="20"/>
        </w:rPr>
        <w:t xml:space="preserve"> energy supply is unreliable especially in district of Swat</w:t>
      </w:r>
      <w:r w:rsidR="00D141D5" w:rsidRPr="00D141D5">
        <w:rPr>
          <w:rFonts w:ascii="Georgia" w:hAnsi="Georgia" w:cs="Arial"/>
          <w:bCs/>
          <w:color w:val="000000"/>
          <w:sz w:val="20"/>
          <w:szCs w:val="20"/>
        </w:rPr>
        <w:t>,</w:t>
      </w:r>
      <w:r w:rsidR="00ED409E">
        <w:rPr>
          <w:rFonts w:ascii="Georgia" w:hAnsi="Georgia" w:cs="Arial"/>
          <w:bCs/>
          <w:color w:val="000000"/>
          <w:sz w:val="20"/>
          <w:szCs w:val="20"/>
        </w:rPr>
        <w:t xml:space="preserve"> in fact in recent months power cuts could last 8 to 10 hours. N</w:t>
      </w:r>
      <w:r w:rsidR="00D141D5" w:rsidRPr="00D141D5">
        <w:rPr>
          <w:rFonts w:ascii="Georgia" w:hAnsi="Georgia" w:cs="Arial"/>
          <w:bCs/>
          <w:color w:val="000000"/>
          <w:sz w:val="20"/>
          <w:szCs w:val="20"/>
        </w:rPr>
        <w:t>ow</w:t>
      </w:r>
      <w:r w:rsidR="00E81C9F">
        <w:rPr>
          <w:rFonts w:ascii="Georgia" w:hAnsi="Georgia" w:cs="Arial"/>
          <w:bCs/>
          <w:color w:val="000000"/>
          <w:sz w:val="20"/>
          <w:szCs w:val="20"/>
        </w:rPr>
        <w:t xml:space="preserve">, </w:t>
      </w:r>
      <w:r w:rsidR="00E81C9F" w:rsidRPr="00D141D5">
        <w:rPr>
          <w:rFonts w:ascii="Georgia" w:hAnsi="Georgia" w:cs="Arial"/>
          <w:bCs/>
          <w:color w:val="000000"/>
          <w:sz w:val="20"/>
          <w:szCs w:val="20"/>
        </w:rPr>
        <w:t>both</w:t>
      </w:r>
      <w:r w:rsidR="00BB116B" w:rsidRPr="00D141D5">
        <w:rPr>
          <w:rFonts w:ascii="Georgia" w:hAnsi="Georgia" w:cs="Arial"/>
          <w:bCs/>
          <w:color w:val="000000"/>
          <w:sz w:val="20"/>
          <w:szCs w:val="20"/>
        </w:rPr>
        <w:t xml:space="preserve"> </w:t>
      </w:r>
      <w:r w:rsidRPr="00D141D5">
        <w:rPr>
          <w:rFonts w:ascii="Georgia" w:hAnsi="Georgia" w:cs="Arial"/>
          <w:bCs/>
          <w:color w:val="000000"/>
          <w:sz w:val="20"/>
          <w:szCs w:val="20"/>
        </w:rPr>
        <w:t xml:space="preserve">WWCs have a complementary solar power </w:t>
      </w:r>
      <w:r w:rsidR="00D141D5" w:rsidRPr="00D141D5">
        <w:rPr>
          <w:rFonts w:ascii="Georgia" w:hAnsi="Georgia" w:cs="Arial"/>
          <w:bCs/>
          <w:color w:val="000000"/>
          <w:sz w:val="20"/>
          <w:szCs w:val="20"/>
        </w:rPr>
        <w:t>supply that</w:t>
      </w:r>
      <w:r w:rsidRPr="00D141D5">
        <w:rPr>
          <w:rFonts w:ascii="Georgia" w:hAnsi="Georgia" w:cs="Arial"/>
          <w:bCs/>
          <w:color w:val="000000"/>
          <w:sz w:val="20"/>
          <w:szCs w:val="20"/>
        </w:rPr>
        <w:t xml:space="preserve"> can support uninterrupted power supply for all activities in the </w:t>
      </w:r>
      <w:r w:rsidR="00D141D5" w:rsidRPr="00D141D5">
        <w:rPr>
          <w:rFonts w:ascii="Georgia" w:hAnsi="Georgia" w:cs="Arial"/>
          <w:bCs/>
          <w:color w:val="000000"/>
          <w:sz w:val="20"/>
          <w:szCs w:val="20"/>
        </w:rPr>
        <w:t xml:space="preserve">centres. </w:t>
      </w:r>
      <w:r w:rsidRPr="00D141D5">
        <w:rPr>
          <w:rFonts w:ascii="Georgia" w:hAnsi="Georgia" w:cs="Arial"/>
          <w:bCs/>
          <w:color w:val="000000"/>
          <w:sz w:val="20"/>
          <w:szCs w:val="20"/>
        </w:rPr>
        <w:t xml:space="preserve">NET has also </w:t>
      </w:r>
      <w:r w:rsidR="00D141D5" w:rsidRPr="00D141D5">
        <w:rPr>
          <w:rFonts w:ascii="Georgia" w:hAnsi="Georgia" w:cs="Arial"/>
          <w:bCs/>
          <w:color w:val="000000"/>
          <w:sz w:val="20"/>
          <w:szCs w:val="20"/>
        </w:rPr>
        <w:t>installed a</w:t>
      </w:r>
      <w:r w:rsidR="00BB116B" w:rsidRPr="00D141D5">
        <w:rPr>
          <w:rFonts w:ascii="Georgia" w:hAnsi="Georgia" w:cs="Arial"/>
          <w:bCs/>
          <w:color w:val="000000"/>
          <w:sz w:val="20"/>
          <w:szCs w:val="20"/>
        </w:rPr>
        <w:t xml:space="preserve"> heav</w:t>
      </w:r>
      <w:r w:rsidR="00D141D5" w:rsidRPr="00D141D5">
        <w:rPr>
          <w:rFonts w:ascii="Georgia" w:hAnsi="Georgia" w:cs="Arial"/>
          <w:bCs/>
          <w:color w:val="000000"/>
          <w:sz w:val="20"/>
          <w:szCs w:val="20"/>
        </w:rPr>
        <w:t>y voltage UPS (uninterrupted pow</w:t>
      </w:r>
      <w:r w:rsidR="00BB116B" w:rsidRPr="00D141D5">
        <w:rPr>
          <w:rFonts w:ascii="Georgia" w:hAnsi="Georgia" w:cs="Arial"/>
          <w:bCs/>
          <w:color w:val="000000"/>
          <w:sz w:val="20"/>
          <w:szCs w:val="20"/>
        </w:rPr>
        <w:t xml:space="preserve">er supply) </w:t>
      </w:r>
      <w:r w:rsidR="00D141D5" w:rsidRPr="00D141D5">
        <w:rPr>
          <w:rFonts w:ascii="Georgia" w:hAnsi="Georgia" w:cs="Arial"/>
          <w:bCs/>
          <w:color w:val="000000"/>
          <w:sz w:val="20"/>
          <w:szCs w:val="20"/>
        </w:rPr>
        <w:t>system to</w:t>
      </w:r>
      <w:r w:rsidR="00BB116B" w:rsidRPr="00D141D5">
        <w:rPr>
          <w:rFonts w:ascii="Georgia" w:hAnsi="Georgia" w:cs="Arial"/>
          <w:bCs/>
          <w:color w:val="000000"/>
          <w:sz w:val="20"/>
          <w:szCs w:val="20"/>
        </w:rPr>
        <w:t xml:space="preserve"> avoid disruptions in activities</w:t>
      </w:r>
      <w:r w:rsidRPr="00D141D5">
        <w:rPr>
          <w:rFonts w:ascii="Georgia" w:hAnsi="Georgia" w:cs="Arial"/>
          <w:bCs/>
          <w:color w:val="000000"/>
          <w:sz w:val="20"/>
          <w:szCs w:val="20"/>
        </w:rPr>
        <w:t xml:space="preserve"> </w:t>
      </w:r>
    </w:p>
    <w:p w:rsidR="00EE161F" w:rsidRDefault="00EE161F" w:rsidP="00FE3223">
      <w:pPr>
        <w:ind w:left="360"/>
        <w:jc w:val="both"/>
        <w:rPr>
          <w:rFonts w:ascii="Arial" w:hAnsi="Arial" w:cs="Arial"/>
          <w:color w:val="000000"/>
        </w:rPr>
      </w:pPr>
    </w:p>
    <w:p w:rsidR="00B92AF9" w:rsidRDefault="00B92AF9" w:rsidP="00576C08">
      <w:pPr>
        <w:jc w:val="both"/>
        <w:rPr>
          <w:rFonts w:ascii="Georgia" w:hAnsi="Georgia"/>
          <w:sz w:val="20"/>
          <w:szCs w:val="20"/>
        </w:rPr>
      </w:pPr>
    </w:p>
    <w:p w:rsidR="007318BA" w:rsidRDefault="007318BA" w:rsidP="00576C08">
      <w:pPr>
        <w:jc w:val="both"/>
        <w:rPr>
          <w:rFonts w:ascii="Georgia" w:hAnsi="Georgia"/>
          <w:sz w:val="20"/>
          <w:szCs w:val="20"/>
        </w:rPr>
      </w:pPr>
    </w:p>
    <w:p w:rsidR="007318BA" w:rsidRDefault="007318BA" w:rsidP="00FE3223">
      <w:pPr>
        <w:ind w:firstLine="360"/>
        <w:jc w:val="both"/>
        <w:rPr>
          <w:rFonts w:ascii="Georgia" w:hAnsi="Georgia"/>
          <w:b/>
          <w:sz w:val="20"/>
          <w:szCs w:val="20"/>
        </w:rPr>
      </w:pPr>
      <w:r w:rsidRPr="007318BA">
        <w:rPr>
          <w:rFonts w:ascii="Georgia" w:hAnsi="Georgia"/>
          <w:b/>
          <w:sz w:val="20"/>
          <w:szCs w:val="20"/>
        </w:rPr>
        <w:t>BASIC MEDICAL FACILITY</w:t>
      </w:r>
    </w:p>
    <w:p w:rsidR="007318BA" w:rsidRDefault="007318BA" w:rsidP="00576C08">
      <w:pPr>
        <w:jc w:val="both"/>
        <w:rPr>
          <w:rFonts w:ascii="Georgia" w:hAnsi="Georgia"/>
          <w:b/>
          <w:sz w:val="20"/>
          <w:szCs w:val="20"/>
        </w:rPr>
      </w:pPr>
    </w:p>
    <w:p w:rsidR="007318BA" w:rsidRPr="007318BA" w:rsidRDefault="00987946" w:rsidP="00FE3223">
      <w:pPr>
        <w:ind w:left="360"/>
        <w:jc w:val="both"/>
        <w:rPr>
          <w:rFonts w:ascii="Georgia" w:hAnsi="Georgia" w:cs="Calibri"/>
          <w:sz w:val="20"/>
          <w:szCs w:val="20"/>
        </w:rPr>
      </w:pPr>
      <w:r>
        <w:rPr>
          <w:rFonts w:ascii="Georgia" w:hAnsi="Georgia"/>
          <w:sz w:val="20"/>
          <w:szCs w:val="20"/>
        </w:rPr>
        <w:t>Prior to this project, the s</w:t>
      </w:r>
      <w:r w:rsidR="007318BA" w:rsidRPr="007318BA">
        <w:rPr>
          <w:rFonts w:ascii="Georgia" w:hAnsi="Georgia"/>
          <w:sz w:val="20"/>
          <w:szCs w:val="20"/>
        </w:rPr>
        <w:t>helter dint have an adequate medical facility or equipment to support the immediate needs of GBV survivors</w:t>
      </w:r>
      <w:r w:rsidR="007318BA" w:rsidRPr="007318BA">
        <w:rPr>
          <w:rFonts w:ascii="Georgia" w:hAnsi="Georgia"/>
          <w:i/>
          <w:sz w:val="20"/>
          <w:szCs w:val="20"/>
        </w:rPr>
        <w:t>.</w:t>
      </w:r>
      <w:r w:rsidR="007318BA" w:rsidRPr="007318BA">
        <w:rPr>
          <w:rFonts w:ascii="Georgia" w:hAnsi="Georgia" w:cs="Calibri"/>
          <w:i/>
          <w:sz w:val="20"/>
          <w:szCs w:val="20"/>
        </w:rPr>
        <w:t xml:space="preserve">  </w:t>
      </w:r>
      <w:r w:rsidR="007318BA">
        <w:rPr>
          <w:rFonts w:ascii="Georgia" w:hAnsi="Georgia" w:cs="Calibri"/>
          <w:sz w:val="20"/>
          <w:szCs w:val="20"/>
        </w:rPr>
        <w:t xml:space="preserve">Whenever a survivor and/or children </w:t>
      </w:r>
      <w:r w:rsidR="0052432E">
        <w:rPr>
          <w:rFonts w:ascii="Georgia" w:hAnsi="Georgia" w:cs="Calibri"/>
          <w:sz w:val="20"/>
          <w:szCs w:val="20"/>
        </w:rPr>
        <w:t>accompanying them needed</w:t>
      </w:r>
      <w:r w:rsidR="007318BA" w:rsidRPr="007318BA">
        <w:rPr>
          <w:rFonts w:ascii="Georgia" w:hAnsi="Georgia" w:cs="Calibri"/>
          <w:sz w:val="20"/>
          <w:szCs w:val="20"/>
        </w:rPr>
        <w:t xml:space="preserve"> to have medical </w:t>
      </w:r>
      <w:r w:rsidR="0052432E">
        <w:rPr>
          <w:rFonts w:ascii="Georgia" w:hAnsi="Georgia" w:cs="Calibri"/>
          <w:sz w:val="20"/>
          <w:szCs w:val="20"/>
        </w:rPr>
        <w:t>assistance</w:t>
      </w:r>
      <w:r w:rsidR="007318BA" w:rsidRPr="007318BA">
        <w:rPr>
          <w:rFonts w:ascii="Georgia" w:hAnsi="Georgia" w:cs="Calibri"/>
          <w:sz w:val="20"/>
          <w:szCs w:val="20"/>
        </w:rPr>
        <w:t xml:space="preserve">, the shelter team facilitated treatments at the nearest health facility in the area. </w:t>
      </w:r>
      <w:r w:rsidR="0052432E">
        <w:rPr>
          <w:rFonts w:ascii="Georgia" w:hAnsi="Georgia" w:cs="Calibri"/>
          <w:sz w:val="20"/>
          <w:szCs w:val="20"/>
        </w:rPr>
        <w:t>However</w:t>
      </w:r>
      <w:r>
        <w:rPr>
          <w:rFonts w:ascii="Georgia" w:hAnsi="Georgia" w:cs="Calibri"/>
          <w:sz w:val="20"/>
          <w:szCs w:val="20"/>
        </w:rPr>
        <w:t>,</w:t>
      </w:r>
      <w:r w:rsidR="0052432E">
        <w:rPr>
          <w:rFonts w:ascii="Georgia" w:hAnsi="Georgia" w:cs="Calibri"/>
          <w:sz w:val="20"/>
          <w:szCs w:val="20"/>
        </w:rPr>
        <w:t xml:space="preserve"> this created distress in the patient</w:t>
      </w:r>
      <w:r w:rsidR="00B62575">
        <w:rPr>
          <w:rFonts w:ascii="Georgia" w:hAnsi="Georgia" w:cs="Calibri"/>
          <w:sz w:val="20"/>
          <w:szCs w:val="20"/>
        </w:rPr>
        <w:t>,</w:t>
      </w:r>
      <w:r w:rsidR="0052432E">
        <w:rPr>
          <w:rFonts w:ascii="Georgia" w:hAnsi="Georgia" w:cs="Calibri"/>
          <w:sz w:val="20"/>
          <w:szCs w:val="20"/>
        </w:rPr>
        <w:t xml:space="preserve"> as she would feel vulnerable to other sec</w:t>
      </w:r>
      <w:r w:rsidR="00B62575">
        <w:rPr>
          <w:rFonts w:ascii="Georgia" w:hAnsi="Georgia" w:cs="Calibri"/>
          <w:sz w:val="20"/>
          <w:szCs w:val="20"/>
        </w:rPr>
        <w:t xml:space="preserve">urity risks. </w:t>
      </w:r>
    </w:p>
    <w:p w:rsidR="007318BA" w:rsidRDefault="007318BA" w:rsidP="00576C08">
      <w:pPr>
        <w:jc w:val="both"/>
        <w:rPr>
          <w:rFonts w:ascii="Georgia" w:hAnsi="Georgia"/>
          <w:b/>
          <w:sz w:val="20"/>
          <w:szCs w:val="20"/>
        </w:rPr>
      </w:pPr>
    </w:p>
    <w:p w:rsidR="007318BA" w:rsidRPr="00B62575" w:rsidRDefault="007318BA" w:rsidP="00FE3223">
      <w:pPr>
        <w:ind w:left="360"/>
        <w:jc w:val="both"/>
        <w:rPr>
          <w:rFonts w:ascii="Georgia" w:hAnsi="Georgia"/>
          <w:b/>
          <w:sz w:val="20"/>
          <w:szCs w:val="20"/>
        </w:rPr>
      </w:pPr>
      <w:r w:rsidRPr="00B62575">
        <w:rPr>
          <w:rFonts w:ascii="Georgia" w:hAnsi="Georgia" w:cs="Arial"/>
          <w:sz w:val="20"/>
          <w:szCs w:val="20"/>
        </w:rPr>
        <w:t xml:space="preserve">Since </w:t>
      </w:r>
      <w:r w:rsidR="00B62575">
        <w:rPr>
          <w:rFonts w:ascii="Georgia" w:hAnsi="Georgia" w:cs="Arial"/>
          <w:sz w:val="20"/>
          <w:szCs w:val="20"/>
        </w:rPr>
        <w:t xml:space="preserve">the </w:t>
      </w:r>
      <w:r w:rsidRPr="00B62575">
        <w:rPr>
          <w:rFonts w:ascii="Georgia" w:hAnsi="Georgia" w:cs="Arial"/>
          <w:sz w:val="20"/>
          <w:szCs w:val="20"/>
        </w:rPr>
        <w:t xml:space="preserve">medical facility was upgraded with </w:t>
      </w:r>
      <w:r w:rsidR="00B62575">
        <w:rPr>
          <w:rFonts w:ascii="Georgia" w:hAnsi="Georgia" w:cs="Arial"/>
          <w:sz w:val="20"/>
          <w:szCs w:val="20"/>
        </w:rPr>
        <w:t>specialised</w:t>
      </w:r>
      <w:r w:rsidR="00B62575" w:rsidRPr="00B62575">
        <w:rPr>
          <w:rFonts w:ascii="Georgia" w:hAnsi="Georgia" w:cs="Arial"/>
          <w:sz w:val="20"/>
          <w:szCs w:val="20"/>
        </w:rPr>
        <w:t xml:space="preserve"> equipments, such as b</w:t>
      </w:r>
      <w:r w:rsidRPr="00B62575">
        <w:rPr>
          <w:rFonts w:ascii="Georgia" w:hAnsi="Georgia" w:cs="Arial"/>
          <w:sz w:val="20"/>
          <w:szCs w:val="20"/>
        </w:rPr>
        <w:t>lood pressure m</w:t>
      </w:r>
      <w:r w:rsidR="00576C08">
        <w:rPr>
          <w:rFonts w:ascii="Georgia" w:hAnsi="Georgia" w:cs="Arial"/>
          <w:sz w:val="20"/>
          <w:szCs w:val="20"/>
        </w:rPr>
        <w:t>onitor</w:t>
      </w:r>
      <w:r w:rsidRPr="00B62575">
        <w:rPr>
          <w:rFonts w:ascii="Georgia" w:hAnsi="Georgia" w:cs="Arial"/>
          <w:sz w:val="20"/>
          <w:szCs w:val="20"/>
        </w:rPr>
        <w:t xml:space="preserve">, </w:t>
      </w:r>
      <w:r w:rsidR="00576C08">
        <w:rPr>
          <w:rFonts w:ascii="Georgia" w:hAnsi="Georgia" w:cs="Arial"/>
          <w:sz w:val="20"/>
          <w:szCs w:val="20"/>
        </w:rPr>
        <w:t>nebulizer machine, oxygen masks,</w:t>
      </w:r>
      <w:r w:rsidRPr="00B62575">
        <w:rPr>
          <w:rFonts w:ascii="Georgia" w:hAnsi="Georgia" w:cs="Arial"/>
          <w:sz w:val="20"/>
          <w:szCs w:val="20"/>
        </w:rPr>
        <w:t xml:space="preserve"> p</w:t>
      </w:r>
      <w:r w:rsidR="00B62575">
        <w:rPr>
          <w:rFonts w:ascii="Georgia" w:hAnsi="Georgia" w:cs="Arial"/>
          <w:sz w:val="20"/>
          <w:szCs w:val="20"/>
        </w:rPr>
        <w:t xml:space="preserve">atient stool and stretcher etc, </w:t>
      </w:r>
      <w:r w:rsidR="00576C08">
        <w:rPr>
          <w:rFonts w:ascii="Georgia" w:hAnsi="Georgia" w:cs="Arial"/>
          <w:sz w:val="20"/>
          <w:szCs w:val="20"/>
        </w:rPr>
        <w:t xml:space="preserve">the </w:t>
      </w:r>
      <w:r w:rsidR="00576C08" w:rsidRPr="00B62575">
        <w:rPr>
          <w:rFonts w:ascii="Georgia" w:hAnsi="Georgia" w:cs="Arial"/>
          <w:sz w:val="20"/>
          <w:szCs w:val="20"/>
        </w:rPr>
        <w:t>volunteer</w:t>
      </w:r>
      <w:r w:rsidRPr="00B62575">
        <w:rPr>
          <w:rFonts w:ascii="Georgia" w:hAnsi="Georgia" w:cs="Arial"/>
          <w:sz w:val="20"/>
          <w:szCs w:val="20"/>
        </w:rPr>
        <w:t xml:space="preserve"> docto</w:t>
      </w:r>
      <w:r w:rsidR="00576C08">
        <w:rPr>
          <w:rFonts w:ascii="Georgia" w:hAnsi="Georgia" w:cs="Arial"/>
          <w:sz w:val="20"/>
          <w:szCs w:val="20"/>
        </w:rPr>
        <w:t xml:space="preserve">r can now treat all patients on site for infections, first aid support as well as other minor ailments. </w:t>
      </w:r>
      <w:r w:rsidR="00B62575">
        <w:rPr>
          <w:rFonts w:ascii="Georgia" w:hAnsi="Georgia" w:cs="Arial"/>
          <w:sz w:val="20"/>
          <w:szCs w:val="20"/>
        </w:rPr>
        <w:t xml:space="preserve">Patients feel less anxious because they are treated in the shelter premises and by the same </w:t>
      </w:r>
      <w:r w:rsidR="00576C08">
        <w:rPr>
          <w:rFonts w:ascii="Georgia" w:hAnsi="Georgia" w:cs="Arial"/>
          <w:sz w:val="20"/>
          <w:szCs w:val="20"/>
        </w:rPr>
        <w:t>doctor.</w:t>
      </w:r>
      <w:r w:rsidR="00987946">
        <w:rPr>
          <w:rFonts w:ascii="Georgia" w:hAnsi="Georgia" w:cs="Arial"/>
          <w:sz w:val="20"/>
          <w:szCs w:val="20"/>
        </w:rPr>
        <w:t xml:space="preserve"> In addition,</w:t>
      </w:r>
      <w:r w:rsidR="00ED409E">
        <w:rPr>
          <w:rFonts w:ascii="Georgia" w:hAnsi="Georgia" w:cs="Arial"/>
          <w:sz w:val="20"/>
          <w:szCs w:val="20"/>
        </w:rPr>
        <w:t xml:space="preserve"> they can</w:t>
      </w:r>
      <w:r w:rsidR="00AB77AA">
        <w:rPr>
          <w:rFonts w:ascii="Georgia" w:hAnsi="Georgia" w:cs="Arial"/>
          <w:sz w:val="20"/>
          <w:szCs w:val="20"/>
        </w:rPr>
        <w:t xml:space="preserve"> rest in the new beds, so they can recover quicker and more comfortably. </w:t>
      </w:r>
      <w:r w:rsidR="00ED409E">
        <w:rPr>
          <w:rFonts w:ascii="Georgia" w:hAnsi="Georgia" w:cs="Arial"/>
          <w:sz w:val="20"/>
          <w:szCs w:val="20"/>
        </w:rPr>
        <w:t xml:space="preserve"> To</w:t>
      </w:r>
      <w:r w:rsidR="00576C08">
        <w:rPr>
          <w:rFonts w:ascii="Georgia" w:hAnsi="Georgia" w:cs="Arial"/>
          <w:sz w:val="20"/>
          <w:szCs w:val="20"/>
        </w:rPr>
        <w:t xml:space="preserve"> date</w:t>
      </w:r>
      <w:r w:rsidRPr="00B62575">
        <w:rPr>
          <w:rFonts w:ascii="Georgia" w:hAnsi="Georgia" w:cs="Arial"/>
          <w:sz w:val="20"/>
          <w:szCs w:val="20"/>
        </w:rPr>
        <w:t xml:space="preserve">, </w:t>
      </w:r>
      <w:r w:rsidRPr="00B62575">
        <w:rPr>
          <w:rFonts w:ascii="Georgia" w:hAnsi="Georgia" w:cs="Arial"/>
          <w:b/>
          <w:sz w:val="20"/>
          <w:szCs w:val="20"/>
        </w:rPr>
        <w:t xml:space="preserve">56 women and children survivors </w:t>
      </w:r>
      <w:r w:rsidR="00576C08">
        <w:rPr>
          <w:rFonts w:ascii="Georgia" w:hAnsi="Georgia" w:cs="Arial"/>
          <w:b/>
          <w:sz w:val="20"/>
          <w:szCs w:val="20"/>
        </w:rPr>
        <w:t xml:space="preserve">have benefited from the medical facility. </w:t>
      </w:r>
    </w:p>
    <w:p w:rsidR="00592F4D" w:rsidRPr="00592F4D" w:rsidRDefault="00592F4D" w:rsidP="00592F4D">
      <w:pPr>
        <w:rPr>
          <w:rFonts w:ascii="Georgia" w:eastAsia="Calibri" w:hAnsi="Georgia" w:cs="Calibri"/>
          <w:sz w:val="20"/>
          <w:szCs w:val="20"/>
        </w:rPr>
      </w:pPr>
    </w:p>
    <w:p w:rsidR="00A22C8C" w:rsidRPr="00592F4D" w:rsidRDefault="00B57F47" w:rsidP="00B57F47">
      <w:pPr>
        <w:pStyle w:val="NoSpacing"/>
        <w:ind w:left="360"/>
        <w:jc w:val="both"/>
        <w:rPr>
          <w:rFonts w:ascii="Georgia" w:hAnsi="Georgia"/>
          <w:sz w:val="20"/>
          <w:szCs w:val="20"/>
        </w:rPr>
      </w:pPr>
      <w:r>
        <w:rPr>
          <w:rFonts w:ascii="Georgia" w:hAnsi="Georgia"/>
          <w:sz w:val="20"/>
          <w:szCs w:val="20"/>
        </w:rPr>
        <w:t xml:space="preserve">PVDP has also established basic medical facilities in both WWCs. The medical facilities are fully equipped with basic medical equipments and supplies. </w:t>
      </w:r>
      <w:r w:rsidR="00956E58">
        <w:rPr>
          <w:rFonts w:ascii="Georgia" w:hAnsi="Georgia"/>
          <w:sz w:val="20"/>
          <w:szCs w:val="20"/>
        </w:rPr>
        <w:t xml:space="preserve">The provision of  </w:t>
      </w:r>
      <w:r w:rsidR="00363465">
        <w:rPr>
          <w:rFonts w:ascii="Georgia" w:hAnsi="Georgia"/>
          <w:sz w:val="20"/>
          <w:szCs w:val="20"/>
        </w:rPr>
        <w:t xml:space="preserve"> a</w:t>
      </w:r>
      <w:r>
        <w:rPr>
          <w:rFonts w:ascii="Georgia" w:hAnsi="Georgia"/>
          <w:sz w:val="20"/>
          <w:szCs w:val="20"/>
        </w:rPr>
        <w:t xml:space="preserve"> female medical officer</w:t>
      </w:r>
      <w:r w:rsidR="00363465">
        <w:rPr>
          <w:rFonts w:ascii="Georgia" w:hAnsi="Georgia"/>
          <w:sz w:val="20"/>
          <w:szCs w:val="20"/>
        </w:rPr>
        <w:t xml:space="preserve"> </w:t>
      </w:r>
      <w:r w:rsidR="00AB6CB3">
        <w:rPr>
          <w:rFonts w:ascii="Georgia" w:hAnsi="Georgia"/>
          <w:sz w:val="20"/>
          <w:szCs w:val="20"/>
        </w:rPr>
        <w:t xml:space="preserve">for </w:t>
      </w:r>
      <w:r w:rsidR="00415081">
        <w:rPr>
          <w:rFonts w:ascii="Georgia" w:hAnsi="Georgia"/>
          <w:sz w:val="20"/>
          <w:szCs w:val="20"/>
        </w:rPr>
        <w:t>both</w:t>
      </w:r>
      <w:r w:rsidR="00AB6CB3">
        <w:rPr>
          <w:rFonts w:ascii="Georgia" w:hAnsi="Georgia"/>
          <w:sz w:val="20"/>
          <w:szCs w:val="20"/>
        </w:rPr>
        <w:t xml:space="preserve"> </w:t>
      </w:r>
      <w:r w:rsidR="00343F7E">
        <w:rPr>
          <w:rFonts w:ascii="Georgia" w:hAnsi="Georgia"/>
          <w:sz w:val="20"/>
          <w:szCs w:val="20"/>
        </w:rPr>
        <w:t>centers</w:t>
      </w:r>
      <w:r w:rsidR="00956E58">
        <w:rPr>
          <w:rFonts w:ascii="Georgia" w:hAnsi="Georgia"/>
          <w:sz w:val="20"/>
          <w:szCs w:val="20"/>
        </w:rPr>
        <w:t xml:space="preserve"> has </w:t>
      </w:r>
      <w:r w:rsidR="00363465" w:rsidRPr="00EE08AE">
        <w:rPr>
          <w:rFonts w:ascii="Georgia" w:hAnsi="Georgia"/>
          <w:sz w:val="20"/>
          <w:szCs w:val="20"/>
        </w:rPr>
        <w:t xml:space="preserve">proven difficult due to the shortage of staff </w:t>
      </w:r>
      <w:r w:rsidR="00AB6CB3" w:rsidRPr="00EE08AE">
        <w:rPr>
          <w:rFonts w:ascii="Georgia" w:hAnsi="Georgia"/>
          <w:sz w:val="20"/>
          <w:szCs w:val="20"/>
        </w:rPr>
        <w:t>and resources</w:t>
      </w:r>
      <w:r w:rsidR="00E71CA5" w:rsidRPr="00EE08AE">
        <w:rPr>
          <w:rFonts w:ascii="Georgia" w:hAnsi="Georgia"/>
          <w:sz w:val="20"/>
          <w:szCs w:val="20"/>
        </w:rPr>
        <w:t xml:space="preserve"> from the</w:t>
      </w:r>
      <w:r w:rsidR="00956E58">
        <w:rPr>
          <w:rFonts w:ascii="Georgia" w:hAnsi="Georgia"/>
          <w:sz w:val="20"/>
          <w:szCs w:val="20"/>
        </w:rPr>
        <w:t xml:space="preserve"> district</w:t>
      </w:r>
      <w:r w:rsidR="00E71CA5" w:rsidRPr="00EE08AE">
        <w:rPr>
          <w:rFonts w:ascii="Georgia" w:hAnsi="Georgia"/>
          <w:sz w:val="20"/>
          <w:szCs w:val="20"/>
        </w:rPr>
        <w:t xml:space="preserve"> hospital, however </w:t>
      </w:r>
      <w:r w:rsidR="00956E58">
        <w:rPr>
          <w:rFonts w:ascii="Georgia" w:hAnsi="Georgia"/>
          <w:sz w:val="20"/>
          <w:szCs w:val="20"/>
        </w:rPr>
        <w:t xml:space="preserve">since September </w:t>
      </w:r>
      <w:r w:rsidR="00E37567" w:rsidRPr="00EE08AE">
        <w:rPr>
          <w:rFonts w:ascii="Georgia" w:hAnsi="Georgia" w:cs="Helv"/>
          <w:sz w:val="20"/>
          <w:szCs w:val="20"/>
        </w:rPr>
        <w:t xml:space="preserve"> a</w:t>
      </w:r>
      <w:r w:rsidR="00956E58">
        <w:rPr>
          <w:rFonts w:ascii="Georgia" w:hAnsi="Georgia" w:cs="Helv"/>
          <w:sz w:val="20"/>
          <w:szCs w:val="20"/>
        </w:rPr>
        <w:t xml:space="preserve"> female </w:t>
      </w:r>
      <w:r w:rsidR="00E37567" w:rsidRPr="00EE08AE">
        <w:rPr>
          <w:rFonts w:ascii="Georgia" w:hAnsi="Georgia" w:cs="Helv"/>
          <w:sz w:val="20"/>
          <w:szCs w:val="20"/>
        </w:rPr>
        <w:t xml:space="preserve"> visiting doctor </w:t>
      </w:r>
      <w:r w:rsidR="00956E58">
        <w:rPr>
          <w:rFonts w:ascii="Georgia" w:hAnsi="Georgia" w:cs="Helv"/>
          <w:sz w:val="20"/>
          <w:szCs w:val="20"/>
        </w:rPr>
        <w:t>has been confirmed ,</w:t>
      </w:r>
      <w:r w:rsidR="00575F85">
        <w:rPr>
          <w:rFonts w:ascii="Georgia" w:hAnsi="Georgia" w:cs="Helv"/>
          <w:sz w:val="20"/>
          <w:szCs w:val="20"/>
        </w:rPr>
        <w:t xml:space="preserve">and </w:t>
      </w:r>
      <w:r w:rsidR="00956E58">
        <w:rPr>
          <w:rFonts w:ascii="Georgia" w:hAnsi="Georgia" w:cs="Helv"/>
          <w:sz w:val="20"/>
          <w:szCs w:val="20"/>
        </w:rPr>
        <w:t>has started visiting the WWC regularly</w:t>
      </w:r>
      <w:r w:rsidR="00E37567" w:rsidRPr="00EE08AE">
        <w:rPr>
          <w:rFonts w:ascii="Georgia" w:hAnsi="Georgia" w:cs="Helv"/>
          <w:sz w:val="20"/>
          <w:szCs w:val="20"/>
        </w:rPr>
        <w:t xml:space="preserve">. </w:t>
      </w:r>
      <w:r w:rsidR="00EE08AE">
        <w:rPr>
          <w:rFonts w:ascii="Georgia" w:hAnsi="Georgia"/>
          <w:sz w:val="20"/>
          <w:szCs w:val="20"/>
        </w:rPr>
        <w:t>During</w:t>
      </w:r>
      <w:r>
        <w:rPr>
          <w:rFonts w:ascii="Georgia" w:hAnsi="Georgia"/>
          <w:sz w:val="20"/>
          <w:szCs w:val="20"/>
        </w:rPr>
        <w:t xml:space="preserve"> the period, </w:t>
      </w:r>
      <w:r w:rsidRPr="00EE08AE">
        <w:rPr>
          <w:rFonts w:ascii="Georgia" w:hAnsi="Georgia"/>
          <w:b/>
          <w:sz w:val="20"/>
          <w:szCs w:val="20"/>
        </w:rPr>
        <w:t>8 survivors were provided with free medicines</w:t>
      </w:r>
      <w:r>
        <w:rPr>
          <w:rFonts w:ascii="Georgia" w:hAnsi="Georgia"/>
          <w:sz w:val="20"/>
          <w:szCs w:val="20"/>
        </w:rPr>
        <w:t xml:space="preserve"> prescribed by the doctor from district hospital. In case of emergency, the team also facilitated</w:t>
      </w:r>
      <w:r w:rsidR="00987946">
        <w:rPr>
          <w:rFonts w:ascii="Georgia" w:hAnsi="Georgia"/>
          <w:sz w:val="20"/>
          <w:szCs w:val="20"/>
        </w:rPr>
        <w:t xml:space="preserve"> </w:t>
      </w:r>
      <w:r>
        <w:rPr>
          <w:rFonts w:ascii="Georgia" w:hAnsi="Georgia"/>
          <w:sz w:val="20"/>
          <w:szCs w:val="20"/>
        </w:rPr>
        <w:t>2 survivors in visiting district hospitals.</w:t>
      </w:r>
      <w:r w:rsidR="00A22C8C" w:rsidRPr="00592F4D">
        <w:rPr>
          <w:rFonts w:ascii="Georgia" w:hAnsi="Georgia"/>
          <w:sz w:val="20"/>
          <w:szCs w:val="20"/>
        </w:rPr>
        <w:t xml:space="preserve">  </w:t>
      </w:r>
    </w:p>
    <w:p w:rsidR="00A22C8C" w:rsidRPr="00A22C8C" w:rsidRDefault="00A22C8C" w:rsidP="00A22C8C">
      <w:pPr>
        <w:jc w:val="both"/>
        <w:rPr>
          <w:rFonts w:ascii="Georgia" w:hAnsi="Georgia"/>
          <w:sz w:val="20"/>
          <w:szCs w:val="20"/>
          <w:lang w:val="en-US"/>
        </w:rPr>
      </w:pPr>
    </w:p>
    <w:p w:rsidR="004B7478" w:rsidRPr="008847CB" w:rsidRDefault="00292D34" w:rsidP="00292D34">
      <w:pPr>
        <w:pStyle w:val="ListParagraph"/>
        <w:numPr>
          <w:ilvl w:val="0"/>
          <w:numId w:val="3"/>
        </w:numPr>
        <w:jc w:val="both"/>
        <w:rPr>
          <w:rFonts w:ascii="Georgia" w:hAnsi="Georgia"/>
          <w:sz w:val="20"/>
          <w:szCs w:val="20"/>
          <w:u w:val="single"/>
        </w:rPr>
      </w:pPr>
      <w:r w:rsidRPr="008847CB">
        <w:rPr>
          <w:rFonts w:ascii="Georgia" w:hAnsi="Georgia"/>
          <w:sz w:val="20"/>
          <w:szCs w:val="20"/>
          <w:u w:val="single"/>
        </w:rPr>
        <w:lastRenderedPageBreak/>
        <w:t xml:space="preserve">Contribute to gaining new skills and economic empowerment for survivors accessing Women Welfare Centres (WWC), through the provision of </w:t>
      </w:r>
      <w:r w:rsidR="004B7478" w:rsidRPr="008847CB">
        <w:rPr>
          <w:rFonts w:ascii="Georgia" w:hAnsi="Georgia"/>
          <w:sz w:val="20"/>
          <w:szCs w:val="20"/>
          <w:u w:val="single"/>
        </w:rPr>
        <w:t xml:space="preserve"> equipment and material for technical/vocational trainings </w:t>
      </w:r>
    </w:p>
    <w:p w:rsidR="009C5810" w:rsidRPr="00AF3801" w:rsidRDefault="009C5810" w:rsidP="00AF3801">
      <w:pPr>
        <w:jc w:val="both"/>
        <w:rPr>
          <w:rFonts w:ascii="Georgia" w:hAnsi="Georgia"/>
          <w:sz w:val="20"/>
          <w:szCs w:val="20"/>
        </w:rPr>
      </w:pPr>
    </w:p>
    <w:p w:rsidR="009C5810" w:rsidRDefault="009C5810" w:rsidP="00D06BEB">
      <w:pPr>
        <w:pStyle w:val="ListParagraph"/>
        <w:jc w:val="both"/>
        <w:rPr>
          <w:rFonts w:ascii="Georgia" w:hAnsi="Georgia"/>
          <w:sz w:val="20"/>
          <w:szCs w:val="20"/>
        </w:rPr>
      </w:pPr>
    </w:p>
    <w:p w:rsidR="00AF3801" w:rsidRDefault="00FE3223" w:rsidP="00AF3801">
      <w:pPr>
        <w:ind w:firstLine="426"/>
        <w:jc w:val="both"/>
        <w:rPr>
          <w:rFonts w:ascii="Georgia" w:hAnsi="Georgia" w:cs="Arial"/>
          <w:b/>
          <w:bCs/>
          <w:color w:val="000000"/>
          <w:sz w:val="20"/>
          <w:szCs w:val="20"/>
        </w:rPr>
      </w:pPr>
      <w:r>
        <w:rPr>
          <w:rFonts w:ascii="Georgia" w:hAnsi="Georgia" w:cs="Arial"/>
          <w:b/>
          <w:bCs/>
          <w:color w:val="000000"/>
          <w:sz w:val="20"/>
          <w:szCs w:val="20"/>
        </w:rPr>
        <w:t xml:space="preserve">BASIC COMPUTER </w:t>
      </w:r>
      <w:r w:rsidR="00AF3801">
        <w:rPr>
          <w:rFonts w:ascii="Georgia" w:hAnsi="Georgia" w:cs="Arial"/>
          <w:b/>
          <w:bCs/>
          <w:color w:val="000000"/>
          <w:sz w:val="20"/>
          <w:szCs w:val="20"/>
        </w:rPr>
        <w:t>LEARNING (BCL)</w:t>
      </w:r>
      <w:r w:rsidR="009C66BA">
        <w:rPr>
          <w:rFonts w:ascii="Georgia" w:hAnsi="Georgia" w:cs="Arial"/>
          <w:b/>
          <w:bCs/>
          <w:color w:val="000000"/>
          <w:sz w:val="20"/>
          <w:szCs w:val="20"/>
        </w:rPr>
        <w:t xml:space="preserve"> </w:t>
      </w:r>
    </w:p>
    <w:p w:rsidR="00AF3801" w:rsidRDefault="00AF3801" w:rsidP="00AF3801">
      <w:pPr>
        <w:ind w:firstLine="426"/>
        <w:jc w:val="both"/>
        <w:rPr>
          <w:rFonts w:ascii="Georgia" w:hAnsi="Georgia" w:cs="Arial"/>
          <w:b/>
          <w:bCs/>
          <w:color w:val="000000"/>
          <w:sz w:val="20"/>
          <w:szCs w:val="20"/>
        </w:rPr>
      </w:pPr>
    </w:p>
    <w:p w:rsidR="00FE3223" w:rsidRPr="009C66BA" w:rsidRDefault="00FE3223" w:rsidP="009C66BA">
      <w:pPr>
        <w:ind w:left="426" w:firstLine="30"/>
        <w:jc w:val="both"/>
        <w:rPr>
          <w:rFonts w:ascii="Georgia" w:hAnsi="Georgia" w:cs="Arial"/>
          <w:bCs/>
          <w:color w:val="000000"/>
          <w:sz w:val="20"/>
          <w:szCs w:val="20"/>
        </w:rPr>
      </w:pPr>
      <w:r w:rsidRPr="00FE3223">
        <w:rPr>
          <w:rFonts w:ascii="Georgia" w:hAnsi="Georgia" w:cs="Arial"/>
          <w:bCs/>
          <w:color w:val="000000"/>
          <w:sz w:val="20"/>
          <w:szCs w:val="20"/>
        </w:rPr>
        <w:t xml:space="preserve">Both Teerat and Shagai WWCs are now equipped with 6 laptops </w:t>
      </w:r>
      <w:r w:rsidR="005E2D7B">
        <w:rPr>
          <w:rFonts w:ascii="Georgia" w:hAnsi="Georgia" w:cs="Arial"/>
          <w:bCs/>
          <w:sz w:val="20"/>
          <w:szCs w:val="20"/>
        </w:rPr>
        <w:t>on each centre</w:t>
      </w:r>
      <w:r w:rsidRPr="00AF3801">
        <w:rPr>
          <w:rFonts w:ascii="Georgia" w:hAnsi="Georgia" w:cs="Arial"/>
          <w:bCs/>
          <w:sz w:val="20"/>
          <w:szCs w:val="20"/>
        </w:rPr>
        <w:t xml:space="preserve"> </w:t>
      </w:r>
      <w:r w:rsidR="00EE08AE">
        <w:rPr>
          <w:rFonts w:ascii="Georgia" w:hAnsi="Georgia" w:cs="Arial"/>
          <w:bCs/>
          <w:color w:val="000000"/>
          <w:sz w:val="20"/>
          <w:szCs w:val="20"/>
        </w:rPr>
        <w:t xml:space="preserve">that </w:t>
      </w:r>
      <w:r w:rsidR="005A0A30">
        <w:rPr>
          <w:rFonts w:ascii="Georgia" w:hAnsi="Georgia" w:cs="Arial"/>
          <w:bCs/>
          <w:color w:val="000000"/>
          <w:sz w:val="20"/>
          <w:szCs w:val="20"/>
        </w:rPr>
        <w:t xml:space="preserve">support </w:t>
      </w:r>
      <w:r w:rsidR="005A0A30" w:rsidRPr="00FE3223">
        <w:rPr>
          <w:rFonts w:ascii="Georgia" w:hAnsi="Georgia" w:cs="Arial"/>
          <w:bCs/>
          <w:color w:val="000000"/>
          <w:sz w:val="20"/>
          <w:szCs w:val="20"/>
        </w:rPr>
        <w:t>increasing</w:t>
      </w:r>
      <w:r w:rsidRPr="00FE3223">
        <w:rPr>
          <w:rFonts w:ascii="Georgia" w:hAnsi="Georgia" w:cs="Arial"/>
          <w:bCs/>
          <w:color w:val="000000"/>
          <w:sz w:val="20"/>
          <w:szCs w:val="20"/>
        </w:rPr>
        <w:t xml:space="preserve"> </w:t>
      </w:r>
      <w:r w:rsidR="005A0A30">
        <w:rPr>
          <w:rFonts w:ascii="Georgia" w:hAnsi="Georgia" w:cs="Arial"/>
          <w:bCs/>
          <w:color w:val="000000"/>
          <w:sz w:val="20"/>
          <w:szCs w:val="20"/>
        </w:rPr>
        <w:t>computing literacy</w:t>
      </w:r>
      <w:r w:rsidRPr="00FE3223">
        <w:rPr>
          <w:rFonts w:ascii="Georgia" w:hAnsi="Georgia" w:cs="Arial"/>
          <w:bCs/>
          <w:color w:val="000000"/>
          <w:sz w:val="20"/>
          <w:szCs w:val="20"/>
        </w:rPr>
        <w:t xml:space="preserve"> the centres.</w:t>
      </w:r>
      <w:r w:rsidR="009C5810" w:rsidRPr="00FE3223">
        <w:rPr>
          <w:rFonts w:ascii="Georgia" w:hAnsi="Georgia" w:cs="Arial"/>
          <w:bCs/>
          <w:color w:val="000000"/>
          <w:sz w:val="20"/>
          <w:szCs w:val="20"/>
        </w:rPr>
        <w:t xml:space="preserve">  </w:t>
      </w:r>
      <w:r w:rsidR="008A0CC6">
        <w:rPr>
          <w:rFonts w:ascii="Georgia" w:hAnsi="Georgia" w:cs="Arial"/>
          <w:bCs/>
          <w:color w:val="000000"/>
          <w:sz w:val="20"/>
          <w:szCs w:val="20"/>
        </w:rPr>
        <w:t>Initially the project proposal included 6 laptops for one WWC, however just as to cover the increased demand 6 more laptops were purchased for the second WWC.</w:t>
      </w:r>
    </w:p>
    <w:p w:rsidR="008A7102" w:rsidRDefault="00AF3801" w:rsidP="001676BD">
      <w:pPr>
        <w:ind w:left="426"/>
        <w:jc w:val="both"/>
        <w:rPr>
          <w:rFonts w:ascii="Georgia" w:hAnsi="Georgia" w:cs="Arial"/>
          <w:bCs/>
          <w:color w:val="000000"/>
          <w:sz w:val="20"/>
          <w:szCs w:val="20"/>
        </w:rPr>
      </w:pPr>
      <w:r w:rsidRPr="00AF3801">
        <w:rPr>
          <w:rFonts w:ascii="Georgia" w:hAnsi="Georgia" w:cs="Arial"/>
          <w:bCs/>
          <w:color w:val="000000"/>
          <w:sz w:val="20"/>
          <w:szCs w:val="20"/>
        </w:rPr>
        <w:t>67 individuals,</w:t>
      </w:r>
      <w:r w:rsidR="009C5810" w:rsidRPr="00AF3801">
        <w:rPr>
          <w:rFonts w:ascii="Georgia" w:hAnsi="Georgia" w:cs="Arial"/>
          <w:bCs/>
          <w:color w:val="000000"/>
          <w:sz w:val="20"/>
          <w:szCs w:val="20"/>
        </w:rPr>
        <w:t xml:space="preserve"> 25 women and 42 girls </w:t>
      </w:r>
      <w:r w:rsidR="00133EAE">
        <w:rPr>
          <w:rFonts w:ascii="Georgia" w:hAnsi="Georgia" w:cs="Arial"/>
          <w:bCs/>
          <w:color w:val="000000"/>
          <w:sz w:val="20"/>
          <w:szCs w:val="20"/>
        </w:rPr>
        <w:t>have enrolled</w:t>
      </w:r>
      <w:r w:rsidRPr="00AF3801">
        <w:rPr>
          <w:rFonts w:ascii="Georgia" w:hAnsi="Georgia" w:cs="Arial"/>
          <w:bCs/>
          <w:color w:val="000000"/>
          <w:sz w:val="20"/>
          <w:szCs w:val="20"/>
        </w:rPr>
        <w:t xml:space="preserve"> BCL</w:t>
      </w:r>
      <w:r w:rsidR="00133EAE">
        <w:rPr>
          <w:rFonts w:ascii="Georgia" w:hAnsi="Georgia" w:cs="Arial"/>
          <w:bCs/>
          <w:color w:val="000000"/>
          <w:sz w:val="20"/>
          <w:szCs w:val="20"/>
        </w:rPr>
        <w:t xml:space="preserve"> </w:t>
      </w:r>
      <w:r w:rsidR="003F7FAA">
        <w:rPr>
          <w:rFonts w:ascii="Georgia" w:hAnsi="Georgia" w:cs="Arial"/>
          <w:bCs/>
          <w:color w:val="000000"/>
          <w:sz w:val="20"/>
          <w:szCs w:val="20"/>
        </w:rPr>
        <w:t>courses</w:t>
      </w:r>
      <w:r w:rsidR="003F7FAA" w:rsidRPr="00AF3801">
        <w:rPr>
          <w:rFonts w:ascii="Georgia" w:hAnsi="Georgia" w:cs="Arial"/>
          <w:bCs/>
          <w:color w:val="000000"/>
          <w:sz w:val="20"/>
          <w:szCs w:val="20"/>
        </w:rPr>
        <w:t>;</w:t>
      </w:r>
      <w:r w:rsidRPr="00AF3801">
        <w:rPr>
          <w:rFonts w:ascii="Georgia" w:hAnsi="Georgia" w:cs="Arial"/>
          <w:bCs/>
          <w:color w:val="000000"/>
          <w:sz w:val="20"/>
          <w:szCs w:val="20"/>
        </w:rPr>
        <w:t xml:space="preserve"> however</w:t>
      </w:r>
      <w:r w:rsidR="00133EAE">
        <w:rPr>
          <w:rFonts w:ascii="Georgia" w:hAnsi="Georgia" w:cs="Arial"/>
          <w:bCs/>
          <w:color w:val="000000"/>
          <w:sz w:val="20"/>
          <w:szCs w:val="20"/>
        </w:rPr>
        <w:t>,</w:t>
      </w:r>
      <w:r w:rsidRPr="00AF3801">
        <w:rPr>
          <w:rFonts w:ascii="Georgia" w:hAnsi="Georgia" w:cs="Arial"/>
          <w:bCs/>
          <w:color w:val="000000"/>
          <w:sz w:val="20"/>
          <w:szCs w:val="20"/>
        </w:rPr>
        <w:t xml:space="preserve"> </w:t>
      </w:r>
      <w:r w:rsidR="00133EAE">
        <w:rPr>
          <w:rFonts w:ascii="Georgia" w:hAnsi="Georgia" w:cs="Arial"/>
          <w:bCs/>
          <w:color w:val="000000"/>
          <w:sz w:val="20"/>
          <w:szCs w:val="20"/>
        </w:rPr>
        <w:t xml:space="preserve">as there </w:t>
      </w:r>
      <w:r w:rsidR="003F7FAA">
        <w:rPr>
          <w:rFonts w:ascii="Georgia" w:hAnsi="Georgia" w:cs="Arial"/>
          <w:bCs/>
          <w:color w:val="000000"/>
          <w:sz w:val="20"/>
          <w:szCs w:val="20"/>
        </w:rPr>
        <w:t>are</w:t>
      </w:r>
      <w:r w:rsidR="00133EAE">
        <w:rPr>
          <w:rFonts w:ascii="Georgia" w:hAnsi="Georgia" w:cs="Arial"/>
          <w:bCs/>
          <w:color w:val="000000"/>
          <w:sz w:val="20"/>
          <w:szCs w:val="20"/>
        </w:rPr>
        <w:t xml:space="preserve"> only 6 computers per centre</w:t>
      </w:r>
      <w:r w:rsidR="005644AB" w:rsidRPr="00AF3801">
        <w:rPr>
          <w:rFonts w:ascii="Georgia" w:hAnsi="Georgia" w:cs="Arial"/>
          <w:bCs/>
          <w:color w:val="000000"/>
          <w:sz w:val="20"/>
          <w:szCs w:val="20"/>
        </w:rPr>
        <w:t xml:space="preserve">, </w:t>
      </w:r>
      <w:r w:rsidR="005644AB" w:rsidRPr="009C66BA">
        <w:rPr>
          <w:rFonts w:ascii="Georgia" w:hAnsi="Georgia" w:cs="Arial"/>
          <w:b/>
          <w:bCs/>
          <w:color w:val="000000"/>
          <w:sz w:val="20"/>
          <w:szCs w:val="20"/>
        </w:rPr>
        <w:t xml:space="preserve">to </w:t>
      </w:r>
      <w:r w:rsidR="00FA31D5" w:rsidRPr="009C66BA">
        <w:rPr>
          <w:rFonts w:ascii="Georgia" w:hAnsi="Georgia" w:cs="Arial"/>
          <w:b/>
          <w:bCs/>
          <w:color w:val="000000"/>
          <w:sz w:val="20"/>
          <w:szCs w:val="20"/>
        </w:rPr>
        <w:t xml:space="preserve">date </w:t>
      </w:r>
      <w:r w:rsidR="005E2D7B">
        <w:rPr>
          <w:rFonts w:ascii="Georgia" w:hAnsi="Georgia" w:cs="Arial"/>
          <w:b/>
          <w:bCs/>
          <w:color w:val="000000"/>
          <w:sz w:val="20"/>
          <w:szCs w:val="20"/>
        </w:rPr>
        <w:t>44</w:t>
      </w:r>
      <w:r w:rsidR="009C5810" w:rsidRPr="005644AB">
        <w:rPr>
          <w:rFonts w:ascii="Georgia" w:hAnsi="Georgia" w:cs="Arial"/>
          <w:b/>
          <w:bCs/>
          <w:color w:val="000000"/>
          <w:sz w:val="20"/>
          <w:szCs w:val="20"/>
        </w:rPr>
        <w:t xml:space="preserve"> women and girls </w:t>
      </w:r>
      <w:r w:rsidR="005644AB" w:rsidRPr="005644AB">
        <w:rPr>
          <w:rFonts w:ascii="Georgia" w:hAnsi="Georgia" w:cs="Arial"/>
          <w:b/>
          <w:bCs/>
          <w:color w:val="000000"/>
          <w:sz w:val="20"/>
          <w:szCs w:val="20"/>
        </w:rPr>
        <w:t xml:space="preserve">have </w:t>
      </w:r>
      <w:r w:rsidRPr="005644AB">
        <w:rPr>
          <w:rFonts w:ascii="Georgia" w:hAnsi="Georgia" w:cs="Arial"/>
          <w:b/>
          <w:bCs/>
          <w:color w:val="000000"/>
          <w:sz w:val="20"/>
          <w:szCs w:val="20"/>
        </w:rPr>
        <w:t>completed the course</w:t>
      </w:r>
      <w:r w:rsidR="005A0A30">
        <w:rPr>
          <w:rFonts w:ascii="Georgia" w:hAnsi="Georgia" w:cs="Arial"/>
          <w:b/>
          <w:bCs/>
          <w:color w:val="000000"/>
          <w:sz w:val="20"/>
          <w:szCs w:val="20"/>
        </w:rPr>
        <w:t>.</w:t>
      </w:r>
      <w:r w:rsidR="009C5810" w:rsidRPr="00AF3801">
        <w:rPr>
          <w:rFonts w:ascii="Georgia" w:hAnsi="Georgia" w:cs="Arial"/>
          <w:bCs/>
          <w:color w:val="000000"/>
          <w:sz w:val="20"/>
          <w:szCs w:val="20"/>
        </w:rPr>
        <w:t xml:space="preserve"> The encouraging factor is that</w:t>
      </w:r>
      <w:r w:rsidR="001676BD">
        <w:rPr>
          <w:rFonts w:ascii="Georgia" w:hAnsi="Georgia" w:cs="Arial"/>
          <w:bCs/>
          <w:color w:val="000000"/>
          <w:sz w:val="20"/>
          <w:szCs w:val="20"/>
        </w:rPr>
        <w:t xml:space="preserve"> </w:t>
      </w:r>
      <w:r w:rsidR="00FA31D5">
        <w:rPr>
          <w:rFonts w:ascii="Georgia" w:hAnsi="Georgia" w:cs="Arial"/>
          <w:bCs/>
          <w:color w:val="000000"/>
          <w:sz w:val="20"/>
          <w:szCs w:val="20"/>
        </w:rPr>
        <w:t xml:space="preserve">more </w:t>
      </w:r>
      <w:r w:rsidR="00FA31D5" w:rsidRPr="00AF3801">
        <w:rPr>
          <w:rFonts w:ascii="Georgia" w:hAnsi="Georgia" w:cs="Arial"/>
          <w:bCs/>
          <w:color w:val="000000"/>
          <w:sz w:val="20"/>
          <w:szCs w:val="20"/>
        </w:rPr>
        <w:t>school</w:t>
      </w:r>
      <w:r w:rsidR="009C5810" w:rsidRPr="00AF3801">
        <w:rPr>
          <w:rFonts w:ascii="Georgia" w:hAnsi="Georgia" w:cs="Arial"/>
          <w:bCs/>
          <w:color w:val="000000"/>
          <w:sz w:val="20"/>
          <w:szCs w:val="20"/>
        </w:rPr>
        <w:t xml:space="preserve"> girls are taking more interest in attending these courses</w:t>
      </w:r>
      <w:r w:rsidR="001676BD">
        <w:rPr>
          <w:rFonts w:ascii="Georgia" w:hAnsi="Georgia" w:cs="Arial"/>
          <w:bCs/>
          <w:color w:val="000000"/>
          <w:sz w:val="20"/>
          <w:szCs w:val="20"/>
        </w:rPr>
        <w:t xml:space="preserve">, so </w:t>
      </w:r>
      <w:r w:rsidR="001676BD" w:rsidRPr="009C66BA">
        <w:rPr>
          <w:rFonts w:ascii="Georgia" w:hAnsi="Georgia" w:cs="Arial"/>
          <w:bCs/>
          <w:color w:val="000000"/>
          <w:sz w:val="20"/>
          <w:szCs w:val="20"/>
        </w:rPr>
        <w:t xml:space="preserve">the </w:t>
      </w:r>
      <w:r w:rsidR="009C66BA" w:rsidRPr="009C66BA">
        <w:rPr>
          <w:rFonts w:ascii="Georgia" w:hAnsi="Georgia" w:cs="Arial"/>
          <w:bCs/>
          <w:color w:val="000000"/>
          <w:sz w:val="20"/>
          <w:szCs w:val="20"/>
        </w:rPr>
        <w:t>centres intention</w:t>
      </w:r>
      <w:r w:rsidR="005A69B6">
        <w:rPr>
          <w:rFonts w:ascii="Georgia" w:hAnsi="Georgia" w:cs="Arial"/>
          <w:bCs/>
          <w:color w:val="000000"/>
          <w:sz w:val="20"/>
          <w:szCs w:val="20"/>
        </w:rPr>
        <w:t xml:space="preserve"> is to continue increasing the</w:t>
      </w:r>
      <w:r w:rsidR="001676BD" w:rsidRPr="009C66BA">
        <w:rPr>
          <w:rFonts w:ascii="Georgia" w:hAnsi="Georgia" w:cs="Arial"/>
          <w:bCs/>
          <w:color w:val="000000"/>
          <w:sz w:val="20"/>
          <w:szCs w:val="20"/>
        </w:rPr>
        <w:t xml:space="preserve"> capacity and resources</w:t>
      </w:r>
      <w:r w:rsidR="005A69B6">
        <w:rPr>
          <w:rFonts w:ascii="Georgia" w:hAnsi="Georgia" w:cs="Arial"/>
          <w:bCs/>
          <w:color w:val="000000"/>
          <w:sz w:val="20"/>
          <w:szCs w:val="20"/>
        </w:rPr>
        <w:t xml:space="preserve"> of the centres, so</w:t>
      </w:r>
      <w:r w:rsidR="001676BD" w:rsidRPr="009C66BA">
        <w:rPr>
          <w:rFonts w:ascii="Georgia" w:hAnsi="Georgia" w:cs="Arial"/>
          <w:bCs/>
          <w:color w:val="000000"/>
          <w:sz w:val="20"/>
          <w:szCs w:val="20"/>
        </w:rPr>
        <w:t xml:space="preserve"> BCL</w:t>
      </w:r>
      <w:r w:rsidR="005A69B6">
        <w:rPr>
          <w:rFonts w:ascii="Georgia" w:hAnsi="Georgia" w:cs="Arial"/>
          <w:bCs/>
          <w:color w:val="000000"/>
          <w:sz w:val="20"/>
          <w:szCs w:val="20"/>
        </w:rPr>
        <w:t xml:space="preserve"> courses continue in the future</w:t>
      </w:r>
      <w:r w:rsidR="009C5810" w:rsidRPr="00AF3801">
        <w:rPr>
          <w:rFonts w:ascii="Georgia" w:hAnsi="Georgia" w:cs="Arial"/>
          <w:bCs/>
          <w:color w:val="000000"/>
          <w:sz w:val="20"/>
          <w:szCs w:val="20"/>
        </w:rPr>
        <w:t>.</w:t>
      </w:r>
      <w:r w:rsidR="009C66BA">
        <w:rPr>
          <w:rFonts w:ascii="Georgia" w:hAnsi="Georgia" w:cs="Arial"/>
          <w:bCs/>
          <w:color w:val="000000"/>
          <w:sz w:val="20"/>
          <w:szCs w:val="20"/>
        </w:rPr>
        <w:t xml:space="preserve"> </w:t>
      </w:r>
    </w:p>
    <w:p w:rsidR="003F05AA" w:rsidRDefault="003F05AA" w:rsidP="001676BD">
      <w:pPr>
        <w:ind w:left="426"/>
        <w:jc w:val="both"/>
        <w:rPr>
          <w:rFonts w:ascii="Georgia" w:hAnsi="Georgia" w:cs="Arial"/>
          <w:bCs/>
          <w:color w:val="000000"/>
          <w:sz w:val="20"/>
          <w:szCs w:val="20"/>
        </w:rPr>
      </w:pPr>
    </w:p>
    <w:p w:rsidR="003F05AA" w:rsidRDefault="003F05AA" w:rsidP="001676BD">
      <w:pPr>
        <w:ind w:left="426"/>
        <w:jc w:val="both"/>
        <w:rPr>
          <w:rFonts w:ascii="Georgia" w:hAnsi="Georgia" w:cs="Arial"/>
          <w:bCs/>
          <w:color w:val="000000"/>
          <w:sz w:val="20"/>
          <w:szCs w:val="20"/>
        </w:rPr>
      </w:pPr>
    </w:p>
    <w:p w:rsidR="003F05AA" w:rsidRDefault="003F05AA" w:rsidP="001676BD">
      <w:pPr>
        <w:ind w:left="426"/>
        <w:jc w:val="both"/>
        <w:rPr>
          <w:rFonts w:ascii="Georgia" w:hAnsi="Georgia" w:cs="Arial"/>
          <w:bCs/>
          <w:color w:val="000000"/>
          <w:sz w:val="20"/>
          <w:szCs w:val="20"/>
        </w:rPr>
      </w:pPr>
      <w:r>
        <w:rPr>
          <w:rFonts w:ascii="Georgia" w:hAnsi="Georgia" w:cs="Arial"/>
          <w:bCs/>
          <w:noProof/>
          <w:color w:val="000000"/>
          <w:sz w:val="20"/>
          <w:szCs w:val="20"/>
          <w:lang w:val="en-IE" w:eastAsia="en-IE"/>
        </w:rPr>
        <w:drawing>
          <wp:anchor distT="0" distB="0" distL="114300" distR="114300" simplePos="0" relativeHeight="251665408" behindDoc="1" locked="0" layoutInCell="1" allowOverlap="1">
            <wp:simplePos x="0" y="0"/>
            <wp:positionH relativeFrom="column">
              <wp:posOffset>3309620</wp:posOffset>
            </wp:positionH>
            <wp:positionV relativeFrom="paragraph">
              <wp:posOffset>29845</wp:posOffset>
            </wp:positionV>
            <wp:extent cx="3043555" cy="2581275"/>
            <wp:effectExtent l="19050" t="0" r="4445" b="0"/>
            <wp:wrapTight wrapText="bothSides">
              <wp:wrapPolygon edited="0">
                <wp:start x="-135" y="0"/>
                <wp:lineTo x="-135" y="21520"/>
                <wp:lineTo x="21632" y="21520"/>
                <wp:lineTo x="21632" y="0"/>
                <wp:lineTo x="-135" y="0"/>
              </wp:wrapPolygon>
            </wp:wrapTight>
            <wp:docPr id="5" name="Picture 5" descr="F:\Nehar Muhammad\Nehar\PVDP\Trocaire_Teerat_Project\Pictures\Latest_pic\Shagai_WWC_Pics\DSC0538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F:\Nehar Muhammad\Nehar\PVDP\Trocaire_Teerat_Project\Pictures\Latest_pic\Shagai_WWC_Pics\DSC05380.JPG"/>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3043555" cy="2581275"/>
                    </a:xfrm>
                    <a:prstGeom prst="rect">
                      <a:avLst/>
                    </a:prstGeom>
                    <a:noFill/>
                    <a:ln>
                      <a:noFill/>
                    </a:ln>
                  </pic:spPr>
                </pic:pic>
              </a:graphicData>
            </a:graphic>
          </wp:anchor>
        </w:drawing>
      </w:r>
    </w:p>
    <w:p w:rsidR="003F05AA" w:rsidRDefault="003F05AA" w:rsidP="001676BD">
      <w:pPr>
        <w:ind w:left="426"/>
        <w:jc w:val="both"/>
        <w:rPr>
          <w:rFonts w:ascii="Georgia" w:hAnsi="Georgia" w:cs="Arial"/>
          <w:bCs/>
          <w:color w:val="000000"/>
          <w:sz w:val="20"/>
          <w:szCs w:val="20"/>
        </w:rPr>
      </w:pPr>
      <w:r w:rsidRPr="003F05AA">
        <w:rPr>
          <w:rFonts w:ascii="Georgia" w:hAnsi="Georgia" w:cs="Arial"/>
          <w:bCs/>
          <w:noProof/>
          <w:color w:val="000000"/>
          <w:sz w:val="20"/>
          <w:szCs w:val="20"/>
          <w:lang w:val="en-IE" w:eastAsia="en-IE"/>
        </w:rPr>
        <w:drawing>
          <wp:inline distT="0" distB="0" distL="0" distR="0">
            <wp:extent cx="3162300" cy="2466975"/>
            <wp:effectExtent l="19050" t="0" r="0" b="0"/>
            <wp:docPr id="4" name="Picture 3" descr="F:\Nehar Muhammad\Nehar\PVDP\Trocaire_Teerat_Project\Pictures\Latest_pic\Selected_\DSC0547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F:\Nehar Muhammad\Nehar\PVDP\Trocaire_Teerat_Project\Pictures\Latest_pic\Selected_\DSC05478.JPG"/>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3162300" cy="2466975"/>
                    </a:xfrm>
                    <a:prstGeom prst="rect">
                      <a:avLst/>
                    </a:prstGeom>
                    <a:noFill/>
                    <a:ln>
                      <a:noFill/>
                    </a:ln>
                  </pic:spPr>
                </pic:pic>
              </a:graphicData>
            </a:graphic>
          </wp:inline>
        </w:drawing>
      </w:r>
    </w:p>
    <w:p w:rsidR="003F05AA" w:rsidRPr="003F05AA" w:rsidRDefault="003F05AA" w:rsidP="003F05AA">
      <w:pPr>
        <w:rPr>
          <w:rFonts w:ascii="Georgia" w:hAnsi="Georgia"/>
          <w:sz w:val="20"/>
          <w:szCs w:val="20"/>
        </w:rPr>
      </w:pPr>
      <w:r>
        <w:rPr>
          <w:b/>
          <w:noProof/>
        </w:rPr>
        <w:t xml:space="preserve"> </w:t>
      </w:r>
      <w:r w:rsidR="009E5F2E">
        <w:rPr>
          <w:b/>
          <w:noProof/>
        </w:rPr>
        <w:tab/>
      </w:r>
      <w:r w:rsidRPr="003F05AA">
        <w:rPr>
          <w:rFonts w:ascii="Georgia" w:hAnsi="Georgia"/>
          <w:b/>
          <w:noProof/>
          <w:sz w:val="20"/>
          <w:szCs w:val="20"/>
        </w:rPr>
        <w:t xml:space="preserve">Picture 1 </w:t>
      </w:r>
      <w:r w:rsidRPr="003F05AA">
        <w:rPr>
          <w:rFonts w:ascii="Georgia" w:hAnsi="Georgia"/>
          <w:noProof/>
          <w:sz w:val="20"/>
          <w:szCs w:val="20"/>
        </w:rPr>
        <w:t xml:space="preserve">Basic Computer Literacy </w:t>
      </w:r>
      <w:r>
        <w:rPr>
          <w:rFonts w:ascii="Georgia" w:hAnsi="Georgia"/>
          <w:noProof/>
          <w:sz w:val="20"/>
          <w:szCs w:val="20"/>
        </w:rPr>
        <w:t>Group</w:t>
      </w:r>
      <w:r w:rsidRPr="003F05AA">
        <w:rPr>
          <w:rFonts w:ascii="Georgia" w:hAnsi="Georgia"/>
          <w:noProof/>
          <w:sz w:val="20"/>
          <w:szCs w:val="20"/>
        </w:rPr>
        <w:t xml:space="preserve"> at-WWC Teerat  and </w:t>
      </w:r>
      <w:r w:rsidRPr="003F05AA">
        <w:rPr>
          <w:rFonts w:ascii="Georgia" w:hAnsi="Georgia"/>
          <w:b/>
          <w:noProof/>
          <w:sz w:val="20"/>
          <w:szCs w:val="20"/>
        </w:rPr>
        <w:t xml:space="preserve">Picture 2 </w:t>
      </w:r>
      <w:r w:rsidRPr="003F05AA">
        <w:rPr>
          <w:rFonts w:ascii="Georgia" w:hAnsi="Georgia"/>
          <w:sz w:val="20"/>
          <w:szCs w:val="20"/>
        </w:rPr>
        <w:t>at WWC Shagai</w:t>
      </w:r>
    </w:p>
    <w:p w:rsidR="003F05AA" w:rsidRPr="001140A9" w:rsidRDefault="003F05AA" w:rsidP="003F05AA">
      <w:pPr>
        <w:rPr>
          <w:b/>
          <w:noProof/>
        </w:rPr>
      </w:pPr>
    </w:p>
    <w:p w:rsidR="009C66BA" w:rsidRDefault="009C66BA" w:rsidP="001676BD">
      <w:pPr>
        <w:ind w:left="426"/>
        <w:jc w:val="both"/>
        <w:rPr>
          <w:rFonts w:ascii="Georgia" w:hAnsi="Georgia" w:cs="Arial"/>
          <w:bCs/>
          <w:color w:val="000000"/>
          <w:sz w:val="20"/>
          <w:szCs w:val="20"/>
        </w:rPr>
      </w:pPr>
    </w:p>
    <w:p w:rsidR="003F05AA" w:rsidRDefault="003F05AA" w:rsidP="001676BD">
      <w:pPr>
        <w:ind w:left="426"/>
        <w:jc w:val="both"/>
        <w:rPr>
          <w:rFonts w:ascii="Georgia" w:hAnsi="Georgia" w:cs="Arial"/>
          <w:b/>
          <w:bCs/>
          <w:color w:val="000000"/>
          <w:sz w:val="20"/>
          <w:szCs w:val="20"/>
        </w:rPr>
      </w:pPr>
    </w:p>
    <w:p w:rsidR="003F05AA" w:rsidRDefault="003F05AA" w:rsidP="001676BD">
      <w:pPr>
        <w:ind w:left="426"/>
        <w:jc w:val="both"/>
        <w:rPr>
          <w:rFonts w:ascii="Georgia" w:hAnsi="Georgia" w:cs="Arial"/>
          <w:b/>
          <w:bCs/>
          <w:color w:val="000000"/>
          <w:sz w:val="20"/>
          <w:szCs w:val="20"/>
        </w:rPr>
      </w:pPr>
    </w:p>
    <w:p w:rsidR="008A7102" w:rsidRPr="00FA31D5" w:rsidRDefault="00133EAE" w:rsidP="001676BD">
      <w:pPr>
        <w:ind w:left="426"/>
        <w:jc w:val="both"/>
        <w:rPr>
          <w:rFonts w:ascii="Georgia" w:hAnsi="Georgia" w:cs="Arial"/>
          <w:b/>
          <w:bCs/>
          <w:color w:val="000000"/>
          <w:sz w:val="20"/>
          <w:szCs w:val="20"/>
        </w:rPr>
      </w:pPr>
      <w:r w:rsidRPr="00FA31D5">
        <w:rPr>
          <w:rFonts w:ascii="Georgia" w:hAnsi="Georgia" w:cs="Arial"/>
          <w:b/>
          <w:bCs/>
          <w:color w:val="000000"/>
          <w:sz w:val="20"/>
          <w:szCs w:val="20"/>
        </w:rPr>
        <w:t>VOCAT</w:t>
      </w:r>
      <w:r w:rsidR="008A7102" w:rsidRPr="00FA31D5">
        <w:rPr>
          <w:rFonts w:ascii="Georgia" w:hAnsi="Georgia" w:cs="Arial"/>
          <w:b/>
          <w:bCs/>
          <w:color w:val="000000"/>
          <w:sz w:val="20"/>
          <w:szCs w:val="20"/>
        </w:rPr>
        <w:t xml:space="preserve">IONAL </w:t>
      </w:r>
      <w:r w:rsidRPr="00FA31D5">
        <w:rPr>
          <w:rFonts w:ascii="Georgia" w:hAnsi="Georgia" w:cs="Arial"/>
          <w:b/>
          <w:bCs/>
          <w:color w:val="000000"/>
          <w:sz w:val="20"/>
          <w:szCs w:val="20"/>
        </w:rPr>
        <w:t xml:space="preserve">SKILL </w:t>
      </w:r>
      <w:r w:rsidR="008A7102" w:rsidRPr="00FA31D5">
        <w:rPr>
          <w:rFonts w:ascii="Georgia" w:hAnsi="Georgia" w:cs="Arial"/>
          <w:b/>
          <w:bCs/>
          <w:color w:val="000000"/>
          <w:sz w:val="20"/>
          <w:szCs w:val="20"/>
        </w:rPr>
        <w:t>TRAININGS</w:t>
      </w:r>
    </w:p>
    <w:p w:rsidR="008A7102" w:rsidRDefault="008A7102" w:rsidP="001676BD">
      <w:pPr>
        <w:ind w:left="426"/>
        <w:jc w:val="both"/>
        <w:rPr>
          <w:rFonts w:ascii="Georgia" w:hAnsi="Georgia" w:cs="Arial"/>
          <w:bCs/>
          <w:color w:val="000000"/>
          <w:sz w:val="20"/>
          <w:szCs w:val="20"/>
        </w:rPr>
      </w:pPr>
    </w:p>
    <w:p w:rsidR="00790475" w:rsidRPr="005A69B6" w:rsidRDefault="008A7102" w:rsidP="005A69B6">
      <w:pPr>
        <w:ind w:left="426"/>
        <w:jc w:val="both"/>
        <w:rPr>
          <w:rFonts w:ascii="Georgia" w:hAnsi="Georgia" w:cs="Arial"/>
          <w:bCs/>
          <w:color w:val="000000"/>
          <w:sz w:val="20"/>
          <w:szCs w:val="20"/>
        </w:rPr>
      </w:pPr>
      <w:r>
        <w:rPr>
          <w:rFonts w:ascii="Georgia" w:hAnsi="Georgia" w:cs="Arial"/>
          <w:bCs/>
          <w:color w:val="000000"/>
          <w:sz w:val="20"/>
          <w:szCs w:val="20"/>
        </w:rPr>
        <w:t xml:space="preserve">The group of women in </w:t>
      </w:r>
      <w:r w:rsidR="00FA31D5">
        <w:rPr>
          <w:rFonts w:ascii="Georgia" w:hAnsi="Georgia" w:cs="Arial"/>
          <w:bCs/>
          <w:color w:val="000000"/>
          <w:sz w:val="20"/>
          <w:szCs w:val="20"/>
        </w:rPr>
        <w:t>WWCs</w:t>
      </w:r>
      <w:r>
        <w:rPr>
          <w:rFonts w:ascii="Georgia" w:hAnsi="Georgia" w:cs="Arial"/>
          <w:bCs/>
          <w:color w:val="000000"/>
          <w:sz w:val="20"/>
          <w:szCs w:val="20"/>
        </w:rPr>
        <w:t xml:space="preserve"> have shown a great interest in vocational trainings , at the end of 2013 </w:t>
      </w:r>
      <w:r w:rsidR="00790475" w:rsidRPr="00D95F36">
        <w:rPr>
          <w:rFonts w:ascii="Georgia" w:hAnsi="Georgia" w:cs="Arial"/>
          <w:b/>
          <w:bCs/>
          <w:color w:val="000000"/>
          <w:sz w:val="20"/>
          <w:szCs w:val="20"/>
        </w:rPr>
        <w:t>70</w:t>
      </w:r>
      <w:r w:rsidRPr="00D95F36">
        <w:rPr>
          <w:rFonts w:ascii="Georgia" w:hAnsi="Georgia" w:cs="Arial"/>
          <w:b/>
          <w:bCs/>
          <w:color w:val="000000"/>
          <w:sz w:val="20"/>
          <w:szCs w:val="20"/>
        </w:rPr>
        <w:t xml:space="preserve"> people</w:t>
      </w:r>
      <w:r w:rsidRPr="00FA31D5">
        <w:rPr>
          <w:rFonts w:ascii="Georgia" w:hAnsi="Georgia" w:cs="Arial"/>
          <w:b/>
          <w:bCs/>
          <w:color w:val="000000"/>
          <w:sz w:val="20"/>
          <w:szCs w:val="20"/>
        </w:rPr>
        <w:t>, 2</w:t>
      </w:r>
      <w:r w:rsidR="00790475">
        <w:rPr>
          <w:rFonts w:ascii="Georgia" w:hAnsi="Georgia" w:cs="Arial"/>
          <w:b/>
          <w:bCs/>
          <w:color w:val="000000"/>
          <w:sz w:val="20"/>
          <w:szCs w:val="20"/>
        </w:rPr>
        <w:t>3</w:t>
      </w:r>
      <w:r w:rsidRPr="00FA31D5">
        <w:rPr>
          <w:rFonts w:ascii="Georgia" w:hAnsi="Georgia" w:cs="Arial"/>
          <w:b/>
          <w:bCs/>
          <w:color w:val="000000"/>
          <w:sz w:val="20"/>
          <w:szCs w:val="20"/>
        </w:rPr>
        <w:t xml:space="preserve"> women and </w:t>
      </w:r>
      <w:r w:rsidR="00790475">
        <w:rPr>
          <w:rFonts w:ascii="Georgia" w:hAnsi="Georgia" w:cs="Arial"/>
          <w:b/>
          <w:bCs/>
          <w:color w:val="000000"/>
          <w:sz w:val="20"/>
          <w:szCs w:val="20"/>
        </w:rPr>
        <w:t>47</w:t>
      </w:r>
      <w:r w:rsidRPr="00FA31D5">
        <w:rPr>
          <w:rFonts w:ascii="Georgia" w:hAnsi="Georgia" w:cs="Arial"/>
          <w:b/>
          <w:bCs/>
          <w:color w:val="000000"/>
          <w:sz w:val="20"/>
          <w:szCs w:val="20"/>
        </w:rPr>
        <w:t xml:space="preserve"> girls signed up for </w:t>
      </w:r>
      <w:r w:rsidR="00133EAE" w:rsidRPr="00FA31D5">
        <w:rPr>
          <w:rFonts w:ascii="Georgia" w:hAnsi="Georgia" w:cs="Arial"/>
          <w:b/>
          <w:bCs/>
          <w:color w:val="000000"/>
          <w:sz w:val="20"/>
          <w:szCs w:val="20"/>
        </w:rPr>
        <w:t>vocational trainings</w:t>
      </w:r>
      <w:r w:rsidR="00133EAE">
        <w:rPr>
          <w:rFonts w:ascii="Georgia" w:hAnsi="Georgia" w:cs="Arial"/>
          <w:bCs/>
          <w:color w:val="000000"/>
          <w:sz w:val="20"/>
          <w:szCs w:val="20"/>
        </w:rPr>
        <w:t xml:space="preserve"> such as basic skills on making clothes, sewing, embroidery , netting and ribbon making techniques.</w:t>
      </w:r>
      <w:r w:rsidR="00D95F36">
        <w:rPr>
          <w:rFonts w:ascii="Georgia" w:hAnsi="Georgia" w:cs="Arial"/>
          <w:bCs/>
          <w:color w:val="000000"/>
          <w:sz w:val="20"/>
          <w:szCs w:val="20"/>
        </w:rPr>
        <w:t xml:space="preserve"> With the new al</w:t>
      </w:r>
      <w:r w:rsidR="009E5F2E">
        <w:rPr>
          <w:rFonts w:ascii="Georgia" w:hAnsi="Georgia" w:cs="Arial"/>
          <w:bCs/>
          <w:color w:val="000000"/>
          <w:sz w:val="20"/>
          <w:szCs w:val="20"/>
        </w:rPr>
        <w:t>located facilities for training there is a growing demand for these training</w:t>
      </w:r>
      <w:r w:rsidR="001D3BB7">
        <w:rPr>
          <w:rFonts w:ascii="Georgia" w:hAnsi="Georgia" w:cs="Arial"/>
          <w:bCs/>
          <w:color w:val="000000"/>
          <w:sz w:val="20"/>
          <w:szCs w:val="20"/>
        </w:rPr>
        <w:t>s</w:t>
      </w:r>
      <w:r w:rsidR="009E5F2E">
        <w:rPr>
          <w:rFonts w:ascii="Georgia" w:hAnsi="Georgia" w:cs="Arial"/>
          <w:bCs/>
          <w:color w:val="000000"/>
          <w:sz w:val="20"/>
          <w:szCs w:val="20"/>
        </w:rPr>
        <w:t>. Currently</w:t>
      </w:r>
      <w:r w:rsidR="00D95F36">
        <w:rPr>
          <w:rFonts w:ascii="Georgia" w:hAnsi="Georgia" w:cs="Arial"/>
          <w:bCs/>
          <w:color w:val="000000"/>
          <w:sz w:val="20"/>
          <w:szCs w:val="20"/>
        </w:rPr>
        <w:t xml:space="preserve"> 10-15 participants</w:t>
      </w:r>
      <w:r w:rsidR="009E5F2E">
        <w:rPr>
          <w:rFonts w:ascii="Georgia" w:hAnsi="Georgia" w:cs="Arial"/>
          <w:bCs/>
          <w:color w:val="000000"/>
          <w:sz w:val="20"/>
          <w:szCs w:val="20"/>
        </w:rPr>
        <w:t xml:space="preserve"> can be taken at a time. </w:t>
      </w:r>
      <w:r w:rsidR="00790475">
        <w:rPr>
          <w:rFonts w:ascii="Georgia" w:hAnsi="Georgia" w:cs="Arial"/>
          <w:bCs/>
          <w:color w:val="000000"/>
          <w:sz w:val="20"/>
          <w:szCs w:val="20"/>
        </w:rPr>
        <w:t xml:space="preserve">At the shelter also </w:t>
      </w:r>
      <w:r w:rsidR="00790475" w:rsidRPr="00D95F36">
        <w:rPr>
          <w:rFonts w:ascii="Georgia" w:hAnsi="Georgia" w:cs="Arial"/>
          <w:b/>
          <w:bCs/>
          <w:color w:val="000000"/>
          <w:sz w:val="20"/>
          <w:szCs w:val="20"/>
        </w:rPr>
        <w:t>30 women have completed their vocational training</w:t>
      </w:r>
      <w:r w:rsidR="00D95F36">
        <w:rPr>
          <w:rFonts w:ascii="Georgia" w:hAnsi="Georgia" w:cs="Arial"/>
          <w:bCs/>
          <w:color w:val="000000"/>
          <w:sz w:val="20"/>
          <w:szCs w:val="20"/>
        </w:rPr>
        <w:t>.</w:t>
      </w:r>
      <w:r w:rsidR="005A69B6">
        <w:rPr>
          <w:rFonts w:ascii="Georgia" w:hAnsi="Georgia" w:cs="Arial"/>
          <w:bCs/>
          <w:color w:val="000000"/>
          <w:sz w:val="20"/>
          <w:szCs w:val="20"/>
        </w:rPr>
        <w:t xml:space="preserve"> </w:t>
      </w:r>
      <w:r w:rsidR="00D95F36">
        <w:rPr>
          <w:rFonts w:ascii="Georgia" w:eastAsia="Calibri" w:hAnsi="Georgia" w:cs="Calibri"/>
          <w:sz w:val="20"/>
          <w:szCs w:val="20"/>
        </w:rPr>
        <w:t xml:space="preserve">In </w:t>
      </w:r>
      <w:r w:rsidR="005A69B6">
        <w:rPr>
          <w:rFonts w:ascii="Georgia" w:eastAsia="Calibri" w:hAnsi="Georgia" w:cs="Calibri"/>
          <w:sz w:val="20"/>
          <w:szCs w:val="20"/>
        </w:rPr>
        <w:t>addition;</w:t>
      </w:r>
      <w:r w:rsidR="00D95F36">
        <w:rPr>
          <w:rFonts w:ascii="Georgia" w:eastAsia="Calibri" w:hAnsi="Georgia" w:cs="Calibri"/>
          <w:sz w:val="20"/>
          <w:szCs w:val="20"/>
        </w:rPr>
        <w:t xml:space="preserve"> s</w:t>
      </w:r>
      <w:r w:rsidR="00790475">
        <w:rPr>
          <w:rFonts w:ascii="Georgia" w:eastAsia="Calibri" w:hAnsi="Georgia" w:cs="Calibri"/>
          <w:sz w:val="20"/>
          <w:szCs w:val="20"/>
        </w:rPr>
        <w:t>ome survivors are</w:t>
      </w:r>
      <w:r w:rsidR="00D95F36">
        <w:rPr>
          <w:rFonts w:ascii="Georgia" w:eastAsia="Calibri" w:hAnsi="Georgia" w:cs="Calibri"/>
          <w:sz w:val="20"/>
          <w:szCs w:val="20"/>
        </w:rPr>
        <w:t xml:space="preserve"> now</w:t>
      </w:r>
      <w:r w:rsidR="00790475">
        <w:rPr>
          <w:rFonts w:ascii="Georgia" w:eastAsia="Calibri" w:hAnsi="Georgia" w:cs="Calibri"/>
          <w:sz w:val="20"/>
          <w:szCs w:val="20"/>
        </w:rPr>
        <w:t xml:space="preserve"> us</w:t>
      </w:r>
      <w:r w:rsidR="00D95F36">
        <w:rPr>
          <w:rFonts w:ascii="Georgia" w:eastAsia="Calibri" w:hAnsi="Georgia" w:cs="Calibri"/>
          <w:sz w:val="20"/>
          <w:szCs w:val="20"/>
        </w:rPr>
        <w:t>ing their newly gained skills to teach</w:t>
      </w:r>
      <w:r w:rsidR="00790475">
        <w:rPr>
          <w:rFonts w:ascii="Georgia" w:eastAsia="Calibri" w:hAnsi="Georgia" w:cs="Calibri"/>
          <w:sz w:val="20"/>
          <w:szCs w:val="20"/>
        </w:rPr>
        <w:t xml:space="preserve"> others in the centres.  One survivor i</w:t>
      </w:r>
      <w:r w:rsidR="009E5F2E">
        <w:rPr>
          <w:rFonts w:ascii="Georgia" w:eastAsia="Calibri" w:hAnsi="Georgia" w:cs="Calibri"/>
          <w:sz w:val="20"/>
          <w:szCs w:val="20"/>
        </w:rPr>
        <w:t>s supporting adult literacy in the s</w:t>
      </w:r>
      <w:r w:rsidR="00790475">
        <w:rPr>
          <w:rFonts w:ascii="Georgia" w:eastAsia="Calibri" w:hAnsi="Georgia" w:cs="Calibri"/>
          <w:sz w:val="20"/>
          <w:szCs w:val="20"/>
        </w:rPr>
        <w:t xml:space="preserve">helter after learning within the premises. Two survivors are employed as </w:t>
      </w:r>
      <w:r w:rsidR="00D95F36">
        <w:rPr>
          <w:rFonts w:ascii="Georgia" w:eastAsia="Calibri" w:hAnsi="Georgia" w:cs="Calibri"/>
          <w:sz w:val="20"/>
          <w:szCs w:val="20"/>
        </w:rPr>
        <w:t>vocational trainers in NET.</w:t>
      </w:r>
    </w:p>
    <w:p w:rsidR="008A7102" w:rsidRDefault="008A7102" w:rsidP="0026637F">
      <w:pPr>
        <w:jc w:val="both"/>
        <w:rPr>
          <w:rFonts w:ascii="Georgia" w:hAnsi="Georgia"/>
          <w:sz w:val="20"/>
          <w:szCs w:val="20"/>
        </w:rPr>
      </w:pPr>
    </w:p>
    <w:p w:rsidR="00790475" w:rsidRPr="00790475" w:rsidRDefault="009E5F2E" w:rsidP="00793A04">
      <w:pPr>
        <w:ind w:left="426"/>
        <w:jc w:val="both"/>
        <w:rPr>
          <w:rFonts w:ascii="Georgia" w:hAnsi="Georgia" w:cs="Arial"/>
          <w:bCs/>
          <w:color w:val="000000"/>
          <w:sz w:val="20"/>
          <w:szCs w:val="20"/>
        </w:rPr>
      </w:pPr>
      <w:r>
        <w:rPr>
          <w:rFonts w:ascii="Georgia" w:hAnsi="Georgia" w:cs="Arial"/>
          <w:color w:val="000000"/>
          <w:sz w:val="20"/>
          <w:szCs w:val="20"/>
        </w:rPr>
        <w:t xml:space="preserve">As result of these various trainings, </w:t>
      </w:r>
      <w:r w:rsidR="004021D5" w:rsidRPr="00790475">
        <w:rPr>
          <w:rFonts w:ascii="Georgia" w:hAnsi="Georgia" w:cs="Arial"/>
          <w:color w:val="000000"/>
          <w:sz w:val="20"/>
          <w:szCs w:val="20"/>
        </w:rPr>
        <w:t xml:space="preserve">about </w:t>
      </w:r>
      <w:r w:rsidR="004021D5" w:rsidRPr="00790475">
        <w:rPr>
          <w:rFonts w:ascii="Georgia" w:hAnsi="Georgia" w:cs="Arial"/>
          <w:b/>
          <w:color w:val="000000"/>
          <w:sz w:val="20"/>
          <w:szCs w:val="20"/>
        </w:rPr>
        <w:t xml:space="preserve">20 girls </w:t>
      </w:r>
      <w:r w:rsidR="00D3422A">
        <w:rPr>
          <w:rFonts w:ascii="Georgia" w:hAnsi="Georgia" w:cs="Arial"/>
          <w:b/>
          <w:color w:val="000000"/>
          <w:sz w:val="20"/>
          <w:szCs w:val="20"/>
        </w:rPr>
        <w:t xml:space="preserve">at the WWCs </w:t>
      </w:r>
      <w:r w:rsidR="004021D5" w:rsidRPr="00790475">
        <w:rPr>
          <w:rFonts w:ascii="Georgia" w:hAnsi="Georgia" w:cs="Arial"/>
          <w:color w:val="000000"/>
          <w:sz w:val="20"/>
          <w:szCs w:val="20"/>
        </w:rPr>
        <w:t>are already using their new</w:t>
      </w:r>
      <w:r>
        <w:rPr>
          <w:rFonts w:ascii="Georgia" w:hAnsi="Georgia" w:cs="Arial"/>
          <w:color w:val="000000"/>
          <w:sz w:val="20"/>
          <w:szCs w:val="20"/>
        </w:rPr>
        <w:t>ly gained</w:t>
      </w:r>
      <w:r w:rsidR="004021D5" w:rsidRPr="00790475">
        <w:rPr>
          <w:rFonts w:ascii="Georgia" w:hAnsi="Georgia" w:cs="Arial"/>
          <w:color w:val="000000"/>
          <w:sz w:val="20"/>
          <w:szCs w:val="20"/>
        </w:rPr>
        <w:t xml:space="preserve"> skills and they are</w:t>
      </w:r>
      <w:r w:rsidR="004021D5" w:rsidRPr="00790475">
        <w:rPr>
          <w:rFonts w:ascii="Georgia" w:hAnsi="Georgia" w:cs="Arial"/>
          <w:b/>
          <w:color w:val="000000"/>
          <w:sz w:val="20"/>
          <w:szCs w:val="20"/>
        </w:rPr>
        <w:t xml:space="preserve"> stitching clothes</w:t>
      </w:r>
      <w:r w:rsidR="004021D5" w:rsidRPr="00790475">
        <w:rPr>
          <w:rFonts w:ascii="Georgia" w:hAnsi="Georgia" w:cs="Arial"/>
          <w:color w:val="000000"/>
          <w:sz w:val="20"/>
          <w:szCs w:val="20"/>
        </w:rPr>
        <w:t xml:space="preserve"> for family members, which is both resulting in a </w:t>
      </w:r>
      <w:r w:rsidR="003F2D8A" w:rsidRPr="00790475">
        <w:rPr>
          <w:rFonts w:ascii="Georgia" w:hAnsi="Georgia" w:cs="Arial"/>
          <w:color w:val="000000"/>
          <w:sz w:val="20"/>
          <w:szCs w:val="20"/>
        </w:rPr>
        <w:t xml:space="preserve">family </w:t>
      </w:r>
      <w:r w:rsidR="004021D5" w:rsidRPr="00790475">
        <w:rPr>
          <w:rFonts w:ascii="Georgia" w:hAnsi="Georgia" w:cs="Arial"/>
          <w:color w:val="000000"/>
          <w:sz w:val="20"/>
          <w:szCs w:val="20"/>
        </w:rPr>
        <w:t>saving for them but also a new source of income</w:t>
      </w:r>
      <w:r w:rsidR="00790475" w:rsidRPr="00790475">
        <w:rPr>
          <w:rFonts w:ascii="Georgia" w:hAnsi="Georgia" w:cs="Arial"/>
          <w:color w:val="000000"/>
          <w:sz w:val="20"/>
          <w:szCs w:val="20"/>
        </w:rPr>
        <w:t xml:space="preserve">. </w:t>
      </w:r>
    </w:p>
    <w:p w:rsidR="0026637F" w:rsidRDefault="0026637F" w:rsidP="0008141B">
      <w:pPr>
        <w:ind w:left="426"/>
        <w:jc w:val="both"/>
        <w:rPr>
          <w:rFonts w:ascii="Georgia" w:hAnsi="Georgia" w:cs="Arial"/>
          <w:color w:val="000000"/>
          <w:sz w:val="20"/>
          <w:szCs w:val="20"/>
        </w:rPr>
      </w:pPr>
    </w:p>
    <w:p w:rsidR="00375544" w:rsidRDefault="00023118" w:rsidP="0026637F">
      <w:pPr>
        <w:jc w:val="both"/>
        <w:rPr>
          <w:rFonts w:ascii="Georgia" w:hAnsi="Georgia" w:cs="Arial"/>
          <w:color w:val="000000"/>
          <w:sz w:val="20"/>
          <w:szCs w:val="20"/>
        </w:rPr>
      </w:pPr>
      <w:r>
        <w:rPr>
          <w:rFonts w:ascii="Georgia" w:hAnsi="Georgia" w:cs="Arial"/>
          <w:noProof/>
          <w:color w:val="000000"/>
          <w:sz w:val="20"/>
          <w:szCs w:val="20"/>
          <w:lang w:val="en-IE" w:eastAsia="en-IE"/>
        </w:rPr>
        <w:lastRenderedPageBreak/>
        <w:drawing>
          <wp:anchor distT="0" distB="0" distL="114300" distR="114300" simplePos="0" relativeHeight="251660288" behindDoc="1" locked="0" layoutInCell="1" allowOverlap="1">
            <wp:simplePos x="0" y="0"/>
            <wp:positionH relativeFrom="column">
              <wp:posOffset>3181350</wp:posOffset>
            </wp:positionH>
            <wp:positionV relativeFrom="paragraph">
              <wp:posOffset>132715</wp:posOffset>
            </wp:positionV>
            <wp:extent cx="3082290" cy="2714625"/>
            <wp:effectExtent l="171450" t="133350" r="365760" b="314325"/>
            <wp:wrapTight wrapText="bothSides">
              <wp:wrapPolygon edited="0">
                <wp:start x="1468" y="-1061"/>
                <wp:lineTo x="400" y="-909"/>
                <wp:lineTo x="-1201" y="455"/>
                <wp:lineTo x="-1201" y="20766"/>
                <wp:lineTo x="-667" y="23192"/>
                <wp:lineTo x="534" y="24101"/>
                <wp:lineTo x="801" y="24101"/>
                <wp:lineTo x="22161" y="24101"/>
                <wp:lineTo x="22428" y="24101"/>
                <wp:lineTo x="23496" y="23343"/>
                <wp:lineTo x="23496" y="23192"/>
                <wp:lineTo x="23629" y="23192"/>
                <wp:lineTo x="24030" y="21069"/>
                <wp:lineTo x="24030" y="1364"/>
                <wp:lineTo x="24163" y="606"/>
                <wp:lineTo x="22561" y="-909"/>
                <wp:lineTo x="21493" y="-1061"/>
                <wp:lineTo x="1468" y="-1061"/>
              </wp:wrapPolygon>
            </wp:wrapTight>
            <wp:docPr id="23" name="Picture 22" descr="DSC0543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Picture 22" descr="DSC05437.JPG"/>
                    <pic:cNvPicPr>
                      <a:picLocks noChangeAspect="1"/>
                    </pic:cNvPicPr>
                  </pic:nvPicPr>
                  <pic:blipFill>
                    <a:blip r:embed="rId12" cstate="print">
                      <a:extLst>
                        <a:ext uri="{28A0092B-C50C-407E-A947-70E740481C1C}">
                          <a14:useLocalDpi xmlns:a14="http://schemas.microsoft.com/office/drawing/2010/main"/>
                        </a:ext>
                      </a:extLst>
                    </a:blip>
                    <a:stretch>
                      <a:fillRect/>
                    </a:stretch>
                  </pic:blipFill>
                  <pic:spPr>
                    <a:xfrm>
                      <a:off x="0" y="0"/>
                      <a:ext cx="3082290" cy="2714625"/>
                    </a:xfrm>
                    <a:prstGeom prst="rect">
                      <a:avLst/>
                    </a:prstGeom>
                    <a:ln>
                      <a:noFill/>
                    </a:ln>
                    <a:effectLst>
                      <a:outerShdw blurRad="292100" dist="139700" dir="2700000" algn="tl" rotWithShape="0">
                        <a:srgbClr val="333333">
                          <a:alpha val="65000"/>
                        </a:srgbClr>
                      </a:outerShdw>
                    </a:effectLst>
                  </pic:spPr>
                </pic:pic>
              </a:graphicData>
            </a:graphic>
          </wp:anchor>
        </w:drawing>
      </w:r>
      <w:r w:rsidRPr="00023118">
        <w:rPr>
          <w:rFonts w:ascii="Georgia" w:hAnsi="Georgia" w:cs="Arial"/>
          <w:noProof/>
          <w:color w:val="000000"/>
          <w:sz w:val="20"/>
          <w:szCs w:val="20"/>
          <w:lang w:val="en-IE" w:eastAsia="en-IE"/>
        </w:rPr>
        <w:drawing>
          <wp:inline distT="0" distB="0" distL="0" distR="0">
            <wp:extent cx="3743324" cy="2714625"/>
            <wp:effectExtent l="171450" t="133350" r="352426" b="314325"/>
            <wp:docPr id="2" name="Picture 20" descr="DSC0500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Picture 20" descr="DSC05003.JPG"/>
                    <pic:cNvPicPr>
                      <a:picLocks noChangeAspect="1"/>
                    </pic:cNvPicPr>
                  </pic:nvPicPr>
                  <pic:blipFill>
                    <a:blip r:embed="rId13" cstate="print">
                      <a:extLst>
                        <a:ext uri="{28A0092B-C50C-407E-A947-70E740481C1C}">
                          <a14:useLocalDpi xmlns:a14="http://schemas.microsoft.com/office/drawing/2010/main"/>
                        </a:ext>
                      </a:extLst>
                    </a:blip>
                    <a:srcRect/>
                    <a:stretch>
                      <a:fillRect/>
                    </a:stretch>
                  </pic:blipFill>
                  <pic:spPr>
                    <a:xfrm>
                      <a:off x="0" y="0"/>
                      <a:ext cx="3748947" cy="2718703"/>
                    </a:xfrm>
                    <a:prstGeom prst="rect">
                      <a:avLst/>
                    </a:prstGeom>
                    <a:ln>
                      <a:noFill/>
                    </a:ln>
                    <a:effectLst>
                      <a:outerShdw blurRad="292100" dist="139700" dir="2700000" algn="tl" rotWithShape="0">
                        <a:srgbClr val="333333">
                          <a:alpha val="65000"/>
                        </a:srgbClr>
                      </a:outerShdw>
                    </a:effectLst>
                  </pic:spPr>
                </pic:pic>
              </a:graphicData>
            </a:graphic>
          </wp:inline>
        </w:drawing>
      </w:r>
    </w:p>
    <w:p w:rsidR="0026637F" w:rsidRPr="00292D34" w:rsidRDefault="00023118" w:rsidP="00D3422A">
      <w:pPr>
        <w:pStyle w:val="ListParagraph"/>
        <w:ind w:left="284"/>
        <w:jc w:val="both"/>
        <w:rPr>
          <w:rFonts w:ascii="Georgia" w:hAnsi="Georgia"/>
          <w:sz w:val="20"/>
          <w:szCs w:val="20"/>
        </w:rPr>
      </w:pPr>
      <w:r w:rsidRPr="00023118">
        <w:rPr>
          <w:rFonts w:ascii="Georgia" w:hAnsi="Georgia" w:cs="Arial"/>
          <w:b/>
          <w:bCs/>
          <w:color w:val="000000"/>
          <w:sz w:val="20"/>
          <w:szCs w:val="20"/>
        </w:rPr>
        <w:t xml:space="preserve">Picture </w:t>
      </w:r>
      <w:r w:rsidR="003F05AA">
        <w:rPr>
          <w:rFonts w:ascii="Georgia" w:hAnsi="Georgia" w:cs="Arial"/>
          <w:b/>
          <w:bCs/>
          <w:color w:val="000000"/>
          <w:sz w:val="20"/>
          <w:szCs w:val="20"/>
        </w:rPr>
        <w:t xml:space="preserve">3 &amp;4 </w:t>
      </w:r>
      <w:r>
        <w:rPr>
          <w:rFonts w:ascii="Georgia" w:hAnsi="Georgia" w:cs="Arial"/>
          <w:bCs/>
          <w:color w:val="000000"/>
          <w:sz w:val="20"/>
          <w:szCs w:val="20"/>
        </w:rPr>
        <w:t xml:space="preserve"> of the sewing machines and some of the clothes made in the WWCs .</w:t>
      </w:r>
      <w:r w:rsidRPr="00023118">
        <w:rPr>
          <w:rFonts w:ascii="Georgia" w:hAnsi="Georgia" w:cs="Arial"/>
          <w:bCs/>
          <w:color w:val="000000"/>
          <w:sz w:val="20"/>
          <w:szCs w:val="20"/>
        </w:rPr>
        <w:t xml:space="preserve"> </w:t>
      </w:r>
      <w:r w:rsidRPr="00790475">
        <w:rPr>
          <w:rFonts w:ascii="Georgia" w:hAnsi="Georgia" w:cs="Arial"/>
          <w:bCs/>
          <w:color w:val="000000"/>
          <w:sz w:val="20"/>
          <w:szCs w:val="20"/>
        </w:rPr>
        <w:t xml:space="preserve">Girls’ Group of Batch </w:t>
      </w:r>
      <w:r>
        <w:rPr>
          <w:rFonts w:ascii="Georgia" w:hAnsi="Georgia" w:cs="Arial"/>
          <w:bCs/>
          <w:color w:val="000000"/>
          <w:sz w:val="20"/>
          <w:szCs w:val="20"/>
        </w:rPr>
        <w:t xml:space="preserve">II on stitching in WWC – </w:t>
      </w:r>
      <w:r w:rsidR="00D3422A">
        <w:rPr>
          <w:rFonts w:ascii="Georgia" w:hAnsi="Georgia" w:cs="Arial"/>
          <w:bCs/>
          <w:color w:val="000000"/>
          <w:sz w:val="20"/>
          <w:szCs w:val="20"/>
        </w:rPr>
        <w:t>Teerat commented</w:t>
      </w:r>
      <w:r>
        <w:rPr>
          <w:rFonts w:ascii="Georgia" w:hAnsi="Georgia" w:cs="Arial"/>
          <w:bCs/>
          <w:color w:val="000000"/>
          <w:sz w:val="20"/>
          <w:szCs w:val="20"/>
        </w:rPr>
        <w:t xml:space="preserve">: </w:t>
      </w:r>
      <w:r w:rsidR="003F05AA">
        <w:rPr>
          <w:rFonts w:ascii="Georgia" w:hAnsi="Georgia" w:cs="Arial"/>
          <w:bCs/>
          <w:color w:val="000000"/>
          <w:sz w:val="20"/>
          <w:szCs w:val="20"/>
        </w:rPr>
        <w:t>“Previously</w:t>
      </w:r>
      <w:r w:rsidRPr="00790475">
        <w:rPr>
          <w:rFonts w:ascii="Georgia" w:hAnsi="Georgia" w:cs="Arial"/>
          <w:bCs/>
          <w:color w:val="000000"/>
          <w:sz w:val="20"/>
          <w:szCs w:val="20"/>
        </w:rPr>
        <w:t xml:space="preserve">, we had to wait to save money to get just one dress stitched </w:t>
      </w:r>
      <w:r w:rsidR="003F05AA">
        <w:rPr>
          <w:rFonts w:ascii="Georgia" w:hAnsi="Georgia" w:cs="Arial"/>
          <w:bCs/>
          <w:color w:val="000000"/>
          <w:sz w:val="20"/>
          <w:szCs w:val="20"/>
        </w:rPr>
        <w:t>from the dressmakers</w:t>
      </w:r>
      <w:r w:rsidRPr="00790475">
        <w:rPr>
          <w:rFonts w:ascii="Georgia" w:hAnsi="Georgia" w:cs="Arial"/>
          <w:bCs/>
          <w:color w:val="000000"/>
          <w:sz w:val="20"/>
          <w:szCs w:val="20"/>
        </w:rPr>
        <w:t>. Now, we don’t need to give our dr</w:t>
      </w:r>
      <w:r w:rsidR="00902CD2">
        <w:rPr>
          <w:rFonts w:ascii="Georgia" w:hAnsi="Georgia" w:cs="Arial"/>
          <w:bCs/>
          <w:color w:val="000000"/>
          <w:sz w:val="20"/>
          <w:szCs w:val="20"/>
        </w:rPr>
        <w:t xml:space="preserve">esses </w:t>
      </w:r>
      <w:r w:rsidR="009E5F2E">
        <w:rPr>
          <w:rFonts w:ascii="Georgia" w:hAnsi="Georgia" w:cs="Arial"/>
          <w:bCs/>
          <w:color w:val="000000"/>
          <w:sz w:val="20"/>
          <w:szCs w:val="20"/>
        </w:rPr>
        <w:t>to the dressmakers</w:t>
      </w:r>
      <w:r w:rsidR="00902CD2">
        <w:rPr>
          <w:rFonts w:ascii="Georgia" w:hAnsi="Georgia" w:cs="Arial"/>
          <w:bCs/>
          <w:color w:val="000000"/>
          <w:sz w:val="20"/>
          <w:szCs w:val="20"/>
        </w:rPr>
        <w:t xml:space="preserve">, we can do it ourselves </w:t>
      </w:r>
      <w:r w:rsidR="003F05AA">
        <w:rPr>
          <w:rFonts w:ascii="Georgia" w:hAnsi="Georgia" w:cs="Arial"/>
          <w:bCs/>
          <w:color w:val="000000"/>
          <w:sz w:val="20"/>
          <w:szCs w:val="20"/>
        </w:rPr>
        <w:t xml:space="preserve">but also </w:t>
      </w:r>
      <w:r w:rsidR="003F05AA" w:rsidRPr="00790475">
        <w:rPr>
          <w:rFonts w:ascii="Georgia" w:hAnsi="Georgia" w:cs="Arial"/>
          <w:bCs/>
          <w:color w:val="000000"/>
          <w:sz w:val="20"/>
          <w:szCs w:val="20"/>
        </w:rPr>
        <w:t>for</w:t>
      </w:r>
      <w:r w:rsidRPr="00790475">
        <w:rPr>
          <w:rFonts w:ascii="Georgia" w:hAnsi="Georgia" w:cs="Arial"/>
          <w:bCs/>
          <w:color w:val="000000"/>
          <w:sz w:val="20"/>
          <w:szCs w:val="20"/>
        </w:rPr>
        <w:t xml:space="preserve"> our extended families and friends. We can </w:t>
      </w:r>
      <w:r w:rsidR="00902CD2">
        <w:rPr>
          <w:rFonts w:ascii="Georgia" w:hAnsi="Georgia" w:cs="Arial"/>
          <w:bCs/>
          <w:color w:val="000000"/>
          <w:sz w:val="20"/>
          <w:szCs w:val="20"/>
        </w:rPr>
        <w:t xml:space="preserve">now </w:t>
      </w:r>
      <w:r w:rsidRPr="00790475">
        <w:rPr>
          <w:rFonts w:ascii="Georgia" w:hAnsi="Georgia" w:cs="Arial"/>
          <w:bCs/>
          <w:color w:val="000000"/>
          <w:sz w:val="20"/>
          <w:szCs w:val="20"/>
        </w:rPr>
        <w:t xml:space="preserve">save </w:t>
      </w:r>
      <w:r w:rsidR="00902CD2">
        <w:rPr>
          <w:rFonts w:ascii="Georgia" w:hAnsi="Georgia" w:cs="Arial"/>
          <w:bCs/>
          <w:color w:val="000000"/>
          <w:sz w:val="20"/>
          <w:szCs w:val="20"/>
        </w:rPr>
        <w:t>money</w:t>
      </w:r>
      <w:r w:rsidRPr="00790475">
        <w:rPr>
          <w:rFonts w:ascii="Georgia" w:hAnsi="Georgia" w:cs="Arial"/>
          <w:bCs/>
          <w:color w:val="000000"/>
          <w:sz w:val="20"/>
          <w:szCs w:val="20"/>
        </w:rPr>
        <w:t xml:space="preserve"> as well as earn some’’ </w:t>
      </w:r>
    </w:p>
    <w:p w:rsidR="004B7478" w:rsidRDefault="004B7478" w:rsidP="004B7478">
      <w:pPr>
        <w:pStyle w:val="ListParagraph"/>
        <w:jc w:val="both"/>
        <w:rPr>
          <w:rFonts w:ascii="Georgia" w:hAnsi="Georgia"/>
          <w:sz w:val="20"/>
          <w:szCs w:val="20"/>
        </w:rPr>
      </w:pPr>
    </w:p>
    <w:p w:rsidR="0058777E" w:rsidRPr="003F05AA" w:rsidRDefault="004B7478" w:rsidP="00793A04">
      <w:pPr>
        <w:pStyle w:val="ListParagraph"/>
        <w:numPr>
          <w:ilvl w:val="0"/>
          <w:numId w:val="3"/>
        </w:numPr>
        <w:ind w:left="567" w:hanging="283"/>
        <w:jc w:val="both"/>
        <w:rPr>
          <w:rFonts w:ascii="Georgia" w:hAnsi="Georgia"/>
          <w:sz w:val="20"/>
          <w:szCs w:val="20"/>
          <w:u w:val="single"/>
        </w:rPr>
      </w:pPr>
      <w:r w:rsidRPr="003F05AA">
        <w:rPr>
          <w:rFonts w:ascii="Georgia" w:hAnsi="Georgia"/>
          <w:sz w:val="20"/>
          <w:szCs w:val="20"/>
          <w:u w:val="single"/>
        </w:rPr>
        <w:t>Become a reliable</w:t>
      </w:r>
      <w:r w:rsidR="0058777E" w:rsidRPr="003F05AA">
        <w:rPr>
          <w:rFonts w:ascii="Georgia" w:hAnsi="Georgia"/>
          <w:sz w:val="20"/>
          <w:szCs w:val="20"/>
          <w:u w:val="single"/>
        </w:rPr>
        <w:t xml:space="preserve">, secure environment for GBV </w:t>
      </w:r>
      <w:r w:rsidRPr="003F05AA">
        <w:rPr>
          <w:rFonts w:ascii="Georgia" w:hAnsi="Georgia"/>
          <w:sz w:val="20"/>
          <w:szCs w:val="20"/>
          <w:u w:val="single"/>
        </w:rPr>
        <w:t>survivor’s in</w:t>
      </w:r>
      <w:r w:rsidR="0058777E" w:rsidRPr="003F05AA">
        <w:rPr>
          <w:rFonts w:ascii="Georgia" w:hAnsi="Georgia"/>
          <w:sz w:val="20"/>
          <w:szCs w:val="20"/>
          <w:u w:val="single"/>
        </w:rPr>
        <w:t xml:space="preserve"> the province, while supporting the creation of the second government run shelter of these characteristics in the province. At the same time encouraging awareness of legal right among women and promoting legal systems in Pakistan</w:t>
      </w:r>
      <w:r w:rsidR="00A52C04" w:rsidRPr="003F05AA">
        <w:rPr>
          <w:rFonts w:ascii="Georgia" w:hAnsi="Georgia"/>
          <w:sz w:val="20"/>
          <w:szCs w:val="20"/>
          <w:u w:val="single"/>
        </w:rPr>
        <w:t xml:space="preserve"> that would lead to stronger enforcement.</w:t>
      </w:r>
    </w:p>
    <w:p w:rsidR="00D3422A" w:rsidRDefault="00D3422A" w:rsidP="00D3422A">
      <w:pPr>
        <w:pStyle w:val="ListParagraph"/>
        <w:jc w:val="both"/>
        <w:rPr>
          <w:rFonts w:ascii="Georgia" w:hAnsi="Georgia"/>
          <w:sz w:val="20"/>
          <w:szCs w:val="20"/>
        </w:rPr>
      </w:pPr>
    </w:p>
    <w:p w:rsidR="00E56C21" w:rsidRDefault="00E56C21" w:rsidP="00D3422A">
      <w:pPr>
        <w:pStyle w:val="ListParagraph"/>
        <w:jc w:val="both"/>
        <w:rPr>
          <w:rFonts w:ascii="Arial" w:hAnsi="Arial" w:cs="Arial"/>
          <w:bCs/>
          <w:color w:val="000000"/>
        </w:rPr>
      </w:pPr>
    </w:p>
    <w:p w:rsidR="00793A04" w:rsidRPr="00CC743C" w:rsidRDefault="00B153A6" w:rsidP="00F0671D">
      <w:pPr>
        <w:ind w:left="284"/>
        <w:jc w:val="both"/>
        <w:rPr>
          <w:rFonts w:ascii="Georgia" w:hAnsi="Georgia" w:cs="Arial"/>
          <w:bCs/>
          <w:color w:val="000000"/>
          <w:sz w:val="20"/>
        </w:rPr>
      </w:pPr>
      <w:r>
        <w:rPr>
          <w:rFonts w:ascii="Georgia" w:hAnsi="Georgia" w:cs="Arial"/>
          <w:bCs/>
          <w:color w:val="000000"/>
          <w:sz w:val="20"/>
        </w:rPr>
        <w:t>In many cases</w:t>
      </w:r>
      <w:r w:rsidR="00592CB3" w:rsidRPr="00CC743C">
        <w:rPr>
          <w:rFonts w:ascii="Georgia" w:hAnsi="Georgia" w:cs="Arial"/>
          <w:bCs/>
          <w:color w:val="000000"/>
          <w:sz w:val="20"/>
        </w:rPr>
        <w:t xml:space="preserve"> public services address issues faced by survivors in isolati</w:t>
      </w:r>
      <w:r w:rsidR="00CC743C">
        <w:rPr>
          <w:rFonts w:ascii="Georgia" w:hAnsi="Georgia" w:cs="Arial"/>
          <w:bCs/>
          <w:color w:val="000000"/>
          <w:sz w:val="20"/>
        </w:rPr>
        <w:t xml:space="preserve">on, for example health or legal </w:t>
      </w:r>
      <w:r w:rsidR="00E56C21" w:rsidRPr="00CC743C">
        <w:rPr>
          <w:rFonts w:ascii="Georgia" w:hAnsi="Georgia" w:cs="Arial"/>
          <w:bCs/>
          <w:color w:val="000000"/>
          <w:sz w:val="20"/>
        </w:rPr>
        <w:t>matters, however this leaves other problems unaddressed, such as safe accommodation and dealing with emotional issues</w:t>
      </w:r>
      <w:r w:rsidR="009156BB">
        <w:rPr>
          <w:rFonts w:ascii="Georgia" w:hAnsi="Georgia" w:cs="Arial"/>
          <w:bCs/>
          <w:color w:val="000000"/>
          <w:sz w:val="20"/>
        </w:rPr>
        <w:t>,</w:t>
      </w:r>
      <w:r w:rsidR="00E56C21" w:rsidRPr="00CC743C">
        <w:rPr>
          <w:rFonts w:ascii="Georgia" w:hAnsi="Georgia" w:cs="Arial"/>
          <w:bCs/>
          <w:color w:val="000000"/>
          <w:sz w:val="20"/>
        </w:rPr>
        <w:t xml:space="preserve"> while their situation is being addressed.</w:t>
      </w:r>
      <w:r w:rsidR="00D3422A" w:rsidRPr="00CC743C">
        <w:rPr>
          <w:rFonts w:ascii="Georgia" w:hAnsi="Georgia" w:cs="Arial"/>
          <w:bCs/>
          <w:color w:val="000000"/>
          <w:sz w:val="20"/>
        </w:rPr>
        <w:t xml:space="preserve"> </w:t>
      </w:r>
      <w:r w:rsidR="00793A04" w:rsidRPr="00CC743C">
        <w:rPr>
          <w:rFonts w:ascii="Georgia" w:hAnsi="Georgia" w:cs="Arial"/>
          <w:bCs/>
          <w:color w:val="000000"/>
          <w:sz w:val="20"/>
        </w:rPr>
        <w:t xml:space="preserve">The existing Shelter (Mera Ghar) </w:t>
      </w:r>
      <w:r>
        <w:rPr>
          <w:rFonts w:ascii="Georgia" w:hAnsi="Georgia" w:cs="Arial"/>
          <w:bCs/>
          <w:color w:val="000000"/>
          <w:sz w:val="20"/>
        </w:rPr>
        <w:t>has been strengthening the links with other institutions as to extend the impact of interventions</w:t>
      </w:r>
      <w:r w:rsidR="002B356C">
        <w:rPr>
          <w:rFonts w:ascii="Georgia" w:hAnsi="Georgia" w:cs="Arial"/>
          <w:bCs/>
          <w:color w:val="000000"/>
          <w:sz w:val="20"/>
        </w:rPr>
        <w:t>,</w:t>
      </w:r>
      <w:r>
        <w:rPr>
          <w:rFonts w:ascii="Georgia" w:hAnsi="Georgia" w:cs="Arial"/>
          <w:bCs/>
          <w:color w:val="000000"/>
          <w:sz w:val="20"/>
        </w:rPr>
        <w:t xml:space="preserve"> as well as </w:t>
      </w:r>
      <w:r w:rsidR="009E6469">
        <w:rPr>
          <w:rFonts w:ascii="Georgia" w:hAnsi="Georgia" w:cs="Arial"/>
          <w:bCs/>
          <w:color w:val="000000"/>
          <w:sz w:val="20"/>
        </w:rPr>
        <w:t>increasing awareness</w:t>
      </w:r>
      <w:r>
        <w:rPr>
          <w:rFonts w:ascii="Georgia" w:hAnsi="Georgia" w:cs="Arial"/>
          <w:bCs/>
          <w:color w:val="000000"/>
          <w:sz w:val="20"/>
        </w:rPr>
        <w:t xml:space="preserve"> within </w:t>
      </w:r>
      <w:r w:rsidR="009E6469">
        <w:rPr>
          <w:rFonts w:ascii="Georgia" w:hAnsi="Georgia" w:cs="Arial"/>
          <w:bCs/>
          <w:color w:val="000000"/>
          <w:sz w:val="20"/>
        </w:rPr>
        <w:t>communities</w:t>
      </w:r>
      <w:r>
        <w:rPr>
          <w:rFonts w:ascii="Georgia" w:hAnsi="Georgia" w:cs="Arial"/>
          <w:bCs/>
          <w:color w:val="000000"/>
          <w:sz w:val="20"/>
        </w:rPr>
        <w:t xml:space="preserve"> of services available</w:t>
      </w:r>
      <w:r w:rsidR="00793A04" w:rsidRPr="00CC743C">
        <w:rPr>
          <w:rFonts w:ascii="Georgia" w:hAnsi="Georgia" w:cs="Arial"/>
          <w:bCs/>
          <w:color w:val="000000"/>
          <w:sz w:val="20"/>
        </w:rPr>
        <w:t xml:space="preserve"> to </w:t>
      </w:r>
      <w:r w:rsidRPr="00CC743C">
        <w:rPr>
          <w:rFonts w:ascii="Georgia" w:hAnsi="Georgia" w:cs="Arial"/>
          <w:bCs/>
          <w:color w:val="000000"/>
          <w:sz w:val="20"/>
        </w:rPr>
        <w:t xml:space="preserve">GBV </w:t>
      </w:r>
      <w:r>
        <w:rPr>
          <w:rFonts w:ascii="Georgia" w:hAnsi="Georgia" w:cs="Arial"/>
          <w:bCs/>
          <w:color w:val="000000"/>
          <w:sz w:val="20"/>
        </w:rPr>
        <w:t>survivors.</w:t>
      </w:r>
      <w:r w:rsidR="00F0671D" w:rsidRPr="00F0671D">
        <w:rPr>
          <w:rFonts w:ascii="Georgia" w:hAnsi="Georgia" w:cs="Arial"/>
          <w:bCs/>
          <w:color w:val="000000"/>
          <w:sz w:val="20"/>
        </w:rPr>
        <w:t xml:space="preserve"> </w:t>
      </w:r>
      <w:r w:rsidR="00F0671D" w:rsidRPr="009E6469">
        <w:rPr>
          <w:rFonts w:ascii="Georgia" w:hAnsi="Georgia" w:cs="Arial"/>
          <w:bCs/>
          <w:color w:val="000000"/>
          <w:sz w:val="20"/>
        </w:rPr>
        <w:t>Linking with other institutions reinforces the understanding of protection laws and</w:t>
      </w:r>
      <w:r w:rsidR="00F0671D">
        <w:rPr>
          <w:rFonts w:ascii="Georgia" w:hAnsi="Georgia" w:cs="Arial"/>
          <w:bCs/>
          <w:color w:val="000000"/>
          <w:sz w:val="20"/>
        </w:rPr>
        <w:t xml:space="preserve"> Constitutional rights in Pakistan</w:t>
      </w:r>
      <w:r w:rsidR="00F0671D" w:rsidRPr="009E6469">
        <w:rPr>
          <w:rFonts w:ascii="Georgia" w:hAnsi="Georgia" w:cs="Arial"/>
          <w:bCs/>
          <w:color w:val="000000"/>
          <w:sz w:val="20"/>
        </w:rPr>
        <w:t xml:space="preserve"> </w:t>
      </w:r>
      <w:r w:rsidR="00F0671D">
        <w:rPr>
          <w:rFonts w:ascii="Georgia" w:hAnsi="Georgia" w:cs="Arial"/>
          <w:bCs/>
          <w:color w:val="000000"/>
          <w:sz w:val="20"/>
        </w:rPr>
        <w:t xml:space="preserve">among communities, this is often most important in rural areas as there is often little of no </w:t>
      </w:r>
      <w:r w:rsidR="002B356C">
        <w:rPr>
          <w:rFonts w:ascii="Georgia" w:hAnsi="Georgia" w:cs="Arial"/>
          <w:bCs/>
          <w:color w:val="000000"/>
          <w:sz w:val="20"/>
        </w:rPr>
        <w:t>knowledge of</w:t>
      </w:r>
      <w:r w:rsidR="00F0671D">
        <w:rPr>
          <w:rFonts w:ascii="Georgia" w:hAnsi="Georgia" w:cs="Arial"/>
          <w:bCs/>
          <w:color w:val="000000"/>
          <w:sz w:val="20"/>
        </w:rPr>
        <w:t xml:space="preserve"> supporting services or legal rights.</w:t>
      </w:r>
    </w:p>
    <w:p w:rsidR="00D3422A" w:rsidRPr="00CC743C" w:rsidRDefault="00CC743C" w:rsidP="00CC743C">
      <w:pPr>
        <w:pStyle w:val="ListParagraph"/>
        <w:ind w:left="284"/>
        <w:jc w:val="both"/>
        <w:rPr>
          <w:rFonts w:ascii="Georgia" w:hAnsi="Georgia" w:cs="Arial"/>
          <w:bCs/>
          <w:color w:val="000000"/>
          <w:sz w:val="20"/>
        </w:rPr>
      </w:pPr>
      <w:r w:rsidRPr="00CC743C">
        <w:rPr>
          <w:rFonts w:ascii="Georgia" w:hAnsi="Georgia" w:cs="Arial"/>
          <w:bCs/>
          <w:color w:val="000000"/>
          <w:sz w:val="20"/>
        </w:rPr>
        <w:t>NET has been linking with Local Police, Medical and Legal officers as well with the shelter run by the government (Dar-ul-aman) on awareness training and commun</w:t>
      </w:r>
      <w:r w:rsidR="00793A04">
        <w:rPr>
          <w:rFonts w:ascii="Georgia" w:hAnsi="Georgia" w:cs="Arial"/>
          <w:bCs/>
          <w:color w:val="000000"/>
          <w:sz w:val="20"/>
        </w:rPr>
        <w:t>ity understanding on GBV issues</w:t>
      </w:r>
      <w:r w:rsidRPr="00CC743C">
        <w:rPr>
          <w:rFonts w:ascii="Georgia" w:hAnsi="Georgia" w:cs="Arial"/>
          <w:bCs/>
          <w:color w:val="000000"/>
          <w:sz w:val="20"/>
        </w:rPr>
        <w:t xml:space="preserve">. Together they are looking at strengthening their role for supporting GBV survivors and lobbying with government to strengthening existing support services for women. </w:t>
      </w:r>
      <w:r w:rsidR="00E56C21" w:rsidRPr="00CC743C">
        <w:rPr>
          <w:rFonts w:ascii="Georgia" w:hAnsi="Georgia" w:cs="Arial"/>
          <w:bCs/>
          <w:color w:val="000000"/>
          <w:sz w:val="20"/>
        </w:rPr>
        <w:t>NET has</w:t>
      </w:r>
      <w:r w:rsidRPr="00CC743C">
        <w:rPr>
          <w:rFonts w:ascii="Georgia" w:hAnsi="Georgia" w:cs="Arial"/>
          <w:bCs/>
          <w:color w:val="000000"/>
          <w:sz w:val="20"/>
        </w:rPr>
        <w:t xml:space="preserve"> also</w:t>
      </w:r>
      <w:r w:rsidR="00E56C21" w:rsidRPr="00CC743C">
        <w:rPr>
          <w:rFonts w:ascii="Georgia" w:hAnsi="Georgia" w:cs="Arial"/>
          <w:bCs/>
          <w:color w:val="000000"/>
          <w:sz w:val="20"/>
        </w:rPr>
        <w:t xml:space="preserve"> established a referral mechanism between</w:t>
      </w:r>
      <w:r w:rsidR="00D3422A" w:rsidRPr="00CC743C">
        <w:rPr>
          <w:rFonts w:ascii="Georgia" w:hAnsi="Georgia" w:cs="Arial"/>
          <w:bCs/>
          <w:color w:val="000000"/>
          <w:sz w:val="20"/>
        </w:rPr>
        <w:t xml:space="preserve"> NET and, </w:t>
      </w:r>
      <w:r w:rsidR="00E56C21" w:rsidRPr="00CC743C">
        <w:rPr>
          <w:rFonts w:ascii="Georgia" w:hAnsi="Georgia" w:cs="Arial"/>
          <w:bCs/>
          <w:color w:val="000000"/>
          <w:sz w:val="20"/>
        </w:rPr>
        <w:t>shelter D</w:t>
      </w:r>
      <w:r w:rsidR="00D3422A" w:rsidRPr="00CC743C">
        <w:rPr>
          <w:rFonts w:ascii="Georgia" w:hAnsi="Georgia" w:cs="Arial"/>
          <w:bCs/>
          <w:color w:val="000000"/>
          <w:sz w:val="20"/>
        </w:rPr>
        <w:t>ar-ul-aman an</w:t>
      </w:r>
      <w:r w:rsidR="00E56C21" w:rsidRPr="00CC743C">
        <w:rPr>
          <w:rFonts w:ascii="Georgia" w:hAnsi="Georgia" w:cs="Arial"/>
          <w:bCs/>
          <w:color w:val="000000"/>
          <w:sz w:val="20"/>
        </w:rPr>
        <w:t>d District health and Police departments</w:t>
      </w:r>
      <w:r w:rsidR="00D3422A" w:rsidRPr="00CC743C">
        <w:rPr>
          <w:rFonts w:ascii="Georgia" w:hAnsi="Georgia" w:cs="Arial"/>
          <w:bCs/>
          <w:color w:val="000000"/>
          <w:sz w:val="20"/>
        </w:rPr>
        <w:t xml:space="preserve"> </w:t>
      </w:r>
      <w:r w:rsidRPr="00CC743C">
        <w:rPr>
          <w:rFonts w:ascii="Georgia" w:hAnsi="Georgia" w:cs="Arial"/>
          <w:bCs/>
          <w:color w:val="000000"/>
          <w:sz w:val="20"/>
        </w:rPr>
        <w:t>for cases</w:t>
      </w:r>
      <w:r w:rsidR="00E56C21" w:rsidRPr="00CC743C">
        <w:rPr>
          <w:rFonts w:ascii="Georgia" w:hAnsi="Georgia" w:cs="Arial"/>
          <w:bCs/>
          <w:color w:val="000000"/>
          <w:sz w:val="20"/>
        </w:rPr>
        <w:t xml:space="preserve"> that </w:t>
      </w:r>
      <w:r w:rsidRPr="00CC743C">
        <w:rPr>
          <w:rFonts w:ascii="Georgia" w:hAnsi="Georgia" w:cs="Arial"/>
          <w:bCs/>
          <w:color w:val="000000"/>
          <w:sz w:val="20"/>
        </w:rPr>
        <w:t>require immediate</w:t>
      </w:r>
      <w:r w:rsidR="00E56C21" w:rsidRPr="00CC743C">
        <w:rPr>
          <w:rFonts w:ascii="Georgia" w:hAnsi="Georgia" w:cs="Arial"/>
          <w:bCs/>
          <w:color w:val="000000"/>
          <w:sz w:val="20"/>
        </w:rPr>
        <w:t xml:space="preserve"> </w:t>
      </w:r>
      <w:r w:rsidRPr="00CC743C">
        <w:rPr>
          <w:rFonts w:ascii="Georgia" w:hAnsi="Georgia" w:cs="Arial"/>
          <w:bCs/>
          <w:color w:val="000000"/>
          <w:sz w:val="20"/>
        </w:rPr>
        <w:t>protection. In addition</w:t>
      </w:r>
      <w:r w:rsidR="00B153A6">
        <w:rPr>
          <w:rFonts w:ascii="Georgia" w:hAnsi="Georgia" w:cs="Arial"/>
          <w:bCs/>
          <w:color w:val="000000"/>
          <w:sz w:val="20"/>
        </w:rPr>
        <w:t>,</w:t>
      </w:r>
      <w:r w:rsidRPr="00CC743C">
        <w:rPr>
          <w:rFonts w:ascii="Georgia" w:hAnsi="Georgia" w:cs="Arial"/>
          <w:bCs/>
          <w:color w:val="000000"/>
          <w:sz w:val="20"/>
        </w:rPr>
        <w:t xml:space="preserve"> there are desk officers in three </w:t>
      </w:r>
      <w:r w:rsidR="00D3422A" w:rsidRPr="00CC743C">
        <w:rPr>
          <w:rFonts w:ascii="Georgia" w:hAnsi="Georgia" w:cs="Arial"/>
          <w:bCs/>
          <w:color w:val="000000"/>
          <w:sz w:val="20"/>
        </w:rPr>
        <w:t>major district hospitals who identify cases an</w:t>
      </w:r>
      <w:r w:rsidRPr="00CC743C">
        <w:rPr>
          <w:rFonts w:ascii="Georgia" w:hAnsi="Georgia" w:cs="Arial"/>
          <w:bCs/>
          <w:color w:val="000000"/>
          <w:sz w:val="20"/>
        </w:rPr>
        <w:t xml:space="preserve">d </w:t>
      </w:r>
      <w:r w:rsidR="00B153A6">
        <w:rPr>
          <w:rFonts w:ascii="Georgia" w:hAnsi="Georgia" w:cs="Arial"/>
          <w:bCs/>
          <w:color w:val="000000"/>
          <w:sz w:val="20"/>
        </w:rPr>
        <w:t>offer advice and further intervention measures to GBV cases.</w:t>
      </w:r>
    </w:p>
    <w:p w:rsidR="00D3422A" w:rsidRDefault="00D3422A" w:rsidP="00CC743C">
      <w:pPr>
        <w:ind w:left="284"/>
        <w:jc w:val="both"/>
        <w:rPr>
          <w:rFonts w:ascii="Arial" w:hAnsi="Arial" w:cs="Arial"/>
          <w:bCs/>
          <w:color w:val="000000"/>
        </w:rPr>
      </w:pPr>
      <w:r w:rsidRPr="00CC743C">
        <w:rPr>
          <w:rFonts w:ascii="Georgia" w:hAnsi="Georgia" w:cs="Arial"/>
          <w:bCs/>
          <w:color w:val="000000"/>
          <w:sz w:val="20"/>
        </w:rPr>
        <w:t>Similar</w:t>
      </w:r>
      <w:r w:rsidR="00CC743C" w:rsidRPr="00CC743C">
        <w:rPr>
          <w:rFonts w:ascii="Georgia" w:hAnsi="Georgia" w:cs="Arial"/>
          <w:bCs/>
          <w:color w:val="000000"/>
          <w:sz w:val="20"/>
        </w:rPr>
        <w:t>ly</w:t>
      </w:r>
      <w:r w:rsidR="001D3BB7">
        <w:rPr>
          <w:rFonts w:ascii="Georgia" w:hAnsi="Georgia" w:cs="Arial"/>
          <w:bCs/>
          <w:color w:val="000000"/>
          <w:sz w:val="20"/>
        </w:rPr>
        <w:t>,</w:t>
      </w:r>
      <w:r w:rsidR="00CC743C" w:rsidRPr="00CC743C">
        <w:rPr>
          <w:rFonts w:ascii="Georgia" w:hAnsi="Georgia" w:cs="Arial"/>
          <w:bCs/>
          <w:color w:val="000000"/>
          <w:sz w:val="20"/>
        </w:rPr>
        <w:t xml:space="preserve"> cases received at WWCs that require</w:t>
      </w:r>
      <w:r w:rsidRPr="00CC743C">
        <w:rPr>
          <w:rFonts w:ascii="Georgia" w:hAnsi="Georgia" w:cs="Arial"/>
          <w:bCs/>
          <w:color w:val="000000"/>
          <w:sz w:val="20"/>
        </w:rPr>
        <w:t xml:space="preserve"> </w:t>
      </w:r>
      <w:r w:rsidR="00CC743C" w:rsidRPr="00CC743C">
        <w:rPr>
          <w:rFonts w:ascii="Georgia" w:hAnsi="Georgia" w:cs="Arial"/>
          <w:bCs/>
          <w:color w:val="000000"/>
          <w:sz w:val="20"/>
        </w:rPr>
        <w:t xml:space="preserve">legal or </w:t>
      </w:r>
      <w:r w:rsidR="00B153A6" w:rsidRPr="00CC743C">
        <w:rPr>
          <w:rFonts w:ascii="Georgia" w:hAnsi="Georgia" w:cs="Arial"/>
          <w:bCs/>
          <w:color w:val="000000"/>
          <w:sz w:val="20"/>
        </w:rPr>
        <w:t>medical services</w:t>
      </w:r>
      <w:r w:rsidRPr="00CC743C">
        <w:rPr>
          <w:rFonts w:ascii="Georgia" w:hAnsi="Georgia" w:cs="Arial"/>
          <w:bCs/>
          <w:color w:val="000000"/>
          <w:sz w:val="20"/>
        </w:rPr>
        <w:t>, are being referred to NET</w:t>
      </w:r>
      <w:r w:rsidR="00CC743C" w:rsidRPr="00CC743C">
        <w:rPr>
          <w:rFonts w:ascii="Georgia" w:hAnsi="Georgia" w:cs="Arial"/>
          <w:bCs/>
          <w:color w:val="000000"/>
          <w:sz w:val="20"/>
        </w:rPr>
        <w:t>. PVDP has referred 3</w:t>
      </w:r>
      <w:r w:rsidRPr="00CC743C">
        <w:rPr>
          <w:rFonts w:ascii="Georgia" w:hAnsi="Georgia" w:cs="Arial"/>
          <w:bCs/>
          <w:color w:val="000000"/>
          <w:sz w:val="20"/>
        </w:rPr>
        <w:t xml:space="preserve"> survivors to NET for</w:t>
      </w:r>
      <w:r w:rsidR="00CC743C" w:rsidRPr="00CC743C">
        <w:rPr>
          <w:rFonts w:ascii="Georgia" w:hAnsi="Georgia" w:cs="Arial"/>
          <w:bCs/>
          <w:color w:val="000000"/>
          <w:sz w:val="20"/>
        </w:rPr>
        <w:t xml:space="preserve"> shelter and legal aid services</w:t>
      </w:r>
      <w:r w:rsidR="00CC743C" w:rsidRPr="00CC743C">
        <w:rPr>
          <w:rFonts w:ascii="Arial" w:hAnsi="Arial" w:cs="Arial"/>
          <w:bCs/>
          <w:color w:val="000000"/>
        </w:rPr>
        <w:t>.</w:t>
      </w:r>
    </w:p>
    <w:p w:rsidR="004021D5" w:rsidRDefault="004021D5" w:rsidP="004B7478">
      <w:pPr>
        <w:pStyle w:val="ListParagraph"/>
        <w:jc w:val="both"/>
        <w:rPr>
          <w:rFonts w:ascii="Georgia" w:hAnsi="Georgia"/>
          <w:sz w:val="20"/>
          <w:szCs w:val="20"/>
        </w:rPr>
      </w:pPr>
    </w:p>
    <w:p w:rsidR="00A52C04" w:rsidRPr="008847CB" w:rsidRDefault="00A52C04" w:rsidP="008847CB">
      <w:pPr>
        <w:pStyle w:val="ListParagraph"/>
        <w:numPr>
          <w:ilvl w:val="0"/>
          <w:numId w:val="3"/>
        </w:numPr>
        <w:ind w:left="567" w:hanging="283"/>
        <w:jc w:val="both"/>
        <w:rPr>
          <w:rFonts w:ascii="Georgia" w:hAnsi="Georgia"/>
          <w:sz w:val="20"/>
          <w:szCs w:val="20"/>
          <w:u w:val="single"/>
        </w:rPr>
      </w:pPr>
      <w:r w:rsidRPr="008847CB">
        <w:rPr>
          <w:rFonts w:ascii="Georgia" w:hAnsi="Georgia"/>
          <w:sz w:val="20"/>
          <w:szCs w:val="20"/>
          <w:u w:val="single"/>
        </w:rPr>
        <w:t>To ensure st</w:t>
      </w:r>
      <w:r w:rsidR="004B7478" w:rsidRPr="008847CB">
        <w:rPr>
          <w:rFonts w:ascii="Georgia" w:hAnsi="Georgia"/>
          <w:sz w:val="20"/>
          <w:szCs w:val="20"/>
          <w:u w:val="single"/>
        </w:rPr>
        <w:t>andard security systems at the s</w:t>
      </w:r>
      <w:r w:rsidRPr="008847CB">
        <w:rPr>
          <w:rFonts w:ascii="Georgia" w:hAnsi="Georgia"/>
          <w:sz w:val="20"/>
          <w:szCs w:val="20"/>
          <w:u w:val="single"/>
        </w:rPr>
        <w:t>helter for proper protection of all GBV survivors accessing the response services.</w:t>
      </w:r>
    </w:p>
    <w:p w:rsidR="00D06BEB" w:rsidRDefault="00D06BEB" w:rsidP="00D06BEB">
      <w:pPr>
        <w:pStyle w:val="ListParagraph"/>
        <w:jc w:val="both"/>
        <w:rPr>
          <w:rFonts w:ascii="Georgia" w:hAnsi="Georgia"/>
          <w:sz w:val="20"/>
          <w:szCs w:val="20"/>
        </w:rPr>
      </w:pPr>
    </w:p>
    <w:p w:rsidR="002B356C" w:rsidRDefault="00B77605" w:rsidP="00CF2D11">
      <w:pPr>
        <w:pStyle w:val="NoSpacing"/>
        <w:ind w:left="284"/>
        <w:jc w:val="both"/>
        <w:rPr>
          <w:rFonts w:ascii="Georgia" w:eastAsia="Times New Roman" w:hAnsi="Georgia" w:cs="Calibri"/>
          <w:sz w:val="20"/>
          <w:szCs w:val="20"/>
          <w:lang w:val="en-GB"/>
        </w:rPr>
      </w:pPr>
      <w:r>
        <w:rPr>
          <w:rFonts w:ascii="Georgia" w:eastAsia="Times New Roman" w:hAnsi="Georgia" w:cs="Calibri"/>
          <w:sz w:val="20"/>
          <w:szCs w:val="20"/>
          <w:lang w:val="en-GB"/>
        </w:rPr>
        <w:t>With the upgraded security system, g</w:t>
      </w:r>
      <w:r w:rsidR="0026637F" w:rsidRPr="004021D5">
        <w:rPr>
          <w:rFonts w:ascii="Georgia" w:eastAsia="Times New Roman" w:hAnsi="Georgia" w:cs="Calibri"/>
          <w:sz w:val="20"/>
          <w:szCs w:val="20"/>
          <w:lang w:val="en-GB"/>
        </w:rPr>
        <w:t xml:space="preserve">ate keepers and shelter </w:t>
      </w:r>
      <w:r w:rsidR="00D06BEB" w:rsidRPr="004021D5">
        <w:rPr>
          <w:rFonts w:ascii="Georgia" w:eastAsia="Times New Roman" w:hAnsi="Georgia" w:cs="Calibri"/>
          <w:sz w:val="20"/>
          <w:szCs w:val="20"/>
          <w:lang w:val="en-GB"/>
        </w:rPr>
        <w:t xml:space="preserve">managers are </w:t>
      </w:r>
      <w:r w:rsidR="0026637F" w:rsidRPr="004021D5">
        <w:rPr>
          <w:rFonts w:ascii="Georgia" w:eastAsia="Times New Roman" w:hAnsi="Georgia" w:cs="Calibri"/>
          <w:sz w:val="20"/>
          <w:szCs w:val="20"/>
          <w:lang w:val="en-GB"/>
        </w:rPr>
        <w:t xml:space="preserve">now </w:t>
      </w:r>
      <w:r w:rsidR="00D06BEB" w:rsidRPr="004021D5">
        <w:rPr>
          <w:rFonts w:ascii="Georgia" w:eastAsia="Times New Roman" w:hAnsi="Georgia" w:cs="Calibri"/>
          <w:sz w:val="20"/>
          <w:szCs w:val="20"/>
          <w:lang w:val="en-GB"/>
        </w:rPr>
        <w:t xml:space="preserve">able </w:t>
      </w:r>
      <w:r w:rsidR="004021D5" w:rsidRPr="004021D5">
        <w:rPr>
          <w:rFonts w:ascii="Georgia" w:eastAsia="Times New Roman" w:hAnsi="Georgia" w:cs="Calibri"/>
          <w:sz w:val="20"/>
          <w:szCs w:val="20"/>
          <w:lang w:val="en-GB"/>
        </w:rPr>
        <w:t>to check</w:t>
      </w:r>
      <w:r w:rsidR="00D06BEB" w:rsidRPr="004021D5">
        <w:rPr>
          <w:rFonts w:ascii="Georgia" w:eastAsia="Times New Roman" w:hAnsi="Georgia" w:cs="Calibri"/>
          <w:sz w:val="20"/>
          <w:szCs w:val="20"/>
          <w:lang w:val="en-GB"/>
        </w:rPr>
        <w:t xml:space="preserve"> on the </w:t>
      </w:r>
      <w:r w:rsidR="004021D5" w:rsidRPr="004021D5">
        <w:rPr>
          <w:rFonts w:ascii="Georgia" w:eastAsia="Times New Roman" w:hAnsi="Georgia" w:cs="Calibri"/>
          <w:sz w:val="20"/>
          <w:szCs w:val="20"/>
          <w:lang w:val="en-GB"/>
        </w:rPr>
        <w:t>entry points</w:t>
      </w:r>
      <w:r w:rsidR="00D06BEB" w:rsidRPr="004021D5">
        <w:rPr>
          <w:rFonts w:ascii="Georgia" w:eastAsia="Times New Roman" w:hAnsi="Georgia" w:cs="Calibri"/>
          <w:sz w:val="20"/>
          <w:szCs w:val="20"/>
          <w:lang w:val="en-GB"/>
        </w:rPr>
        <w:t xml:space="preserve"> and its surroundings </w:t>
      </w:r>
      <w:r w:rsidR="0026637F" w:rsidRPr="004021D5">
        <w:rPr>
          <w:rFonts w:ascii="Georgia" w:eastAsia="Times New Roman" w:hAnsi="Georgia" w:cs="Calibri"/>
          <w:sz w:val="20"/>
          <w:szCs w:val="20"/>
          <w:lang w:val="en-GB"/>
        </w:rPr>
        <w:t xml:space="preserve">before opening the gate to </w:t>
      </w:r>
      <w:r w:rsidR="00CF2D11" w:rsidRPr="004021D5">
        <w:rPr>
          <w:rFonts w:ascii="Georgia" w:eastAsia="Times New Roman" w:hAnsi="Georgia" w:cs="Calibri"/>
          <w:sz w:val="20"/>
          <w:szCs w:val="20"/>
          <w:lang w:val="en-GB"/>
        </w:rPr>
        <w:t>visitors</w:t>
      </w:r>
      <w:r w:rsidR="00CF2D11">
        <w:rPr>
          <w:rFonts w:ascii="Georgia" w:eastAsia="Times New Roman" w:hAnsi="Georgia" w:cs="Calibri"/>
          <w:sz w:val="20"/>
          <w:szCs w:val="20"/>
          <w:lang w:val="en-GB"/>
        </w:rPr>
        <w:t>,</w:t>
      </w:r>
      <w:r w:rsidR="00D64F61">
        <w:rPr>
          <w:rFonts w:ascii="Georgia" w:eastAsia="Times New Roman" w:hAnsi="Georgia" w:cs="Calibri"/>
          <w:sz w:val="20"/>
          <w:szCs w:val="20"/>
          <w:lang w:val="en-GB"/>
        </w:rPr>
        <w:t xml:space="preserve"> in addition to extra security </w:t>
      </w:r>
      <w:r w:rsidR="00325745">
        <w:rPr>
          <w:rFonts w:ascii="Georgia" w:eastAsia="Times New Roman" w:hAnsi="Georgia" w:cs="Calibri"/>
          <w:sz w:val="20"/>
          <w:szCs w:val="20"/>
          <w:lang w:val="en-GB"/>
        </w:rPr>
        <w:t xml:space="preserve">overnight </w:t>
      </w:r>
      <w:r w:rsidR="00272572">
        <w:rPr>
          <w:rFonts w:ascii="Georgia" w:eastAsia="Times New Roman" w:hAnsi="Georgia" w:cs="Calibri"/>
          <w:sz w:val="20"/>
          <w:szCs w:val="20"/>
          <w:lang w:val="en-GB"/>
        </w:rPr>
        <w:t>as result of higher walls</w:t>
      </w:r>
      <w:r w:rsidR="00D64F61">
        <w:rPr>
          <w:rFonts w:ascii="Georgia" w:eastAsia="Times New Roman" w:hAnsi="Georgia" w:cs="Calibri"/>
          <w:sz w:val="20"/>
          <w:szCs w:val="20"/>
          <w:lang w:val="en-GB"/>
        </w:rPr>
        <w:t xml:space="preserve"> </w:t>
      </w:r>
      <w:r w:rsidR="001D3BB7">
        <w:rPr>
          <w:rFonts w:ascii="Georgia" w:eastAsia="Times New Roman" w:hAnsi="Georgia" w:cs="Calibri"/>
          <w:sz w:val="20"/>
          <w:szCs w:val="20"/>
          <w:lang w:val="en-GB"/>
        </w:rPr>
        <w:t>and new</w:t>
      </w:r>
      <w:r w:rsidR="00272572">
        <w:rPr>
          <w:rFonts w:ascii="Georgia" w:eastAsia="Times New Roman" w:hAnsi="Georgia" w:cs="Calibri"/>
          <w:sz w:val="20"/>
          <w:szCs w:val="20"/>
          <w:lang w:val="en-GB"/>
        </w:rPr>
        <w:t xml:space="preserve"> </w:t>
      </w:r>
      <w:r w:rsidR="00D64F61">
        <w:rPr>
          <w:rFonts w:ascii="Georgia" w:eastAsia="Times New Roman" w:hAnsi="Georgia" w:cs="Calibri"/>
          <w:sz w:val="20"/>
          <w:szCs w:val="20"/>
          <w:lang w:val="en-GB"/>
        </w:rPr>
        <w:t>wiring</w:t>
      </w:r>
      <w:r w:rsidR="00D06BEB" w:rsidRPr="004021D5">
        <w:rPr>
          <w:rFonts w:ascii="Georgia" w:eastAsia="Times New Roman" w:hAnsi="Georgia" w:cs="Calibri"/>
          <w:sz w:val="20"/>
          <w:szCs w:val="20"/>
          <w:lang w:val="en-GB"/>
        </w:rPr>
        <w:t xml:space="preserve">. </w:t>
      </w:r>
      <w:r w:rsidR="0026637F" w:rsidRPr="004021D5">
        <w:rPr>
          <w:rFonts w:ascii="Georgia" w:eastAsia="Times New Roman" w:hAnsi="Georgia" w:cs="Calibri"/>
          <w:sz w:val="20"/>
          <w:szCs w:val="20"/>
          <w:lang w:val="en-GB"/>
        </w:rPr>
        <w:t>The up</w:t>
      </w:r>
      <w:r w:rsidR="004021D5">
        <w:rPr>
          <w:rFonts w:ascii="Georgia" w:eastAsia="Times New Roman" w:hAnsi="Georgia" w:cs="Calibri"/>
          <w:sz w:val="20"/>
          <w:szCs w:val="20"/>
          <w:lang w:val="en-GB"/>
        </w:rPr>
        <w:t xml:space="preserve">grade of the security system initially resulted in </w:t>
      </w:r>
      <w:r w:rsidR="003F2D8A">
        <w:rPr>
          <w:rFonts w:ascii="Georgia" w:eastAsia="Times New Roman" w:hAnsi="Georgia" w:cs="Calibri"/>
          <w:sz w:val="20"/>
          <w:szCs w:val="20"/>
          <w:lang w:val="en-GB"/>
        </w:rPr>
        <w:t xml:space="preserve">some </w:t>
      </w:r>
      <w:r w:rsidR="003F2D8A" w:rsidRPr="004021D5">
        <w:rPr>
          <w:rFonts w:ascii="Georgia" w:eastAsia="Times New Roman" w:hAnsi="Georgia" w:cs="Calibri"/>
          <w:sz w:val="20"/>
          <w:szCs w:val="20"/>
          <w:lang w:val="en-GB"/>
        </w:rPr>
        <w:t>discomfort</w:t>
      </w:r>
      <w:r w:rsidR="004021D5">
        <w:rPr>
          <w:rFonts w:ascii="Georgia" w:eastAsia="Times New Roman" w:hAnsi="Georgia" w:cs="Calibri"/>
          <w:sz w:val="20"/>
          <w:szCs w:val="20"/>
          <w:lang w:val="en-GB"/>
        </w:rPr>
        <w:t xml:space="preserve"> by some of the community </w:t>
      </w:r>
      <w:r w:rsidR="003F2D8A">
        <w:rPr>
          <w:rFonts w:ascii="Georgia" w:eastAsia="Times New Roman" w:hAnsi="Georgia" w:cs="Calibri"/>
          <w:sz w:val="20"/>
          <w:szCs w:val="20"/>
          <w:lang w:val="en-GB"/>
        </w:rPr>
        <w:t>members</w:t>
      </w:r>
      <w:r w:rsidR="00793A04">
        <w:rPr>
          <w:rFonts w:ascii="Georgia" w:eastAsia="Times New Roman" w:hAnsi="Georgia" w:cs="Calibri"/>
          <w:sz w:val="20"/>
          <w:szCs w:val="20"/>
          <w:lang w:val="en-GB"/>
        </w:rPr>
        <w:t xml:space="preserve"> and as result some of the security </w:t>
      </w:r>
      <w:r w:rsidR="008847CB">
        <w:rPr>
          <w:rFonts w:ascii="Georgia" w:eastAsia="Times New Roman" w:hAnsi="Georgia" w:cs="Calibri"/>
          <w:sz w:val="20"/>
          <w:szCs w:val="20"/>
          <w:lang w:val="en-GB"/>
        </w:rPr>
        <w:t xml:space="preserve">systems </w:t>
      </w:r>
      <w:r w:rsidR="00575F85">
        <w:rPr>
          <w:rFonts w:ascii="Georgia" w:eastAsia="Times New Roman" w:hAnsi="Georgia" w:cs="Calibri"/>
          <w:sz w:val="20"/>
          <w:szCs w:val="20"/>
          <w:lang w:val="en-GB"/>
        </w:rPr>
        <w:t xml:space="preserve">were </w:t>
      </w:r>
      <w:r w:rsidR="009719B4">
        <w:rPr>
          <w:rFonts w:ascii="Georgia" w:eastAsia="Times New Roman" w:hAnsi="Georgia" w:cs="Calibri"/>
          <w:sz w:val="20"/>
          <w:szCs w:val="20"/>
          <w:lang w:val="en-GB"/>
        </w:rPr>
        <w:t xml:space="preserve"> purchased</w:t>
      </w:r>
      <w:r w:rsidR="00D3074B">
        <w:rPr>
          <w:rFonts w:ascii="Georgia" w:eastAsia="Times New Roman" w:hAnsi="Georgia" w:cs="Calibri"/>
          <w:sz w:val="20"/>
          <w:szCs w:val="20"/>
          <w:lang w:val="en-GB"/>
        </w:rPr>
        <w:t>,</w:t>
      </w:r>
      <w:r w:rsidR="009719B4">
        <w:rPr>
          <w:rFonts w:ascii="Georgia" w:eastAsia="Times New Roman" w:hAnsi="Georgia" w:cs="Calibri"/>
          <w:sz w:val="20"/>
          <w:szCs w:val="20"/>
          <w:lang w:val="en-GB"/>
        </w:rPr>
        <w:t xml:space="preserve"> </w:t>
      </w:r>
      <w:r w:rsidR="00562A4E">
        <w:rPr>
          <w:rFonts w:ascii="Georgia" w:eastAsia="Times New Roman" w:hAnsi="Georgia" w:cs="Calibri"/>
          <w:sz w:val="20"/>
          <w:szCs w:val="20"/>
          <w:lang w:val="en-GB"/>
        </w:rPr>
        <w:t xml:space="preserve">and installed in two stages </w:t>
      </w:r>
      <w:r w:rsidR="00793A04">
        <w:rPr>
          <w:rFonts w:ascii="Georgia" w:eastAsia="Times New Roman" w:hAnsi="Georgia" w:cs="Calibri"/>
          <w:sz w:val="20"/>
          <w:szCs w:val="20"/>
          <w:lang w:val="en-GB"/>
        </w:rPr>
        <w:t xml:space="preserve"> </w:t>
      </w:r>
      <w:r w:rsidR="00562A4E">
        <w:rPr>
          <w:rFonts w:ascii="Georgia" w:eastAsia="Times New Roman" w:hAnsi="Georgia" w:cs="Calibri"/>
          <w:sz w:val="20"/>
          <w:szCs w:val="20"/>
          <w:lang w:val="en-GB"/>
        </w:rPr>
        <w:t>both at</w:t>
      </w:r>
      <w:r w:rsidR="00793A04">
        <w:rPr>
          <w:rFonts w:ascii="Georgia" w:eastAsia="Times New Roman" w:hAnsi="Georgia" w:cs="Calibri"/>
          <w:sz w:val="20"/>
          <w:szCs w:val="20"/>
          <w:lang w:val="en-GB"/>
        </w:rPr>
        <w:t xml:space="preserve"> the shelter and at the </w:t>
      </w:r>
      <w:r w:rsidR="002B356C">
        <w:rPr>
          <w:rFonts w:ascii="Georgia" w:eastAsia="Times New Roman" w:hAnsi="Georgia" w:cs="Calibri"/>
          <w:sz w:val="20"/>
          <w:szCs w:val="20"/>
          <w:lang w:val="en-GB"/>
        </w:rPr>
        <w:t>WWCs:</w:t>
      </w:r>
    </w:p>
    <w:p w:rsidR="002B356C" w:rsidRDefault="002B356C" w:rsidP="00CF2D11">
      <w:pPr>
        <w:pStyle w:val="NoSpacing"/>
        <w:ind w:left="284"/>
        <w:jc w:val="both"/>
        <w:rPr>
          <w:rFonts w:ascii="Georgia" w:eastAsia="Times New Roman" w:hAnsi="Georgia" w:cs="Calibri"/>
          <w:sz w:val="20"/>
          <w:szCs w:val="20"/>
          <w:lang w:val="en-GB"/>
        </w:rPr>
      </w:pPr>
    </w:p>
    <w:p w:rsidR="002B356C" w:rsidRDefault="002B356C" w:rsidP="00CF2D11">
      <w:pPr>
        <w:pStyle w:val="NoSpacing"/>
        <w:ind w:left="284"/>
        <w:jc w:val="both"/>
        <w:rPr>
          <w:rFonts w:ascii="Georgia" w:eastAsia="Times New Roman" w:hAnsi="Georgia" w:cs="Calibri"/>
          <w:sz w:val="20"/>
          <w:szCs w:val="20"/>
          <w:lang w:val="en-GB"/>
        </w:rPr>
      </w:pPr>
      <w:r>
        <w:rPr>
          <w:rFonts w:ascii="Georgia" w:eastAsia="Times New Roman" w:hAnsi="Georgia" w:cs="Calibri"/>
          <w:sz w:val="20"/>
          <w:szCs w:val="20"/>
          <w:lang w:val="en-GB"/>
        </w:rPr>
        <w:t xml:space="preserve">Shelter has installed </w:t>
      </w:r>
      <w:r w:rsidR="00857B74">
        <w:rPr>
          <w:rFonts w:ascii="Georgia" w:eastAsia="Times New Roman" w:hAnsi="Georgia" w:cs="Calibri"/>
          <w:sz w:val="20"/>
          <w:szCs w:val="20"/>
          <w:lang w:val="en-GB"/>
        </w:rPr>
        <w:t xml:space="preserve">4 </w:t>
      </w:r>
      <w:r>
        <w:rPr>
          <w:rFonts w:ascii="Georgia" w:eastAsia="Times New Roman" w:hAnsi="Georgia" w:cs="Calibri"/>
          <w:sz w:val="20"/>
          <w:szCs w:val="20"/>
          <w:lang w:val="en-GB"/>
        </w:rPr>
        <w:t>security cameras</w:t>
      </w:r>
      <w:r w:rsidR="00857B74">
        <w:rPr>
          <w:rFonts w:ascii="Georgia" w:eastAsia="Times New Roman" w:hAnsi="Georgia" w:cs="Calibri"/>
          <w:sz w:val="20"/>
          <w:szCs w:val="20"/>
          <w:lang w:val="en-GB"/>
        </w:rPr>
        <w:t>, 1 video r</w:t>
      </w:r>
      <w:r w:rsidR="00562A4E">
        <w:rPr>
          <w:rFonts w:ascii="Georgia" w:eastAsia="Times New Roman" w:hAnsi="Georgia" w:cs="Calibri"/>
          <w:sz w:val="20"/>
          <w:szCs w:val="20"/>
          <w:lang w:val="en-GB"/>
        </w:rPr>
        <w:t>ecorder, wall fencing and wires</w:t>
      </w:r>
      <w:r w:rsidR="00857B74">
        <w:rPr>
          <w:rFonts w:ascii="Georgia" w:eastAsia="Times New Roman" w:hAnsi="Georgia" w:cs="Calibri"/>
          <w:sz w:val="20"/>
          <w:szCs w:val="20"/>
          <w:lang w:val="en-GB"/>
        </w:rPr>
        <w:t xml:space="preserve"> </w:t>
      </w:r>
      <w:r w:rsidR="00562A4E">
        <w:rPr>
          <w:rFonts w:ascii="Georgia" w:eastAsia="Times New Roman" w:hAnsi="Georgia" w:cs="Calibri"/>
          <w:sz w:val="20"/>
          <w:szCs w:val="20"/>
          <w:lang w:val="en-GB"/>
        </w:rPr>
        <w:t xml:space="preserve">As well as </w:t>
      </w:r>
      <w:r w:rsidR="00857B74">
        <w:rPr>
          <w:rFonts w:ascii="Georgia" w:eastAsia="Times New Roman" w:hAnsi="Georgia" w:cs="Calibri"/>
          <w:sz w:val="20"/>
          <w:szCs w:val="20"/>
          <w:lang w:val="en-GB"/>
        </w:rPr>
        <w:t xml:space="preserve"> </w:t>
      </w:r>
      <w:r w:rsidR="00883062">
        <w:rPr>
          <w:rFonts w:ascii="Georgia" w:eastAsia="Times New Roman" w:hAnsi="Georgia" w:cs="Calibri"/>
          <w:sz w:val="20"/>
          <w:szCs w:val="20"/>
          <w:lang w:val="en-GB"/>
        </w:rPr>
        <w:t xml:space="preserve">4 </w:t>
      </w:r>
      <w:r w:rsidR="00857B74">
        <w:rPr>
          <w:rFonts w:ascii="Georgia" w:eastAsia="Times New Roman" w:hAnsi="Georgia" w:cs="Calibri"/>
          <w:sz w:val="20"/>
          <w:szCs w:val="20"/>
          <w:lang w:val="en-GB"/>
        </w:rPr>
        <w:t>emerg</w:t>
      </w:r>
      <w:r w:rsidR="00562A4E">
        <w:rPr>
          <w:rFonts w:ascii="Georgia" w:eastAsia="Times New Roman" w:hAnsi="Georgia" w:cs="Calibri"/>
          <w:sz w:val="20"/>
          <w:szCs w:val="20"/>
          <w:lang w:val="en-GB"/>
        </w:rPr>
        <w:t>ency lights and security alarms.</w:t>
      </w:r>
    </w:p>
    <w:p w:rsidR="00857B74" w:rsidRDefault="00857B74" w:rsidP="00CF2D11">
      <w:pPr>
        <w:pStyle w:val="NoSpacing"/>
        <w:ind w:left="284"/>
        <w:jc w:val="both"/>
        <w:rPr>
          <w:rFonts w:ascii="Georgia" w:eastAsia="Times New Roman" w:hAnsi="Georgia" w:cs="Calibri"/>
          <w:sz w:val="20"/>
          <w:szCs w:val="20"/>
          <w:lang w:val="en-GB"/>
        </w:rPr>
      </w:pPr>
    </w:p>
    <w:p w:rsidR="00272572" w:rsidRDefault="00857B74" w:rsidP="00272572">
      <w:pPr>
        <w:pStyle w:val="NoSpacing"/>
        <w:ind w:left="284"/>
        <w:jc w:val="both"/>
        <w:rPr>
          <w:rFonts w:ascii="Georgia" w:eastAsia="Times New Roman" w:hAnsi="Georgia" w:cs="Calibri"/>
          <w:sz w:val="20"/>
          <w:szCs w:val="20"/>
          <w:lang w:val="en-GB"/>
        </w:rPr>
      </w:pPr>
      <w:r>
        <w:rPr>
          <w:rFonts w:ascii="Georgia" w:eastAsia="Times New Roman" w:hAnsi="Georgia" w:cs="Calibri"/>
          <w:sz w:val="20"/>
          <w:szCs w:val="20"/>
          <w:lang w:val="en-GB"/>
        </w:rPr>
        <w:t>WWCs have installed the emergency lights</w:t>
      </w:r>
      <w:r w:rsidR="00303BAE">
        <w:rPr>
          <w:rFonts w:ascii="Georgia" w:eastAsia="Times New Roman" w:hAnsi="Georgia" w:cs="Calibri"/>
          <w:sz w:val="20"/>
          <w:szCs w:val="20"/>
          <w:lang w:val="en-GB"/>
        </w:rPr>
        <w:t xml:space="preserve"> in the centres</w:t>
      </w:r>
      <w:r w:rsidR="002B2680">
        <w:rPr>
          <w:rFonts w:ascii="Georgia" w:eastAsia="Times New Roman" w:hAnsi="Georgia" w:cs="Calibri"/>
          <w:sz w:val="20"/>
          <w:szCs w:val="20"/>
          <w:lang w:val="en-GB"/>
        </w:rPr>
        <w:t>.</w:t>
      </w:r>
      <w:r>
        <w:rPr>
          <w:rFonts w:ascii="Georgia" w:eastAsia="Times New Roman" w:hAnsi="Georgia" w:cs="Calibri"/>
          <w:sz w:val="20"/>
          <w:szCs w:val="20"/>
          <w:lang w:val="en-GB"/>
        </w:rPr>
        <w:t xml:space="preserve"> </w:t>
      </w:r>
      <w:r w:rsidR="002B2680">
        <w:rPr>
          <w:rFonts w:ascii="Georgia" w:eastAsia="Times New Roman" w:hAnsi="Georgia" w:cs="Calibri"/>
          <w:sz w:val="20"/>
          <w:szCs w:val="20"/>
          <w:lang w:val="en-GB"/>
        </w:rPr>
        <w:t xml:space="preserve"> The s</w:t>
      </w:r>
      <w:r w:rsidR="009719B4">
        <w:rPr>
          <w:rFonts w:ascii="Georgia" w:eastAsia="Times New Roman" w:hAnsi="Georgia" w:cs="Calibri"/>
          <w:sz w:val="20"/>
          <w:szCs w:val="20"/>
          <w:lang w:val="en-GB"/>
        </w:rPr>
        <w:t>ecurit</w:t>
      </w:r>
      <w:r w:rsidR="00303BAE">
        <w:rPr>
          <w:rFonts w:ascii="Georgia" w:eastAsia="Times New Roman" w:hAnsi="Georgia" w:cs="Calibri"/>
          <w:sz w:val="20"/>
          <w:szCs w:val="20"/>
          <w:lang w:val="en-GB"/>
        </w:rPr>
        <w:t xml:space="preserve">y cameras and the video recorders </w:t>
      </w:r>
      <w:r w:rsidR="00562A4E">
        <w:rPr>
          <w:rFonts w:ascii="Georgia" w:eastAsia="Times New Roman" w:hAnsi="Georgia" w:cs="Calibri"/>
          <w:sz w:val="20"/>
          <w:szCs w:val="20"/>
          <w:lang w:val="en-GB"/>
        </w:rPr>
        <w:t>were not</w:t>
      </w:r>
      <w:r w:rsidR="00303BAE">
        <w:rPr>
          <w:rFonts w:ascii="Georgia" w:eastAsia="Times New Roman" w:hAnsi="Georgia" w:cs="Calibri"/>
          <w:sz w:val="20"/>
          <w:szCs w:val="20"/>
          <w:lang w:val="en-GB"/>
        </w:rPr>
        <w:t xml:space="preserve"> installed because </w:t>
      </w:r>
      <w:r w:rsidR="00AF71D6">
        <w:rPr>
          <w:rFonts w:ascii="Georgia" w:eastAsia="Times New Roman" w:hAnsi="Georgia" w:cs="Calibri"/>
          <w:sz w:val="20"/>
          <w:szCs w:val="20"/>
          <w:lang w:val="en-GB"/>
        </w:rPr>
        <w:t xml:space="preserve">the </w:t>
      </w:r>
      <w:r w:rsidR="00192131">
        <w:rPr>
          <w:rFonts w:ascii="Georgia" w:eastAsia="Times New Roman" w:hAnsi="Georgia" w:cs="Calibri"/>
          <w:sz w:val="20"/>
          <w:szCs w:val="20"/>
          <w:lang w:val="en-GB"/>
        </w:rPr>
        <w:t xml:space="preserve">community, </w:t>
      </w:r>
      <w:r w:rsidR="002B2680">
        <w:rPr>
          <w:rFonts w:ascii="Georgia" w:eastAsia="Times New Roman" w:hAnsi="Georgia" w:cs="Calibri"/>
          <w:sz w:val="20"/>
          <w:szCs w:val="20"/>
          <w:lang w:val="en-GB"/>
        </w:rPr>
        <w:t>despite</w:t>
      </w:r>
      <w:r w:rsidR="002837EB">
        <w:rPr>
          <w:rFonts w:ascii="Georgia" w:eastAsia="Times New Roman" w:hAnsi="Georgia" w:cs="Calibri"/>
          <w:sz w:val="20"/>
          <w:szCs w:val="20"/>
          <w:lang w:val="en-GB"/>
        </w:rPr>
        <w:t xml:space="preserve"> ongoing communication</w:t>
      </w:r>
      <w:r w:rsidR="00192131">
        <w:rPr>
          <w:rFonts w:ascii="Georgia" w:eastAsia="Times New Roman" w:hAnsi="Georgia" w:cs="Calibri"/>
          <w:sz w:val="20"/>
          <w:szCs w:val="20"/>
          <w:lang w:val="en-GB"/>
        </w:rPr>
        <w:t>, have</w:t>
      </w:r>
      <w:r w:rsidR="00225388">
        <w:rPr>
          <w:rFonts w:ascii="Georgia" w:eastAsia="Times New Roman" w:hAnsi="Georgia" w:cs="Calibri"/>
          <w:sz w:val="20"/>
          <w:szCs w:val="20"/>
          <w:lang w:val="en-GB"/>
        </w:rPr>
        <w:t xml:space="preserve"> not</w:t>
      </w:r>
      <w:r w:rsidR="00303BAE">
        <w:rPr>
          <w:rFonts w:ascii="Georgia" w:eastAsia="Times New Roman" w:hAnsi="Georgia" w:cs="Calibri"/>
          <w:sz w:val="20"/>
          <w:szCs w:val="20"/>
          <w:lang w:val="en-GB"/>
        </w:rPr>
        <w:t xml:space="preserve"> accepted their presence</w:t>
      </w:r>
      <w:r w:rsidR="00272572">
        <w:rPr>
          <w:rFonts w:ascii="Georgia" w:eastAsia="Times New Roman" w:hAnsi="Georgia" w:cs="Calibri"/>
          <w:sz w:val="20"/>
          <w:szCs w:val="20"/>
          <w:lang w:val="en-GB"/>
        </w:rPr>
        <w:t>,</w:t>
      </w:r>
      <w:r w:rsidR="00303BAE">
        <w:rPr>
          <w:rFonts w:ascii="Georgia" w:eastAsia="Times New Roman" w:hAnsi="Georgia" w:cs="Calibri"/>
          <w:sz w:val="20"/>
          <w:szCs w:val="20"/>
          <w:lang w:val="en-GB"/>
        </w:rPr>
        <w:t xml:space="preserve"> as it affects the privacy and the seclusion of women from public observation</w:t>
      </w:r>
      <w:r w:rsidR="00192131">
        <w:rPr>
          <w:rFonts w:ascii="Georgia" w:eastAsia="Times New Roman" w:hAnsi="Georgia" w:cs="Calibri"/>
          <w:sz w:val="20"/>
          <w:szCs w:val="20"/>
          <w:lang w:val="en-GB"/>
        </w:rPr>
        <w:t>, which</w:t>
      </w:r>
      <w:r w:rsidR="002837EB">
        <w:rPr>
          <w:rFonts w:ascii="Georgia" w:eastAsia="Times New Roman" w:hAnsi="Georgia" w:cs="Calibri"/>
          <w:sz w:val="20"/>
          <w:szCs w:val="20"/>
          <w:lang w:val="en-GB"/>
        </w:rPr>
        <w:t xml:space="preserve"> is traditional in Muslim culture</w:t>
      </w:r>
      <w:r w:rsidR="00303BAE">
        <w:rPr>
          <w:rFonts w:ascii="Georgia" w:eastAsia="Times New Roman" w:hAnsi="Georgia" w:cs="Calibri"/>
          <w:sz w:val="20"/>
          <w:szCs w:val="20"/>
          <w:lang w:val="en-GB"/>
        </w:rPr>
        <w:t>. As res</w:t>
      </w:r>
      <w:r w:rsidR="001A1641">
        <w:rPr>
          <w:rFonts w:ascii="Georgia" w:eastAsia="Times New Roman" w:hAnsi="Georgia" w:cs="Calibri"/>
          <w:sz w:val="20"/>
          <w:szCs w:val="20"/>
          <w:lang w:val="en-GB"/>
        </w:rPr>
        <w:t xml:space="preserve">ult PVDP </w:t>
      </w:r>
      <w:r w:rsidR="001A1641">
        <w:rPr>
          <w:rFonts w:ascii="Georgia" w:eastAsia="Times New Roman" w:hAnsi="Georgia" w:cs="Calibri"/>
          <w:sz w:val="20"/>
          <w:szCs w:val="20"/>
          <w:lang w:val="en-GB"/>
        </w:rPr>
        <w:lastRenderedPageBreak/>
        <w:t>and Tró</w:t>
      </w:r>
      <w:r w:rsidR="00303BAE">
        <w:rPr>
          <w:rFonts w:ascii="Georgia" w:eastAsia="Times New Roman" w:hAnsi="Georgia" w:cs="Calibri"/>
          <w:sz w:val="20"/>
          <w:szCs w:val="20"/>
          <w:lang w:val="en-GB"/>
        </w:rPr>
        <w:t xml:space="preserve">caire agreed that the security cameras and the video recorders </w:t>
      </w:r>
      <w:r w:rsidR="00562A4E">
        <w:rPr>
          <w:rFonts w:ascii="Georgia" w:eastAsia="Times New Roman" w:hAnsi="Georgia" w:cs="Calibri"/>
          <w:sz w:val="20"/>
          <w:szCs w:val="20"/>
          <w:lang w:val="en-GB"/>
        </w:rPr>
        <w:t xml:space="preserve"> were to be </w:t>
      </w:r>
      <w:r w:rsidR="00303BAE">
        <w:rPr>
          <w:rFonts w:ascii="Georgia" w:eastAsia="Times New Roman" w:hAnsi="Georgia" w:cs="Calibri"/>
          <w:sz w:val="20"/>
          <w:szCs w:val="20"/>
          <w:lang w:val="en-GB"/>
        </w:rPr>
        <w:t xml:space="preserve">installed at PVDP field office in Swat as </w:t>
      </w:r>
      <w:r w:rsidR="001A1641">
        <w:rPr>
          <w:rFonts w:ascii="Georgia" w:eastAsia="Times New Roman" w:hAnsi="Georgia" w:cs="Calibri"/>
          <w:sz w:val="20"/>
          <w:szCs w:val="20"/>
          <w:lang w:val="en-GB"/>
        </w:rPr>
        <w:t xml:space="preserve">serious </w:t>
      </w:r>
      <w:r w:rsidR="00303BAE">
        <w:rPr>
          <w:rFonts w:ascii="Georgia" w:eastAsia="Times New Roman" w:hAnsi="Georgia" w:cs="Calibri"/>
          <w:sz w:val="20"/>
          <w:szCs w:val="20"/>
          <w:lang w:val="en-GB"/>
        </w:rPr>
        <w:t xml:space="preserve">security issues </w:t>
      </w:r>
      <w:r w:rsidR="002837EB">
        <w:rPr>
          <w:rFonts w:ascii="Georgia" w:eastAsia="Times New Roman" w:hAnsi="Georgia" w:cs="Calibri"/>
          <w:sz w:val="20"/>
          <w:szCs w:val="20"/>
          <w:lang w:val="en-GB"/>
        </w:rPr>
        <w:t xml:space="preserve">continue in the region. Providing </w:t>
      </w:r>
      <w:r w:rsidR="00225388">
        <w:rPr>
          <w:rFonts w:ascii="Georgia" w:eastAsia="Times New Roman" w:hAnsi="Georgia" w:cs="Calibri"/>
          <w:sz w:val="20"/>
          <w:szCs w:val="20"/>
          <w:lang w:val="en-GB"/>
        </w:rPr>
        <w:t xml:space="preserve">any community supporting services in the region of </w:t>
      </w:r>
      <w:r w:rsidR="00562A4E">
        <w:rPr>
          <w:rFonts w:ascii="Georgia" w:eastAsia="Times New Roman" w:hAnsi="Georgia" w:cs="Calibri"/>
          <w:sz w:val="20"/>
          <w:szCs w:val="20"/>
          <w:lang w:val="en-GB"/>
        </w:rPr>
        <w:t>Swat entails</w:t>
      </w:r>
      <w:r w:rsidR="00225388">
        <w:rPr>
          <w:rFonts w:ascii="Georgia" w:eastAsia="Times New Roman" w:hAnsi="Georgia" w:cs="Calibri"/>
          <w:sz w:val="20"/>
          <w:szCs w:val="20"/>
          <w:lang w:val="en-GB"/>
        </w:rPr>
        <w:t xml:space="preserve"> security risks both for social workers </w:t>
      </w:r>
      <w:r w:rsidR="00AF71D6">
        <w:rPr>
          <w:rFonts w:ascii="Georgia" w:eastAsia="Times New Roman" w:hAnsi="Georgia" w:cs="Calibri"/>
          <w:sz w:val="20"/>
          <w:szCs w:val="20"/>
          <w:lang w:val="en-GB"/>
        </w:rPr>
        <w:t xml:space="preserve">and visitors, PVDP staff </w:t>
      </w:r>
      <w:r w:rsidR="00192131">
        <w:rPr>
          <w:rFonts w:ascii="Georgia" w:eastAsia="Times New Roman" w:hAnsi="Georgia" w:cs="Calibri"/>
          <w:sz w:val="20"/>
          <w:szCs w:val="20"/>
          <w:lang w:val="en-GB"/>
        </w:rPr>
        <w:t xml:space="preserve">at Union Council Madian of District Swat </w:t>
      </w:r>
      <w:r w:rsidR="00AF71D6">
        <w:rPr>
          <w:rFonts w:ascii="Georgia" w:eastAsia="Times New Roman" w:hAnsi="Georgia" w:cs="Calibri"/>
          <w:sz w:val="20"/>
          <w:szCs w:val="20"/>
          <w:lang w:val="en-GB"/>
        </w:rPr>
        <w:t xml:space="preserve">put their </w:t>
      </w:r>
      <w:r w:rsidR="00192131">
        <w:rPr>
          <w:rFonts w:ascii="Georgia" w:eastAsia="Times New Roman" w:hAnsi="Georgia" w:cs="Calibri"/>
          <w:sz w:val="20"/>
          <w:szCs w:val="20"/>
          <w:lang w:val="en-GB"/>
        </w:rPr>
        <w:t>lives</w:t>
      </w:r>
      <w:r w:rsidR="00AF71D6">
        <w:rPr>
          <w:rFonts w:ascii="Georgia" w:eastAsia="Times New Roman" w:hAnsi="Georgia" w:cs="Calibri"/>
          <w:sz w:val="20"/>
          <w:szCs w:val="20"/>
          <w:lang w:val="en-GB"/>
        </w:rPr>
        <w:t xml:space="preserve"> at risk in order to carry on with daily work , their office is often visited by beneficiaries looking for support  and other stakeholders </w:t>
      </w:r>
      <w:r w:rsidR="00192131">
        <w:rPr>
          <w:rFonts w:ascii="Georgia" w:eastAsia="Times New Roman" w:hAnsi="Georgia" w:cs="Calibri"/>
          <w:sz w:val="20"/>
          <w:szCs w:val="20"/>
          <w:lang w:val="en-GB"/>
        </w:rPr>
        <w:t>.The presence of Taliban groups in the area oft</w:t>
      </w:r>
      <w:r w:rsidR="00272572">
        <w:rPr>
          <w:rFonts w:ascii="Georgia" w:eastAsia="Times New Roman" w:hAnsi="Georgia" w:cs="Calibri"/>
          <w:sz w:val="20"/>
          <w:szCs w:val="20"/>
          <w:lang w:val="en-GB"/>
        </w:rPr>
        <w:t xml:space="preserve">en present security issues </w:t>
      </w:r>
      <w:r w:rsidR="001A1641">
        <w:rPr>
          <w:rFonts w:ascii="Georgia" w:eastAsia="Times New Roman" w:hAnsi="Georgia" w:cs="Calibri"/>
          <w:sz w:val="20"/>
          <w:szCs w:val="20"/>
          <w:lang w:val="en-GB"/>
        </w:rPr>
        <w:t>for all community members . T</w:t>
      </w:r>
      <w:r w:rsidR="00192131">
        <w:rPr>
          <w:rFonts w:ascii="Georgia" w:eastAsia="Times New Roman" w:hAnsi="Georgia" w:cs="Calibri"/>
          <w:sz w:val="20"/>
          <w:szCs w:val="20"/>
          <w:lang w:val="en-GB"/>
        </w:rPr>
        <w:t xml:space="preserve">he case of Malala </w:t>
      </w:r>
      <w:r w:rsidR="00DE6F5D">
        <w:rPr>
          <w:rFonts w:ascii="Georgia" w:eastAsia="Times New Roman" w:hAnsi="Georgia" w:cs="Calibri"/>
          <w:sz w:val="20"/>
          <w:szCs w:val="20"/>
          <w:lang w:val="en-GB"/>
        </w:rPr>
        <w:t>Yousafzai</w:t>
      </w:r>
      <w:r w:rsidR="001A1641">
        <w:rPr>
          <w:rFonts w:ascii="Georgia" w:eastAsia="Times New Roman" w:hAnsi="Georgia" w:cs="Calibri"/>
          <w:sz w:val="20"/>
          <w:szCs w:val="20"/>
          <w:lang w:val="en-GB"/>
        </w:rPr>
        <w:t>, in this region,</w:t>
      </w:r>
      <w:r w:rsidR="00DE6F5D">
        <w:rPr>
          <w:rFonts w:ascii="Georgia" w:eastAsia="Times New Roman" w:hAnsi="Georgia" w:cs="Calibri"/>
          <w:sz w:val="20"/>
          <w:szCs w:val="20"/>
          <w:lang w:val="en-GB"/>
        </w:rPr>
        <w:t xml:space="preserve"> is widely known internationally and she remains an advocate for freedom and education</w:t>
      </w:r>
      <w:r w:rsidR="00DE6F5D">
        <w:rPr>
          <w:rStyle w:val="FootnoteReference"/>
          <w:rFonts w:ascii="Georgia" w:eastAsia="Times New Roman" w:hAnsi="Georgia" w:cs="Calibri"/>
          <w:sz w:val="20"/>
          <w:szCs w:val="20"/>
          <w:lang w:val="en-GB"/>
        </w:rPr>
        <w:footnoteReference w:id="1"/>
      </w:r>
      <w:r w:rsidR="00DE6F5D">
        <w:rPr>
          <w:rFonts w:ascii="Georgia" w:eastAsia="Times New Roman" w:hAnsi="Georgia" w:cs="Calibri"/>
          <w:sz w:val="20"/>
          <w:szCs w:val="20"/>
          <w:lang w:val="en-GB"/>
        </w:rPr>
        <w:t>.</w:t>
      </w:r>
    </w:p>
    <w:p w:rsidR="00687C2B" w:rsidRPr="004021D5" w:rsidRDefault="00CF2D11" w:rsidP="00562A4E">
      <w:pPr>
        <w:pStyle w:val="NoSpacing"/>
        <w:ind w:left="284"/>
        <w:jc w:val="both"/>
        <w:rPr>
          <w:rFonts w:ascii="Georgia" w:eastAsia="Times New Roman" w:hAnsi="Georgia" w:cs="Calibri"/>
          <w:sz w:val="20"/>
          <w:szCs w:val="20"/>
          <w:lang w:val="en-GB"/>
        </w:rPr>
      </w:pPr>
      <w:r>
        <w:rPr>
          <w:rFonts w:ascii="Georgia" w:eastAsia="Times New Roman" w:hAnsi="Georgia" w:cs="Calibri"/>
          <w:sz w:val="20"/>
          <w:szCs w:val="20"/>
          <w:lang w:val="en-GB"/>
        </w:rPr>
        <w:t xml:space="preserve">Both NET and PVDP </w:t>
      </w:r>
      <w:r w:rsidR="00562A4E">
        <w:rPr>
          <w:rFonts w:ascii="Georgia" w:eastAsia="Times New Roman" w:hAnsi="Georgia" w:cs="Calibri"/>
          <w:sz w:val="20"/>
          <w:szCs w:val="20"/>
          <w:lang w:val="en-GB"/>
        </w:rPr>
        <w:t>early engagement with</w:t>
      </w:r>
      <w:r>
        <w:rPr>
          <w:rFonts w:ascii="Georgia" w:eastAsia="Times New Roman" w:hAnsi="Georgia" w:cs="Calibri"/>
          <w:sz w:val="20"/>
          <w:szCs w:val="20"/>
          <w:lang w:val="en-GB"/>
        </w:rPr>
        <w:t xml:space="preserve"> both community members and the survivors </w:t>
      </w:r>
      <w:r w:rsidR="001A1641">
        <w:rPr>
          <w:rFonts w:ascii="Georgia" w:eastAsia="Times New Roman" w:hAnsi="Georgia" w:cs="Calibri"/>
          <w:sz w:val="20"/>
          <w:szCs w:val="20"/>
          <w:lang w:val="en-GB"/>
        </w:rPr>
        <w:t xml:space="preserve">from early project </w:t>
      </w:r>
      <w:r w:rsidR="00562A4E">
        <w:rPr>
          <w:rFonts w:ascii="Georgia" w:eastAsia="Times New Roman" w:hAnsi="Georgia" w:cs="Calibri"/>
          <w:sz w:val="20"/>
          <w:szCs w:val="20"/>
          <w:lang w:val="en-GB"/>
        </w:rPr>
        <w:t xml:space="preserve">implementation </w:t>
      </w:r>
      <w:r w:rsidR="001A1641">
        <w:rPr>
          <w:rFonts w:ascii="Georgia" w:eastAsia="Times New Roman" w:hAnsi="Georgia" w:cs="Calibri"/>
          <w:sz w:val="20"/>
          <w:szCs w:val="20"/>
          <w:lang w:val="en-GB"/>
        </w:rPr>
        <w:t>has helped to introduce and install the</w:t>
      </w:r>
      <w:r>
        <w:rPr>
          <w:rFonts w:ascii="Georgia" w:eastAsia="Times New Roman" w:hAnsi="Georgia" w:cs="Calibri"/>
          <w:sz w:val="20"/>
          <w:szCs w:val="20"/>
          <w:lang w:val="en-GB"/>
        </w:rPr>
        <w:t xml:space="preserve"> security systems in </w:t>
      </w:r>
      <w:r w:rsidR="001A1641">
        <w:rPr>
          <w:rFonts w:ascii="Georgia" w:eastAsia="Times New Roman" w:hAnsi="Georgia" w:cs="Calibri"/>
          <w:sz w:val="20"/>
          <w:szCs w:val="20"/>
          <w:lang w:val="en-GB"/>
        </w:rPr>
        <w:t xml:space="preserve">these communities. </w:t>
      </w:r>
      <w:r w:rsidR="00B91E2D">
        <w:rPr>
          <w:rFonts w:ascii="Georgia" w:eastAsia="Times New Roman" w:hAnsi="Georgia" w:cs="Calibri"/>
          <w:sz w:val="20"/>
          <w:szCs w:val="20"/>
          <w:lang w:val="en-GB"/>
        </w:rPr>
        <w:t>Even with some delays</w:t>
      </w:r>
      <w:r>
        <w:rPr>
          <w:rFonts w:ascii="Georgia" w:eastAsia="Times New Roman" w:hAnsi="Georgia" w:cs="Calibri"/>
          <w:sz w:val="20"/>
          <w:szCs w:val="20"/>
          <w:lang w:val="en-GB"/>
        </w:rPr>
        <w:t xml:space="preserve">, to date </w:t>
      </w:r>
      <w:r w:rsidR="00B91E2D">
        <w:rPr>
          <w:rFonts w:ascii="Georgia" w:eastAsia="Times New Roman" w:hAnsi="Georgia" w:cs="Calibri"/>
          <w:sz w:val="20"/>
          <w:szCs w:val="20"/>
          <w:lang w:val="en-GB"/>
        </w:rPr>
        <w:t>the introduction of the</w:t>
      </w:r>
      <w:r w:rsidR="008847CB">
        <w:rPr>
          <w:rFonts w:ascii="Georgia" w:eastAsia="Times New Roman" w:hAnsi="Georgia" w:cs="Calibri"/>
          <w:sz w:val="20"/>
          <w:szCs w:val="20"/>
          <w:lang w:val="en-GB"/>
        </w:rPr>
        <w:t xml:space="preserve"> security system</w:t>
      </w:r>
      <w:r w:rsidR="00B91E2D">
        <w:rPr>
          <w:rFonts w:ascii="Georgia" w:eastAsia="Times New Roman" w:hAnsi="Georgia" w:cs="Calibri"/>
          <w:sz w:val="20"/>
          <w:szCs w:val="20"/>
          <w:lang w:val="en-GB"/>
        </w:rPr>
        <w:t>s</w:t>
      </w:r>
      <w:r w:rsidR="003F2D8A">
        <w:rPr>
          <w:rFonts w:ascii="Georgia" w:eastAsia="Times New Roman" w:hAnsi="Georgia" w:cs="Calibri"/>
          <w:sz w:val="20"/>
          <w:szCs w:val="20"/>
          <w:lang w:val="en-GB"/>
        </w:rPr>
        <w:t xml:space="preserve"> has helped to solve some </w:t>
      </w:r>
      <w:r w:rsidR="00EE161F">
        <w:rPr>
          <w:rFonts w:ascii="Georgia" w:eastAsia="Times New Roman" w:hAnsi="Georgia" w:cs="Calibri"/>
          <w:sz w:val="20"/>
          <w:szCs w:val="20"/>
          <w:lang w:val="en-GB"/>
        </w:rPr>
        <w:t>issues,</w:t>
      </w:r>
      <w:r w:rsidR="008847CB">
        <w:rPr>
          <w:rFonts w:ascii="Georgia" w:eastAsia="Times New Roman" w:hAnsi="Georgia" w:cs="Calibri"/>
          <w:sz w:val="20"/>
          <w:szCs w:val="20"/>
          <w:lang w:val="en-GB"/>
        </w:rPr>
        <w:t xml:space="preserve"> for example,</w:t>
      </w:r>
      <w:r w:rsidR="00EE161F">
        <w:rPr>
          <w:rFonts w:ascii="Georgia" w:eastAsia="Times New Roman" w:hAnsi="Georgia" w:cs="Calibri"/>
          <w:sz w:val="20"/>
          <w:szCs w:val="20"/>
          <w:lang w:val="en-GB"/>
        </w:rPr>
        <w:t xml:space="preserve"> one</w:t>
      </w:r>
      <w:r w:rsidR="003F2D8A">
        <w:rPr>
          <w:rFonts w:ascii="Georgia" w:eastAsia="Times New Roman" w:hAnsi="Georgia" w:cs="Calibri"/>
          <w:sz w:val="20"/>
          <w:szCs w:val="20"/>
          <w:lang w:val="en-GB"/>
        </w:rPr>
        <w:t xml:space="preserve"> person</w:t>
      </w:r>
      <w:r w:rsidR="00D06BEB" w:rsidRPr="004021D5">
        <w:rPr>
          <w:rFonts w:ascii="Georgia" w:eastAsia="Times New Roman" w:hAnsi="Georgia" w:cs="Calibri"/>
          <w:sz w:val="20"/>
          <w:szCs w:val="20"/>
          <w:lang w:val="en-GB"/>
        </w:rPr>
        <w:t xml:space="preserve"> was identified th</w:t>
      </w:r>
      <w:r w:rsidR="003F2D8A">
        <w:rPr>
          <w:rFonts w:ascii="Georgia" w:eastAsia="Times New Roman" w:hAnsi="Georgia" w:cs="Calibri"/>
          <w:sz w:val="20"/>
          <w:szCs w:val="20"/>
          <w:lang w:val="en-GB"/>
        </w:rPr>
        <w:t xml:space="preserve">rough </w:t>
      </w:r>
      <w:r w:rsidR="00AE43EE">
        <w:rPr>
          <w:rFonts w:ascii="Georgia" w:eastAsia="Times New Roman" w:hAnsi="Georgia" w:cs="Calibri"/>
          <w:sz w:val="20"/>
          <w:szCs w:val="20"/>
          <w:lang w:val="en-GB"/>
        </w:rPr>
        <w:t>surveillance cameras</w:t>
      </w:r>
      <w:r w:rsidR="00D06BEB" w:rsidRPr="004021D5">
        <w:rPr>
          <w:rFonts w:ascii="Georgia" w:eastAsia="Times New Roman" w:hAnsi="Georgia" w:cs="Calibri"/>
          <w:sz w:val="20"/>
          <w:szCs w:val="20"/>
          <w:lang w:val="en-GB"/>
        </w:rPr>
        <w:t xml:space="preserve"> </w:t>
      </w:r>
      <w:r w:rsidR="00EE161F">
        <w:rPr>
          <w:rFonts w:ascii="Georgia" w:eastAsia="Times New Roman" w:hAnsi="Georgia" w:cs="Calibri"/>
          <w:sz w:val="20"/>
          <w:szCs w:val="20"/>
          <w:lang w:val="en-GB"/>
        </w:rPr>
        <w:t xml:space="preserve">and </w:t>
      </w:r>
      <w:r w:rsidR="00EE161F" w:rsidRPr="004021D5">
        <w:rPr>
          <w:rFonts w:ascii="Georgia" w:eastAsia="Times New Roman" w:hAnsi="Georgia" w:cs="Calibri"/>
          <w:sz w:val="20"/>
          <w:szCs w:val="20"/>
          <w:lang w:val="en-GB"/>
        </w:rPr>
        <w:t>was</w:t>
      </w:r>
      <w:r w:rsidR="00D06BEB" w:rsidRPr="004021D5">
        <w:rPr>
          <w:rFonts w:ascii="Georgia" w:eastAsia="Times New Roman" w:hAnsi="Georgia" w:cs="Calibri"/>
          <w:sz w:val="20"/>
          <w:szCs w:val="20"/>
          <w:lang w:val="en-GB"/>
        </w:rPr>
        <w:t xml:space="preserve"> reported t</w:t>
      </w:r>
      <w:r w:rsidR="00EE161F">
        <w:rPr>
          <w:rFonts w:ascii="Georgia" w:eastAsia="Times New Roman" w:hAnsi="Georgia" w:cs="Calibri"/>
          <w:sz w:val="20"/>
          <w:szCs w:val="20"/>
          <w:lang w:val="en-GB"/>
        </w:rPr>
        <w:t xml:space="preserve">o the police and staff in the shelter. </w:t>
      </w:r>
    </w:p>
    <w:p w:rsidR="00CF3D61" w:rsidRDefault="00CF3D61" w:rsidP="00CF3D61">
      <w:pPr>
        <w:pStyle w:val="NoSpacing"/>
        <w:ind w:left="720"/>
        <w:jc w:val="both"/>
        <w:rPr>
          <w:rFonts w:ascii="Georgia" w:eastAsia="Times New Roman" w:hAnsi="Georgia" w:cs="Calibri"/>
          <w:sz w:val="20"/>
          <w:szCs w:val="20"/>
          <w:lang w:val="en-GB"/>
        </w:rPr>
      </w:pPr>
    </w:p>
    <w:p w:rsidR="004B7478" w:rsidRPr="008847CB" w:rsidRDefault="004B7478" w:rsidP="0058777E">
      <w:pPr>
        <w:pStyle w:val="ListParagraph"/>
        <w:numPr>
          <w:ilvl w:val="0"/>
          <w:numId w:val="3"/>
        </w:numPr>
        <w:jc w:val="both"/>
        <w:rPr>
          <w:rFonts w:ascii="Georgia" w:hAnsi="Georgia"/>
          <w:sz w:val="20"/>
          <w:szCs w:val="20"/>
          <w:u w:val="single"/>
        </w:rPr>
      </w:pPr>
      <w:r w:rsidRPr="008847CB">
        <w:rPr>
          <w:rFonts w:ascii="Georgia" w:hAnsi="Georgia"/>
          <w:sz w:val="20"/>
          <w:szCs w:val="20"/>
          <w:u w:val="single"/>
        </w:rPr>
        <w:t>To ensure basic educational and recreational facilities for GBV survivors (under 15) as well as for children (under 5) accompanying survivors.</w:t>
      </w:r>
    </w:p>
    <w:p w:rsidR="0026637F" w:rsidRDefault="0026637F" w:rsidP="0026637F">
      <w:pPr>
        <w:pStyle w:val="ListParagraph"/>
        <w:jc w:val="both"/>
        <w:rPr>
          <w:rFonts w:ascii="Georgia" w:hAnsi="Georgia"/>
          <w:sz w:val="20"/>
          <w:szCs w:val="20"/>
        </w:rPr>
      </w:pPr>
    </w:p>
    <w:p w:rsidR="00F12FC5" w:rsidRPr="00CF2D11" w:rsidRDefault="00F12FC5" w:rsidP="00CF2D11">
      <w:pPr>
        <w:ind w:left="360"/>
        <w:jc w:val="both"/>
        <w:rPr>
          <w:rFonts w:ascii="Georgia" w:hAnsi="Georgia"/>
          <w:sz w:val="20"/>
          <w:szCs w:val="20"/>
        </w:rPr>
      </w:pPr>
      <w:r w:rsidRPr="00CF2D11">
        <w:rPr>
          <w:rFonts w:ascii="Georgia" w:hAnsi="Georgia"/>
          <w:sz w:val="20"/>
          <w:szCs w:val="20"/>
        </w:rPr>
        <w:t>As to support children</w:t>
      </w:r>
      <w:r w:rsidR="001A1641">
        <w:rPr>
          <w:rFonts w:ascii="Georgia" w:hAnsi="Georgia"/>
          <w:sz w:val="20"/>
          <w:szCs w:val="20"/>
        </w:rPr>
        <w:t>’</w:t>
      </w:r>
      <w:r w:rsidRPr="00CF2D11">
        <w:rPr>
          <w:rFonts w:ascii="Georgia" w:hAnsi="Georgia"/>
          <w:sz w:val="20"/>
          <w:szCs w:val="20"/>
        </w:rPr>
        <w:t xml:space="preserve"> ongoing </w:t>
      </w:r>
      <w:r w:rsidR="0008563A" w:rsidRPr="00CF2D11">
        <w:rPr>
          <w:rFonts w:ascii="Georgia" w:hAnsi="Georgia"/>
          <w:sz w:val="20"/>
          <w:szCs w:val="20"/>
        </w:rPr>
        <w:t>education, Shelter</w:t>
      </w:r>
      <w:r w:rsidRPr="00CF2D11">
        <w:rPr>
          <w:rFonts w:ascii="Georgia" w:hAnsi="Georgia"/>
          <w:sz w:val="20"/>
          <w:szCs w:val="20"/>
        </w:rPr>
        <w:t xml:space="preserve"> Mera Ghar now has a kindergarten facility for children from 3 to 12 years, with a primary school teacher five days a week. Through the provision of new learning material, children have been able to learn the alphabet, numbers and simple arithmetic problems, as well as simple sentences in English and Urdu. They also learn new skills in kindergarten</w:t>
      </w:r>
      <w:r w:rsidR="003C2DED">
        <w:rPr>
          <w:rFonts w:ascii="Georgia" w:hAnsi="Georgia"/>
          <w:sz w:val="20"/>
          <w:szCs w:val="20"/>
        </w:rPr>
        <w:t>,</w:t>
      </w:r>
      <w:r w:rsidRPr="00CF2D11">
        <w:rPr>
          <w:rFonts w:ascii="Georgia" w:hAnsi="Georgia"/>
          <w:sz w:val="20"/>
          <w:szCs w:val="20"/>
        </w:rPr>
        <w:t xml:space="preserve"> such as write their names or basic sanitation skills.</w:t>
      </w:r>
    </w:p>
    <w:p w:rsidR="00356006" w:rsidRDefault="00356006" w:rsidP="00AE43EE">
      <w:pPr>
        <w:ind w:left="720"/>
        <w:jc w:val="both"/>
        <w:rPr>
          <w:rFonts w:ascii="Georgia" w:hAnsi="Georgia"/>
          <w:sz w:val="20"/>
          <w:szCs w:val="20"/>
        </w:rPr>
      </w:pPr>
    </w:p>
    <w:p w:rsidR="00EA6F95" w:rsidRDefault="008A55C3" w:rsidP="00EA6F95">
      <w:pPr>
        <w:ind w:left="360"/>
        <w:jc w:val="both"/>
        <w:rPr>
          <w:rFonts w:ascii="Georgia" w:hAnsi="Georgia"/>
          <w:sz w:val="20"/>
          <w:szCs w:val="20"/>
        </w:rPr>
      </w:pPr>
      <w:r>
        <w:rPr>
          <w:rFonts w:ascii="Georgia" w:hAnsi="Georgia"/>
          <w:noProof/>
          <w:sz w:val="20"/>
          <w:szCs w:val="20"/>
          <w:lang w:val="en-IE" w:eastAsia="en-IE"/>
        </w:rPr>
        <w:drawing>
          <wp:anchor distT="0" distB="0" distL="114300" distR="114300" simplePos="0" relativeHeight="251662336" behindDoc="1" locked="0" layoutInCell="1" allowOverlap="1">
            <wp:simplePos x="0" y="0"/>
            <wp:positionH relativeFrom="column">
              <wp:posOffset>142875</wp:posOffset>
            </wp:positionH>
            <wp:positionV relativeFrom="paragraph">
              <wp:posOffset>1238250</wp:posOffset>
            </wp:positionV>
            <wp:extent cx="3086100" cy="2790825"/>
            <wp:effectExtent l="19050" t="0" r="0" b="0"/>
            <wp:wrapTight wrapText="bothSides">
              <wp:wrapPolygon edited="0">
                <wp:start x="-133" y="0"/>
                <wp:lineTo x="-133" y="21526"/>
                <wp:lineTo x="21600" y="21526"/>
                <wp:lineTo x="21600" y="0"/>
                <wp:lineTo x="-133" y="0"/>
              </wp:wrapPolygon>
            </wp:wrapTight>
            <wp:docPr id="3" name="Picture 1" descr="C:\Users\kalsoom\Desktop\electric aid report\pic\DSC0088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kalsoom\Desktop\electric aid report\pic\DSC00885.JPG"/>
                    <pic:cNvPicPr>
                      <a:picLocks noChangeAspect="1" noChangeArrowheads="1"/>
                    </pic:cNvPicPr>
                  </pic:nvPicPr>
                  <pic:blipFill>
                    <a:blip r:embed="rId14" cstate="print"/>
                    <a:srcRect/>
                    <a:stretch>
                      <a:fillRect/>
                    </a:stretch>
                  </pic:blipFill>
                  <pic:spPr bwMode="auto">
                    <a:xfrm>
                      <a:off x="0" y="0"/>
                      <a:ext cx="3086100" cy="2790825"/>
                    </a:xfrm>
                    <a:prstGeom prst="rect">
                      <a:avLst/>
                    </a:prstGeom>
                    <a:noFill/>
                    <a:ln w="9525">
                      <a:noFill/>
                      <a:miter lim="800000"/>
                      <a:headEnd/>
                      <a:tailEnd/>
                    </a:ln>
                  </pic:spPr>
                </pic:pic>
              </a:graphicData>
            </a:graphic>
          </wp:anchor>
        </w:drawing>
      </w:r>
      <w:r w:rsidR="00F41453">
        <w:rPr>
          <w:rFonts w:ascii="Georgia" w:hAnsi="Georgia"/>
          <w:sz w:val="20"/>
          <w:szCs w:val="20"/>
        </w:rPr>
        <w:t>Through recreational activities</w:t>
      </w:r>
      <w:r w:rsidR="0058124E">
        <w:rPr>
          <w:rFonts w:ascii="Georgia" w:hAnsi="Georgia"/>
          <w:sz w:val="20"/>
          <w:szCs w:val="20"/>
        </w:rPr>
        <w:t>,</w:t>
      </w:r>
      <w:r w:rsidR="00375544">
        <w:rPr>
          <w:rFonts w:ascii="Georgia" w:hAnsi="Georgia"/>
          <w:sz w:val="20"/>
          <w:szCs w:val="20"/>
        </w:rPr>
        <w:t xml:space="preserve"> survivors</w:t>
      </w:r>
      <w:r w:rsidR="00F41453">
        <w:rPr>
          <w:rFonts w:ascii="Georgia" w:hAnsi="Georgia"/>
          <w:sz w:val="20"/>
          <w:szCs w:val="20"/>
        </w:rPr>
        <w:t xml:space="preserve"> can interact and</w:t>
      </w:r>
      <w:r w:rsidR="007F5554">
        <w:rPr>
          <w:rFonts w:ascii="Georgia" w:hAnsi="Georgia"/>
          <w:sz w:val="20"/>
          <w:szCs w:val="20"/>
        </w:rPr>
        <w:t xml:space="preserve"> partic</w:t>
      </w:r>
      <w:r w:rsidR="00F41453">
        <w:rPr>
          <w:rFonts w:ascii="Georgia" w:hAnsi="Georgia"/>
          <w:sz w:val="20"/>
          <w:szCs w:val="20"/>
        </w:rPr>
        <w:t>ipate</w:t>
      </w:r>
      <w:r w:rsidR="00375544">
        <w:rPr>
          <w:rFonts w:ascii="Georgia" w:hAnsi="Georgia"/>
          <w:sz w:val="20"/>
          <w:szCs w:val="20"/>
        </w:rPr>
        <w:t xml:space="preserve"> with others</w:t>
      </w:r>
      <w:r w:rsidR="00F41453">
        <w:rPr>
          <w:rFonts w:ascii="Georgia" w:hAnsi="Georgia"/>
          <w:sz w:val="20"/>
          <w:szCs w:val="20"/>
        </w:rPr>
        <w:t xml:space="preserve"> in a non intrusive way, thus also supporting their integration in the group. B</w:t>
      </w:r>
      <w:r w:rsidR="007F5554">
        <w:rPr>
          <w:rFonts w:ascii="Georgia" w:hAnsi="Georgia"/>
          <w:sz w:val="20"/>
          <w:szCs w:val="20"/>
        </w:rPr>
        <w:t xml:space="preserve">oth the WWCs and Shelter Mera Ghar , have now </w:t>
      </w:r>
      <w:r w:rsidR="003C2DED">
        <w:rPr>
          <w:rFonts w:ascii="Georgia" w:hAnsi="Georgia"/>
          <w:sz w:val="20"/>
          <w:szCs w:val="20"/>
        </w:rPr>
        <w:t>toys</w:t>
      </w:r>
      <w:r w:rsidR="007F5554">
        <w:rPr>
          <w:rFonts w:ascii="Georgia" w:hAnsi="Georgia"/>
          <w:sz w:val="20"/>
          <w:szCs w:val="20"/>
        </w:rPr>
        <w:t xml:space="preserve"> that helps mother and children to enjoy time together</w:t>
      </w:r>
      <w:r w:rsidR="003C2DED">
        <w:rPr>
          <w:rFonts w:ascii="Georgia" w:hAnsi="Georgia"/>
          <w:sz w:val="20"/>
          <w:szCs w:val="20"/>
        </w:rPr>
        <w:t>,</w:t>
      </w:r>
      <w:r w:rsidR="007F5554">
        <w:rPr>
          <w:rFonts w:ascii="Georgia" w:hAnsi="Georgia"/>
          <w:sz w:val="20"/>
          <w:szCs w:val="20"/>
        </w:rPr>
        <w:t xml:space="preserve"> while also engaging with other</w:t>
      </w:r>
      <w:r w:rsidR="003C2DED">
        <w:rPr>
          <w:rFonts w:ascii="Georgia" w:hAnsi="Georgia"/>
          <w:sz w:val="20"/>
          <w:szCs w:val="20"/>
        </w:rPr>
        <w:t xml:space="preserve"> survivors. Some of the toys </w:t>
      </w:r>
      <w:r w:rsidR="00F41453">
        <w:rPr>
          <w:rFonts w:ascii="Georgia" w:hAnsi="Georgia"/>
          <w:sz w:val="20"/>
          <w:szCs w:val="20"/>
        </w:rPr>
        <w:t xml:space="preserve">include; </w:t>
      </w:r>
      <w:r w:rsidR="001E0CC8">
        <w:rPr>
          <w:rFonts w:ascii="Georgia" w:hAnsi="Georgia"/>
          <w:sz w:val="20"/>
          <w:szCs w:val="20"/>
        </w:rPr>
        <w:t>swings, trampoline</w:t>
      </w:r>
      <w:r w:rsidR="007F5554" w:rsidRPr="0026637F">
        <w:rPr>
          <w:rFonts w:ascii="Georgia" w:hAnsi="Georgia"/>
          <w:sz w:val="20"/>
          <w:szCs w:val="20"/>
        </w:rPr>
        <w:t xml:space="preserve">, </w:t>
      </w:r>
      <w:r w:rsidR="00F41453">
        <w:rPr>
          <w:rFonts w:ascii="Georgia" w:hAnsi="Georgia"/>
          <w:sz w:val="20"/>
          <w:szCs w:val="20"/>
        </w:rPr>
        <w:t>kid’s s</w:t>
      </w:r>
      <w:r w:rsidR="007F5554" w:rsidRPr="0026637F">
        <w:rPr>
          <w:rFonts w:ascii="Georgia" w:hAnsi="Georgia"/>
          <w:sz w:val="20"/>
          <w:szCs w:val="20"/>
        </w:rPr>
        <w:t>lide</w:t>
      </w:r>
      <w:r w:rsidR="00F41453">
        <w:rPr>
          <w:rFonts w:ascii="Georgia" w:hAnsi="Georgia"/>
          <w:sz w:val="20"/>
          <w:szCs w:val="20"/>
        </w:rPr>
        <w:t>s</w:t>
      </w:r>
      <w:r w:rsidR="007F5554" w:rsidRPr="0026637F">
        <w:rPr>
          <w:rFonts w:ascii="Georgia" w:hAnsi="Georgia"/>
          <w:sz w:val="20"/>
          <w:szCs w:val="20"/>
        </w:rPr>
        <w:t>, cricket and football items and other games</w:t>
      </w:r>
      <w:r w:rsidR="001E0CC8">
        <w:rPr>
          <w:rFonts w:ascii="Georgia" w:hAnsi="Georgia"/>
          <w:sz w:val="20"/>
          <w:szCs w:val="20"/>
        </w:rPr>
        <w:t>,</w:t>
      </w:r>
      <w:r w:rsidR="007F5554" w:rsidRPr="0026637F">
        <w:rPr>
          <w:rFonts w:ascii="Georgia" w:hAnsi="Georgia"/>
          <w:sz w:val="20"/>
          <w:szCs w:val="20"/>
        </w:rPr>
        <w:t xml:space="preserve"> which gave children an opportunity to exercise </w:t>
      </w:r>
      <w:r w:rsidR="00F41453">
        <w:rPr>
          <w:rFonts w:ascii="Georgia" w:hAnsi="Georgia"/>
          <w:sz w:val="20"/>
          <w:szCs w:val="20"/>
        </w:rPr>
        <w:t>and have fun.</w:t>
      </w:r>
      <w:r w:rsidR="00D6213F">
        <w:rPr>
          <w:rFonts w:ascii="Georgia" w:hAnsi="Georgia"/>
          <w:sz w:val="20"/>
          <w:szCs w:val="20"/>
        </w:rPr>
        <w:t xml:space="preserve"> </w:t>
      </w:r>
      <w:r w:rsidR="0026637F" w:rsidRPr="0026637F">
        <w:rPr>
          <w:rFonts w:ascii="Georgia" w:hAnsi="Georgia"/>
          <w:sz w:val="20"/>
          <w:szCs w:val="20"/>
        </w:rPr>
        <w:t>At the same time</w:t>
      </w:r>
      <w:r w:rsidR="0058124E">
        <w:rPr>
          <w:rFonts w:ascii="Georgia" w:hAnsi="Georgia"/>
          <w:sz w:val="20"/>
          <w:szCs w:val="20"/>
        </w:rPr>
        <w:t>,</w:t>
      </w:r>
      <w:r w:rsidR="0026637F" w:rsidRPr="0026637F">
        <w:rPr>
          <w:rFonts w:ascii="Georgia" w:hAnsi="Georgia"/>
          <w:sz w:val="20"/>
          <w:szCs w:val="20"/>
        </w:rPr>
        <w:t xml:space="preserve"> mothers were also able </w:t>
      </w:r>
      <w:r w:rsidR="00AD5BE0">
        <w:rPr>
          <w:rFonts w:ascii="Georgia" w:hAnsi="Georgia"/>
          <w:sz w:val="20"/>
          <w:szCs w:val="20"/>
        </w:rPr>
        <w:t xml:space="preserve">to join courses for physical fitness that supported their well </w:t>
      </w:r>
      <w:r w:rsidR="00D6213F">
        <w:rPr>
          <w:rFonts w:ascii="Georgia" w:hAnsi="Georgia"/>
          <w:sz w:val="20"/>
          <w:szCs w:val="20"/>
        </w:rPr>
        <w:t>being, confidence</w:t>
      </w:r>
      <w:r w:rsidR="00AD5BE0">
        <w:rPr>
          <w:rFonts w:ascii="Georgia" w:hAnsi="Georgia"/>
          <w:sz w:val="20"/>
          <w:szCs w:val="20"/>
        </w:rPr>
        <w:t xml:space="preserve"> and relaxation.</w:t>
      </w:r>
    </w:p>
    <w:p w:rsidR="00D6213F" w:rsidRDefault="00D6213F" w:rsidP="00AD5BE0">
      <w:pPr>
        <w:ind w:left="720"/>
        <w:jc w:val="both"/>
        <w:rPr>
          <w:rFonts w:ascii="Georgia" w:hAnsi="Georgia"/>
          <w:sz w:val="20"/>
          <w:szCs w:val="20"/>
        </w:rPr>
      </w:pPr>
    </w:p>
    <w:p w:rsidR="00D64F61" w:rsidRDefault="008A55C3" w:rsidP="00AD5BE0">
      <w:pPr>
        <w:ind w:left="720"/>
        <w:jc w:val="both"/>
        <w:rPr>
          <w:rFonts w:ascii="Georgia" w:hAnsi="Georgia"/>
          <w:sz w:val="20"/>
          <w:szCs w:val="20"/>
          <w:highlight w:val="yellow"/>
        </w:rPr>
      </w:pPr>
      <w:r>
        <w:rPr>
          <w:rFonts w:ascii="Georgia" w:hAnsi="Georgia"/>
          <w:noProof/>
          <w:sz w:val="20"/>
          <w:szCs w:val="20"/>
          <w:lang w:val="en-IE" w:eastAsia="en-IE"/>
        </w:rPr>
        <w:drawing>
          <wp:anchor distT="0" distB="0" distL="114300" distR="114300" simplePos="0" relativeHeight="251664384" behindDoc="1" locked="0" layoutInCell="1" allowOverlap="1">
            <wp:simplePos x="0" y="0"/>
            <wp:positionH relativeFrom="column">
              <wp:posOffset>3286125</wp:posOffset>
            </wp:positionH>
            <wp:positionV relativeFrom="paragraph">
              <wp:posOffset>180340</wp:posOffset>
            </wp:positionV>
            <wp:extent cx="3267075" cy="2838450"/>
            <wp:effectExtent l="19050" t="0" r="9525" b="0"/>
            <wp:wrapTight wrapText="bothSides">
              <wp:wrapPolygon edited="0">
                <wp:start x="-126" y="0"/>
                <wp:lineTo x="-126" y="21455"/>
                <wp:lineTo x="21663" y="21455"/>
                <wp:lineTo x="21663" y="0"/>
                <wp:lineTo x="-126" y="0"/>
              </wp:wrapPolygon>
            </wp:wrapTight>
            <wp:docPr id="27" name="Picture 4" descr="C:\Users\kalsoom\Desktop\electric aid report\pic\DSC0087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kalsoom\Desktop\electric aid report\pic\DSC00871.JPG"/>
                    <pic:cNvPicPr>
                      <a:picLocks noChangeAspect="1" noChangeArrowheads="1"/>
                    </pic:cNvPicPr>
                  </pic:nvPicPr>
                  <pic:blipFill>
                    <a:blip r:embed="rId15" cstate="print"/>
                    <a:srcRect/>
                    <a:stretch>
                      <a:fillRect/>
                    </a:stretch>
                  </pic:blipFill>
                  <pic:spPr bwMode="auto">
                    <a:xfrm>
                      <a:off x="0" y="0"/>
                      <a:ext cx="3267075" cy="2838450"/>
                    </a:xfrm>
                    <a:prstGeom prst="rect">
                      <a:avLst/>
                    </a:prstGeom>
                    <a:noFill/>
                    <a:ln w="9525">
                      <a:noFill/>
                      <a:miter lim="800000"/>
                      <a:headEnd/>
                      <a:tailEnd/>
                    </a:ln>
                  </pic:spPr>
                </pic:pic>
              </a:graphicData>
            </a:graphic>
          </wp:anchor>
        </w:drawing>
      </w:r>
    </w:p>
    <w:p w:rsidR="00D64F61" w:rsidRPr="00C26BAB" w:rsidRDefault="006D0104" w:rsidP="00AD5BE0">
      <w:pPr>
        <w:ind w:left="720"/>
        <w:jc w:val="both"/>
        <w:rPr>
          <w:rFonts w:ascii="Georgia" w:hAnsi="Georgia"/>
          <w:sz w:val="20"/>
          <w:szCs w:val="20"/>
          <w:highlight w:val="yellow"/>
        </w:rPr>
      </w:pPr>
      <w:r w:rsidRPr="00023118">
        <w:rPr>
          <w:rFonts w:ascii="Georgia" w:hAnsi="Georgia" w:cs="Arial"/>
          <w:b/>
          <w:bCs/>
          <w:color w:val="000000"/>
          <w:sz w:val="20"/>
          <w:szCs w:val="20"/>
        </w:rPr>
        <w:t xml:space="preserve">Picture </w:t>
      </w:r>
      <w:r w:rsidR="00B91E2D">
        <w:rPr>
          <w:rFonts w:ascii="Georgia" w:hAnsi="Georgia" w:cs="Arial"/>
          <w:b/>
          <w:bCs/>
          <w:color w:val="000000"/>
          <w:sz w:val="20"/>
          <w:szCs w:val="20"/>
        </w:rPr>
        <w:t>5 &amp; 6</w:t>
      </w:r>
      <w:r>
        <w:rPr>
          <w:rFonts w:ascii="Georgia" w:hAnsi="Georgia" w:cs="Arial"/>
          <w:b/>
          <w:bCs/>
          <w:color w:val="000000"/>
          <w:sz w:val="20"/>
          <w:szCs w:val="20"/>
        </w:rPr>
        <w:t xml:space="preserve">. </w:t>
      </w:r>
      <w:r w:rsidR="00C26BAB" w:rsidRPr="00C26BAB">
        <w:rPr>
          <w:rFonts w:ascii="Georgia" w:hAnsi="Georgia" w:cs="Arial"/>
          <w:bCs/>
          <w:color w:val="000000"/>
          <w:sz w:val="20"/>
          <w:szCs w:val="20"/>
        </w:rPr>
        <w:t>Survivors and children enjoy</w:t>
      </w:r>
      <w:r w:rsidR="003C2DED">
        <w:rPr>
          <w:rFonts w:ascii="Georgia" w:hAnsi="Georgia" w:cs="Arial"/>
          <w:bCs/>
          <w:color w:val="000000"/>
          <w:sz w:val="20"/>
          <w:szCs w:val="20"/>
        </w:rPr>
        <w:t>ing recreational facilities at S</w:t>
      </w:r>
      <w:r w:rsidR="00C26BAB" w:rsidRPr="00C26BAB">
        <w:rPr>
          <w:rFonts w:ascii="Georgia" w:hAnsi="Georgia" w:cs="Arial"/>
          <w:bCs/>
          <w:color w:val="000000"/>
          <w:sz w:val="20"/>
          <w:szCs w:val="20"/>
        </w:rPr>
        <w:t>helter Mera Ghar.</w:t>
      </w:r>
      <w:r w:rsidRPr="00C26BAB">
        <w:rPr>
          <w:rFonts w:ascii="Georgia" w:hAnsi="Georgia" w:cs="Arial"/>
          <w:bCs/>
          <w:color w:val="000000"/>
          <w:sz w:val="20"/>
          <w:szCs w:val="20"/>
        </w:rPr>
        <w:t xml:space="preserve"> </w:t>
      </w:r>
    </w:p>
    <w:p w:rsidR="00D64F61" w:rsidRDefault="00D64F61" w:rsidP="00C26BAB">
      <w:pPr>
        <w:jc w:val="both"/>
        <w:rPr>
          <w:rFonts w:ascii="Georgia" w:hAnsi="Georgia"/>
          <w:sz w:val="20"/>
          <w:szCs w:val="20"/>
          <w:highlight w:val="yellow"/>
        </w:rPr>
      </w:pPr>
    </w:p>
    <w:p w:rsidR="00D64F61" w:rsidRDefault="00EA6F95" w:rsidP="00464488">
      <w:pPr>
        <w:ind w:left="426"/>
        <w:jc w:val="both"/>
        <w:rPr>
          <w:rFonts w:ascii="Georgia" w:hAnsi="Georgia"/>
          <w:sz w:val="20"/>
          <w:szCs w:val="20"/>
          <w:highlight w:val="yellow"/>
        </w:rPr>
      </w:pPr>
      <w:r w:rsidRPr="003E0D21">
        <w:rPr>
          <w:rFonts w:ascii="Georgia" w:hAnsi="Georgia"/>
          <w:sz w:val="20"/>
          <w:szCs w:val="20"/>
        </w:rPr>
        <w:t xml:space="preserve">Basic educational material has also been developed at the shelter and </w:t>
      </w:r>
      <w:r w:rsidR="003E0D21" w:rsidRPr="003E0D21">
        <w:rPr>
          <w:rFonts w:ascii="Georgia" w:hAnsi="Georgia"/>
          <w:sz w:val="20"/>
          <w:szCs w:val="20"/>
        </w:rPr>
        <w:t>WWCs,</w:t>
      </w:r>
      <w:r w:rsidR="00464488" w:rsidRPr="003E0D21">
        <w:rPr>
          <w:rFonts w:ascii="Georgia" w:hAnsi="Georgia"/>
          <w:sz w:val="20"/>
          <w:szCs w:val="20"/>
        </w:rPr>
        <w:t xml:space="preserve"> brochures</w:t>
      </w:r>
      <w:r w:rsidR="00464488">
        <w:rPr>
          <w:rFonts w:ascii="Georgia" w:hAnsi="Georgia"/>
          <w:sz w:val="20"/>
          <w:szCs w:val="20"/>
        </w:rPr>
        <w:t xml:space="preserve">, leaflets, booklets have been utilized in awareness </w:t>
      </w:r>
      <w:r w:rsidR="00562A4E">
        <w:rPr>
          <w:rFonts w:ascii="Georgia" w:hAnsi="Georgia"/>
          <w:sz w:val="20"/>
          <w:szCs w:val="20"/>
        </w:rPr>
        <w:t>sessions. M</w:t>
      </w:r>
      <w:r w:rsidR="00464488">
        <w:rPr>
          <w:rFonts w:ascii="Georgia" w:hAnsi="Georgia"/>
          <w:sz w:val="20"/>
          <w:szCs w:val="20"/>
        </w:rPr>
        <w:t xml:space="preserve">ore educational posters </w:t>
      </w:r>
      <w:r w:rsidR="00562A4E">
        <w:rPr>
          <w:rFonts w:ascii="Georgia" w:hAnsi="Georgia"/>
          <w:sz w:val="20"/>
          <w:szCs w:val="20"/>
        </w:rPr>
        <w:t>have been printed recently which adds to the educational materials already available for distribution.</w:t>
      </w:r>
    </w:p>
    <w:p w:rsidR="00D64F61" w:rsidRDefault="00D64F61" w:rsidP="00AD5BE0">
      <w:pPr>
        <w:ind w:left="720"/>
        <w:jc w:val="both"/>
        <w:rPr>
          <w:rFonts w:ascii="Georgia" w:hAnsi="Georgia"/>
          <w:sz w:val="20"/>
          <w:szCs w:val="20"/>
          <w:highlight w:val="yellow"/>
        </w:rPr>
      </w:pPr>
    </w:p>
    <w:p w:rsidR="00AD5BE0" w:rsidRDefault="00AD5BE0" w:rsidP="00AD5BE0">
      <w:pPr>
        <w:ind w:left="720"/>
        <w:jc w:val="both"/>
        <w:rPr>
          <w:rFonts w:ascii="Georgia" w:hAnsi="Georgia"/>
          <w:sz w:val="20"/>
          <w:szCs w:val="20"/>
        </w:rPr>
      </w:pPr>
    </w:p>
    <w:p w:rsidR="00B91E2D" w:rsidRPr="00C276B7" w:rsidRDefault="00D6213F" w:rsidP="00B91E2D">
      <w:pPr>
        <w:ind w:left="426"/>
        <w:jc w:val="both"/>
        <w:rPr>
          <w:rFonts w:ascii="Arial" w:hAnsi="Arial" w:cs="Arial"/>
          <w:b/>
          <w:bCs/>
          <w:color w:val="000000"/>
        </w:rPr>
      </w:pPr>
      <w:r>
        <w:rPr>
          <w:rFonts w:ascii="Georgia" w:hAnsi="Georgia"/>
          <w:sz w:val="20"/>
          <w:szCs w:val="20"/>
        </w:rPr>
        <w:t xml:space="preserve">Many of the survivors that come to the WWC have very little </w:t>
      </w:r>
      <w:r w:rsidR="001E0CC8">
        <w:rPr>
          <w:rFonts w:ascii="Georgia" w:hAnsi="Georgia"/>
          <w:sz w:val="20"/>
          <w:szCs w:val="20"/>
        </w:rPr>
        <w:t xml:space="preserve">skills, through the basic adult literacy programme ,they can improve their reading and writing skills, thus  be able to be a bit more independent, for example by being able to do the shopping on their own.  </w:t>
      </w:r>
      <w:r w:rsidR="001E0CC8" w:rsidRPr="001E0CC8">
        <w:rPr>
          <w:rFonts w:ascii="Georgia" w:hAnsi="Georgia" w:cs="Arial"/>
          <w:bCs/>
          <w:color w:val="000000"/>
          <w:sz w:val="20"/>
          <w:szCs w:val="20"/>
        </w:rPr>
        <w:t>The course is composed of basic counting, identification of English and Urdu alphabets, with basic identification and formation of words</w:t>
      </w:r>
      <w:r w:rsidR="001E0CC8" w:rsidRPr="00C276B7">
        <w:rPr>
          <w:rFonts w:ascii="Georgia" w:hAnsi="Georgia" w:cs="Arial"/>
          <w:bCs/>
          <w:color w:val="000000"/>
          <w:sz w:val="20"/>
          <w:szCs w:val="20"/>
        </w:rPr>
        <w:t>. To date</w:t>
      </w:r>
      <w:r w:rsidR="0058124E">
        <w:rPr>
          <w:rFonts w:ascii="Georgia" w:hAnsi="Georgia" w:cs="Arial"/>
          <w:bCs/>
          <w:color w:val="000000"/>
          <w:sz w:val="20"/>
          <w:szCs w:val="20"/>
        </w:rPr>
        <w:t xml:space="preserve">, </w:t>
      </w:r>
      <w:r w:rsidR="00F874B0" w:rsidRPr="00C276B7">
        <w:rPr>
          <w:rFonts w:ascii="Georgia" w:hAnsi="Georgia" w:cs="Arial"/>
          <w:b/>
          <w:bCs/>
          <w:color w:val="000000"/>
          <w:sz w:val="20"/>
          <w:szCs w:val="20"/>
        </w:rPr>
        <w:t xml:space="preserve">39 individuals at the WWCs,  16 women </w:t>
      </w:r>
      <w:r w:rsidR="00F874B0" w:rsidRPr="00C276B7">
        <w:rPr>
          <w:rFonts w:ascii="Georgia" w:hAnsi="Georgia" w:cs="Arial"/>
          <w:b/>
          <w:bCs/>
          <w:color w:val="000000"/>
          <w:sz w:val="20"/>
          <w:szCs w:val="20"/>
        </w:rPr>
        <w:lastRenderedPageBreak/>
        <w:t>and 23</w:t>
      </w:r>
      <w:r w:rsidR="001E0CC8" w:rsidRPr="00C276B7">
        <w:rPr>
          <w:rFonts w:ascii="Georgia" w:hAnsi="Georgia" w:cs="Arial"/>
          <w:b/>
          <w:bCs/>
          <w:color w:val="000000"/>
          <w:sz w:val="20"/>
          <w:szCs w:val="20"/>
        </w:rPr>
        <w:t xml:space="preserve"> girls have </w:t>
      </w:r>
      <w:r w:rsidR="00F874B0" w:rsidRPr="00C276B7">
        <w:rPr>
          <w:rFonts w:ascii="Georgia" w:hAnsi="Georgia" w:cs="Arial"/>
          <w:b/>
          <w:bCs/>
          <w:color w:val="000000"/>
          <w:sz w:val="20"/>
          <w:szCs w:val="20"/>
        </w:rPr>
        <w:t>benefited from</w:t>
      </w:r>
      <w:r w:rsidR="001E0CC8" w:rsidRPr="00C276B7">
        <w:rPr>
          <w:rFonts w:ascii="Georgia" w:hAnsi="Georgia" w:cs="Arial"/>
          <w:bCs/>
          <w:color w:val="000000"/>
          <w:sz w:val="20"/>
          <w:szCs w:val="20"/>
        </w:rPr>
        <w:t xml:space="preserve"> the basic adult literacy programme.</w:t>
      </w:r>
      <w:r w:rsidR="00F874B0">
        <w:rPr>
          <w:rFonts w:ascii="Georgia" w:hAnsi="Georgia" w:cs="Arial"/>
          <w:bCs/>
          <w:color w:val="000000"/>
          <w:sz w:val="20"/>
          <w:szCs w:val="20"/>
        </w:rPr>
        <w:t xml:space="preserve"> </w:t>
      </w:r>
      <w:r w:rsidR="00F874B0" w:rsidRPr="00C276B7">
        <w:rPr>
          <w:rFonts w:ascii="Georgia" w:hAnsi="Georgia" w:cs="Arial"/>
          <w:b/>
          <w:bCs/>
          <w:color w:val="000000"/>
          <w:sz w:val="20"/>
          <w:szCs w:val="20"/>
        </w:rPr>
        <w:t>Also</w:t>
      </w:r>
      <w:r w:rsidR="00C276B7">
        <w:rPr>
          <w:rFonts w:ascii="Georgia" w:hAnsi="Georgia" w:cs="Arial"/>
          <w:b/>
          <w:bCs/>
          <w:color w:val="000000"/>
          <w:sz w:val="20"/>
          <w:szCs w:val="20"/>
        </w:rPr>
        <w:t>,</w:t>
      </w:r>
      <w:r w:rsidR="00F874B0">
        <w:rPr>
          <w:rFonts w:ascii="Georgia" w:hAnsi="Georgia" w:cs="Arial"/>
          <w:bCs/>
          <w:color w:val="000000"/>
          <w:sz w:val="20"/>
          <w:szCs w:val="20"/>
        </w:rPr>
        <w:t xml:space="preserve"> </w:t>
      </w:r>
      <w:r w:rsidR="00F874B0" w:rsidRPr="00C276B7">
        <w:rPr>
          <w:rFonts w:ascii="Georgia" w:hAnsi="Georgia" w:cs="Arial"/>
          <w:b/>
          <w:bCs/>
          <w:color w:val="000000"/>
          <w:sz w:val="20"/>
          <w:szCs w:val="20"/>
        </w:rPr>
        <w:t xml:space="preserve">46 women and 19 girls </w:t>
      </w:r>
      <w:r w:rsidR="008766D1" w:rsidRPr="00C276B7">
        <w:rPr>
          <w:rFonts w:ascii="Georgia" w:hAnsi="Georgia" w:cs="Arial"/>
          <w:b/>
          <w:bCs/>
          <w:color w:val="000000"/>
          <w:sz w:val="20"/>
          <w:szCs w:val="20"/>
        </w:rPr>
        <w:t>at the shelter have completed the programme.</w:t>
      </w:r>
    </w:p>
    <w:p w:rsidR="00AD5BE0" w:rsidRDefault="00AD5BE0" w:rsidP="00C276B7">
      <w:pPr>
        <w:jc w:val="both"/>
        <w:rPr>
          <w:rFonts w:ascii="Georgia" w:hAnsi="Georgia"/>
          <w:sz w:val="20"/>
          <w:szCs w:val="20"/>
        </w:rPr>
      </w:pPr>
    </w:p>
    <w:p w:rsidR="001B48B2" w:rsidRDefault="001B48B2" w:rsidP="001B48B2">
      <w:pPr>
        <w:rPr>
          <w:rFonts w:ascii="Georgia" w:hAnsi="Georgia"/>
          <w:b/>
          <w:sz w:val="28"/>
          <w:szCs w:val="28"/>
        </w:rPr>
      </w:pPr>
    </w:p>
    <w:p w:rsidR="001B48B2" w:rsidRDefault="001B48B2" w:rsidP="001B48B2">
      <w:pPr>
        <w:rPr>
          <w:rFonts w:ascii="Georgia" w:hAnsi="Georgia"/>
          <w:b/>
          <w:sz w:val="28"/>
          <w:szCs w:val="28"/>
        </w:rPr>
      </w:pPr>
      <w:r>
        <w:rPr>
          <w:rFonts w:ascii="Georgia" w:hAnsi="Georgia"/>
          <w:b/>
          <w:sz w:val="28"/>
          <w:szCs w:val="28"/>
        </w:rPr>
        <w:t>2:  Financial Accountability – how the money was spent.</w:t>
      </w:r>
    </w:p>
    <w:p w:rsidR="001B48B2" w:rsidRDefault="001B48B2" w:rsidP="001B48B2">
      <w:pPr>
        <w:rPr>
          <w:rFonts w:ascii="Georgia" w:hAnsi="Georgia"/>
          <w:b/>
          <w:sz w:val="28"/>
          <w:szCs w:val="28"/>
        </w:rPr>
      </w:pPr>
    </w:p>
    <w:p w:rsidR="001B48B2" w:rsidRPr="00562A4E" w:rsidRDefault="00562A4E" w:rsidP="001B48B2">
      <w:pPr>
        <w:rPr>
          <w:rFonts w:ascii="Georgia" w:hAnsi="Georgia"/>
          <w:b/>
          <w:sz w:val="20"/>
          <w:szCs w:val="20"/>
        </w:rPr>
      </w:pPr>
      <w:r w:rsidRPr="00562A4E">
        <w:rPr>
          <w:rFonts w:ascii="Georgia" w:hAnsi="Georgia"/>
          <w:b/>
          <w:sz w:val="20"/>
          <w:szCs w:val="20"/>
        </w:rPr>
        <w:t>Updated Sept 2014</w:t>
      </w:r>
    </w:p>
    <w:tbl>
      <w:tblPr>
        <w:tblW w:w="11214" w:type="dxa"/>
        <w:tblInd w:w="93" w:type="dxa"/>
        <w:tblLook w:val="04A0" w:firstRow="1" w:lastRow="0" w:firstColumn="1" w:lastColumn="0" w:noHBand="0" w:noVBand="1"/>
      </w:tblPr>
      <w:tblGrid>
        <w:gridCol w:w="536"/>
        <w:gridCol w:w="960"/>
        <w:gridCol w:w="960"/>
        <w:gridCol w:w="2020"/>
        <w:gridCol w:w="1600"/>
        <w:gridCol w:w="1404"/>
        <w:gridCol w:w="1267"/>
        <w:gridCol w:w="1191"/>
        <w:gridCol w:w="1276"/>
      </w:tblGrid>
      <w:tr w:rsidR="00FE310E" w:rsidRPr="00FE310E" w:rsidTr="00575F85">
        <w:trPr>
          <w:trHeight w:val="300"/>
        </w:trPr>
        <w:tc>
          <w:tcPr>
            <w:tcW w:w="536" w:type="dxa"/>
            <w:tcBorders>
              <w:top w:val="nil"/>
              <w:left w:val="nil"/>
              <w:bottom w:val="nil"/>
              <w:right w:val="nil"/>
            </w:tcBorders>
            <w:shd w:val="clear" w:color="auto" w:fill="auto"/>
            <w:noWrap/>
            <w:vAlign w:val="bottom"/>
            <w:hideMark/>
          </w:tcPr>
          <w:p w:rsidR="00FE310E" w:rsidRPr="00FE310E" w:rsidRDefault="00FE310E" w:rsidP="00FE310E">
            <w:pPr>
              <w:rPr>
                <w:rFonts w:ascii="Calibri" w:hAnsi="Calibri"/>
                <w:color w:val="000000"/>
                <w:sz w:val="18"/>
                <w:szCs w:val="18"/>
                <w:lang w:val="en-US" w:eastAsia="en-US"/>
              </w:rPr>
            </w:pPr>
          </w:p>
        </w:tc>
        <w:tc>
          <w:tcPr>
            <w:tcW w:w="960" w:type="dxa"/>
            <w:tcBorders>
              <w:top w:val="nil"/>
              <w:left w:val="nil"/>
              <w:bottom w:val="nil"/>
              <w:right w:val="nil"/>
            </w:tcBorders>
            <w:shd w:val="clear" w:color="auto" w:fill="auto"/>
            <w:noWrap/>
            <w:vAlign w:val="bottom"/>
            <w:hideMark/>
          </w:tcPr>
          <w:p w:rsidR="00FE310E" w:rsidRPr="00FE310E" w:rsidRDefault="00FE310E" w:rsidP="00FE310E">
            <w:pPr>
              <w:rPr>
                <w:rFonts w:ascii="Calibri" w:hAnsi="Calibri"/>
                <w:color w:val="000000"/>
                <w:sz w:val="18"/>
                <w:szCs w:val="18"/>
                <w:lang w:val="en-US" w:eastAsia="en-US"/>
              </w:rPr>
            </w:pPr>
          </w:p>
        </w:tc>
        <w:tc>
          <w:tcPr>
            <w:tcW w:w="960" w:type="dxa"/>
            <w:tcBorders>
              <w:top w:val="nil"/>
              <w:left w:val="nil"/>
              <w:bottom w:val="nil"/>
              <w:right w:val="nil"/>
            </w:tcBorders>
            <w:shd w:val="clear" w:color="auto" w:fill="auto"/>
            <w:noWrap/>
            <w:vAlign w:val="bottom"/>
            <w:hideMark/>
          </w:tcPr>
          <w:p w:rsidR="00FE310E" w:rsidRPr="00FE310E" w:rsidRDefault="00FE310E" w:rsidP="00FE310E">
            <w:pPr>
              <w:rPr>
                <w:rFonts w:ascii="Calibri" w:hAnsi="Calibri"/>
                <w:color w:val="000000"/>
                <w:sz w:val="18"/>
                <w:szCs w:val="18"/>
                <w:lang w:val="en-US" w:eastAsia="en-US"/>
              </w:rPr>
            </w:pPr>
          </w:p>
        </w:tc>
        <w:tc>
          <w:tcPr>
            <w:tcW w:w="2020" w:type="dxa"/>
            <w:tcBorders>
              <w:top w:val="nil"/>
              <w:left w:val="nil"/>
              <w:bottom w:val="nil"/>
              <w:right w:val="nil"/>
            </w:tcBorders>
            <w:shd w:val="clear" w:color="auto" w:fill="auto"/>
            <w:noWrap/>
            <w:vAlign w:val="bottom"/>
            <w:hideMark/>
          </w:tcPr>
          <w:p w:rsidR="00FE310E" w:rsidRPr="00FE310E" w:rsidRDefault="00FE310E" w:rsidP="00FE310E">
            <w:pPr>
              <w:rPr>
                <w:rFonts w:ascii="Calibri" w:hAnsi="Calibri"/>
                <w:color w:val="000000"/>
                <w:sz w:val="18"/>
                <w:szCs w:val="18"/>
                <w:lang w:val="en-US" w:eastAsia="en-US"/>
              </w:rPr>
            </w:pPr>
          </w:p>
        </w:tc>
        <w:tc>
          <w:tcPr>
            <w:tcW w:w="1600" w:type="dxa"/>
            <w:tcBorders>
              <w:top w:val="nil"/>
              <w:left w:val="nil"/>
              <w:bottom w:val="nil"/>
              <w:right w:val="nil"/>
            </w:tcBorders>
            <w:shd w:val="clear" w:color="auto" w:fill="auto"/>
            <w:noWrap/>
            <w:vAlign w:val="bottom"/>
            <w:hideMark/>
          </w:tcPr>
          <w:p w:rsidR="00FE310E" w:rsidRPr="00FE310E" w:rsidRDefault="00FE310E" w:rsidP="00FE310E">
            <w:pPr>
              <w:rPr>
                <w:rFonts w:ascii="Calibri" w:hAnsi="Calibri"/>
                <w:color w:val="000000"/>
                <w:sz w:val="18"/>
                <w:szCs w:val="18"/>
                <w:lang w:val="en-US" w:eastAsia="en-US"/>
              </w:rPr>
            </w:pPr>
          </w:p>
        </w:tc>
        <w:tc>
          <w:tcPr>
            <w:tcW w:w="3862" w:type="dxa"/>
            <w:gridSpan w:val="3"/>
            <w:tcBorders>
              <w:top w:val="single" w:sz="4" w:space="0" w:color="auto"/>
              <w:left w:val="single" w:sz="4" w:space="0" w:color="auto"/>
              <w:bottom w:val="single" w:sz="4" w:space="0" w:color="auto"/>
              <w:right w:val="single" w:sz="4" w:space="0" w:color="auto"/>
            </w:tcBorders>
            <w:shd w:val="clear" w:color="000000" w:fill="93CDDD"/>
            <w:noWrap/>
            <w:vAlign w:val="bottom"/>
            <w:hideMark/>
          </w:tcPr>
          <w:p w:rsidR="00FE310E" w:rsidRPr="00FE310E" w:rsidRDefault="00FE310E" w:rsidP="00FE310E">
            <w:pPr>
              <w:jc w:val="center"/>
              <w:rPr>
                <w:rFonts w:ascii="Calibri" w:hAnsi="Calibri"/>
                <w:b/>
                <w:bCs/>
                <w:i/>
                <w:iCs/>
                <w:color w:val="000000"/>
                <w:sz w:val="18"/>
                <w:szCs w:val="18"/>
                <w:lang w:val="en-US" w:eastAsia="en-US"/>
              </w:rPr>
            </w:pPr>
            <w:r w:rsidRPr="00FE310E">
              <w:rPr>
                <w:rFonts w:ascii="Calibri" w:hAnsi="Calibri"/>
                <w:b/>
                <w:bCs/>
                <w:i/>
                <w:iCs/>
                <w:color w:val="000000"/>
                <w:sz w:val="18"/>
                <w:szCs w:val="18"/>
                <w:lang w:val="en-US" w:eastAsia="en-US"/>
              </w:rPr>
              <w:t xml:space="preserve">Covered by </w:t>
            </w:r>
          </w:p>
        </w:tc>
        <w:tc>
          <w:tcPr>
            <w:tcW w:w="1276" w:type="dxa"/>
            <w:tcBorders>
              <w:top w:val="nil"/>
              <w:left w:val="nil"/>
              <w:bottom w:val="nil"/>
              <w:right w:val="nil"/>
            </w:tcBorders>
            <w:shd w:val="clear" w:color="auto" w:fill="auto"/>
            <w:noWrap/>
            <w:vAlign w:val="bottom"/>
            <w:hideMark/>
          </w:tcPr>
          <w:p w:rsidR="00FE310E" w:rsidRPr="00FE310E" w:rsidRDefault="00FE310E" w:rsidP="00FE310E">
            <w:pPr>
              <w:rPr>
                <w:rFonts w:ascii="Calibri" w:hAnsi="Calibri"/>
                <w:color w:val="000000"/>
                <w:sz w:val="18"/>
                <w:szCs w:val="18"/>
                <w:lang w:val="en-US" w:eastAsia="en-US"/>
              </w:rPr>
            </w:pPr>
          </w:p>
        </w:tc>
      </w:tr>
      <w:tr w:rsidR="00FE310E" w:rsidRPr="00FE310E" w:rsidTr="00575F85">
        <w:trPr>
          <w:trHeight w:val="300"/>
        </w:trPr>
        <w:tc>
          <w:tcPr>
            <w:tcW w:w="53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FE310E" w:rsidRPr="00FE310E" w:rsidRDefault="00FE310E" w:rsidP="00FE310E">
            <w:pPr>
              <w:jc w:val="right"/>
              <w:rPr>
                <w:rFonts w:ascii="Calibri" w:hAnsi="Calibri"/>
                <w:color w:val="000000"/>
                <w:sz w:val="18"/>
                <w:szCs w:val="18"/>
                <w:lang w:val="en-US" w:eastAsia="en-US"/>
              </w:rPr>
            </w:pPr>
            <w:r w:rsidRPr="00FE310E">
              <w:rPr>
                <w:rFonts w:ascii="Calibri" w:hAnsi="Calibri"/>
                <w:color w:val="000000"/>
                <w:sz w:val="18"/>
                <w:szCs w:val="18"/>
                <w:lang w:val="en-US" w:eastAsia="en-US"/>
              </w:rPr>
              <w:t>1</w:t>
            </w:r>
          </w:p>
        </w:tc>
        <w:tc>
          <w:tcPr>
            <w:tcW w:w="3940" w:type="dxa"/>
            <w:gridSpan w:val="3"/>
            <w:tcBorders>
              <w:top w:val="nil"/>
              <w:left w:val="nil"/>
              <w:bottom w:val="single" w:sz="4" w:space="0" w:color="auto"/>
              <w:right w:val="single" w:sz="4" w:space="0" w:color="000000"/>
            </w:tcBorders>
            <w:shd w:val="clear" w:color="000000" w:fill="538ED5"/>
            <w:noWrap/>
            <w:vAlign w:val="bottom"/>
            <w:hideMark/>
          </w:tcPr>
          <w:p w:rsidR="00FE310E" w:rsidRPr="00FE310E" w:rsidRDefault="00FE310E" w:rsidP="00FE310E">
            <w:pPr>
              <w:jc w:val="center"/>
              <w:rPr>
                <w:rFonts w:ascii="Calibri" w:hAnsi="Calibri"/>
                <w:color w:val="000000"/>
                <w:sz w:val="18"/>
                <w:szCs w:val="18"/>
                <w:lang w:val="en-US" w:eastAsia="en-US"/>
              </w:rPr>
            </w:pPr>
            <w:r w:rsidRPr="00FE310E">
              <w:rPr>
                <w:rFonts w:ascii="Calibri" w:hAnsi="Calibri"/>
                <w:color w:val="000000"/>
                <w:sz w:val="18"/>
                <w:szCs w:val="18"/>
                <w:lang w:val="en-US" w:eastAsia="en-US"/>
              </w:rPr>
              <w:t xml:space="preserve">PERSONNEL </w:t>
            </w:r>
          </w:p>
        </w:tc>
        <w:tc>
          <w:tcPr>
            <w:tcW w:w="1600" w:type="dxa"/>
            <w:tcBorders>
              <w:top w:val="single" w:sz="4" w:space="0" w:color="auto"/>
              <w:left w:val="nil"/>
              <w:bottom w:val="single" w:sz="4" w:space="0" w:color="auto"/>
              <w:right w:val="single" w:sz="4" w:space="0" w:color="auto"/>
            </w:tcBorders>
            <w:shd w:val="clear" w:color="000000" w:fill="00B0F0"/>
            <w:noWrap/>
            <w:vAlign w:val="bottom"/>
            <w:hideMark/>
          </w:tcPr>
          <w:p w:rsidR="00FE310E" w:rsidRPr="00FE310E" w:rsidRDefault="00FE310E" w:rsidP="00FE310E">
            <w:pPr>
              <w:jc w:val="center"/>
              <w:rPr>
                <w:rFonts w:ascii="Calibri" w:hAnsi="Calibri"/>
                <w:b/>
                <w:bCs/>
                <w:i/>
                <w:iCs/>
                <w:color w:val="000000"/>
                <w:sz w:val="18"/>
                <w:szCs w:val="18"/>
                <w:lang w:val="en-US" w:eastAsia="en-US"/>
              </w:rPr>
            </w:pPr>
            <w:r w:rsidRPr="00FE310E">
              <w:rPr>
                <w:rFonts w:ascii="Calibri" w:hAnsi="Calibri"/>
                <w:b/>
                <w:bCs/>
                <w:i/>
                <w:iCs/>
                <w:color w:val="000000"/>
                <w:sz w:val="18"/>
                <w:szCs w:val="18"/>
                <w:lang w:val="en-US" w:eastAsia="en-US"/>
              </w:rPr>
              <w:t xml:space="preserve">Euro Budgeted </w:t>
            </w:r>
          </w:p>
        </w:tc>
        <w:tc>
          <w:tcPr>
            <w:tcW w:w="1404" w:type="dxa"/>
            <w:tcBorders>
              <w:top w:val="nil"/>
              <w:left w:val="nil"/>
              <w:bottom w:val="single" w:sz="4" w:space="0" w:color="auto"/>
              <w:right w:val="single" w:sz="4" w:space="0" w:color="auto"/>
            </w:tcBorders>
            <w:shd w:val="clear" w:color="000000" w:fill="00B0F0"/>
            <w:noWrap/>
            <w:vAlign w:val="bottom"/>
            <w:hideMark/>
          </w:tcPr>
          <w:p w:rsidR="00FE310E" w:rsidRPr="00FE310E" w:rsidRDefault="00FE310E" w:rsidP="00FE310E">
            <w:pPr>
              <w:jc w:val="center"/>
              <w:rPr>
                <w:rFonts w:ascii="Calibri" w:hAnsi="Calibri"/>
                <w:b/>
                <w:bCs/>
                <w:i/>
                <w:iCs/>
                <w:color w:val="000000"/>
                <w:sz w:val="18"/>
                <w:szCs w:val="18"/>
                <w:lang w:val="en-US" w:eastAsia="en-US"/>
              </w:rPr>
            </w:pPr>
            <w:r w:rsidRPr="00FE310E">
              <w:rPr>
                <w:rFonts w:ascii="Calibri" w:hAnsi="Calibri"/>
                <w:b/>
                <w:bCs/>
                <w:i/>
                <w:iCs/>
                <w:color w:val="000000"/>
                <w:sz w:val="18"/>
                <w:szCs w:val="18"/>
                <w:lang w:val="en-US" w:eastAsia="en-US"/>
              </w:rPr>
              <w:t xml:space="preserve">Irish Aid </w:t>
            </w:r>
          </w:p>
        </w:tc>
        <w:tc>
          <w:tcPr>
            <w:tcW w:w="1267" w:type="dxa"/>
            <w:tcBorders>
              <w:top w:val="nil"/>
              <w:left w:val="nil"/>
              <w:bottom w:val="single" w:sz="4" w:space="0" w:color="auto"/>
              <w:right w:val="single" w:sz="4" w:space="0" w:color="auto"/>
            </w:tcBorders>
            <w:shd w:val="clear" w:color="000000" w:fill="00B0F0"/>
            <w:noWrap/>
            <w:vAlign w:val="bottom"/>
            <w:hideMark/>
          </w:tcPr>
          <w:p w:rsidR="00FE310E" w:rsidRPr="00FE310E" w:rsidRDefault="00FE310E" w:rsidP="00FE310E">
            <w:pPr>
              <w:jc w:val="center"/>
              <w:rPr>
                <w:rFonts w:ascii="Calibri" w:hAnsi="Calibri"/>
                <w:b/>
                <w:bCs/>
                <w:i/>
                <w:iCs/>
                <w:color w:val="000000"/>
                <w:sz w:val="18"/>
                <w:szCs w:val="18"/>
                <w:lang w:val="en-US" w:eastAsia="en-US"/>
              </w:rPr>
            </w:pPr>
            <w:r w:rsidRPr="00FE310E">
              <w:rPr>
                <w:rFonts w:ascii="Calibri" w:hAnsi="Calibri"/>
                <w:b/>
                <w:bCs/>
                <w:i/>
                <w:iCs/>
                <w:color w:val="000000"/>
                <w:sz w:val="18"/>
                <w:szCs w:val="18"/>
                <w:lang w:val="en-US" w:eastAsia="en-US"/>
              </w:rPr>
              <w:t xml:space="preserve">ElectricAid </w:t>
            </w:r>
          </w:p>
        </w:tc>
        <w:tc>
          <w:tcPr>
            <w:tcW w:w="1191" w:type="dxa"/>
            <w:tcBorders>
              <w:top w:val="nil"/>
              <w:left w:val="nil"/>
              <w:bottom w:val="single" w:sz="4" w:space="0" w:color="auto"/>
              <w:right w:val="single" w:sz="4" w:space="0" w:color="auto"/>
            </w:tcBorders>
            <w:shd w:val="clear" w:color="000000" w:fill="00B0F0"/>
            <w:noWrap/>
            <w:vAlign w:val="bottom"/>
            <w:hideMark/>
          </w:tcPr>
          <w:p w:rsidR="00FE310E" w:rsidRPr="00FE310E" w:rsidRDefault="00FE310E" w:rsidP="00FE310E">
            <w:pPr>
              <w:jc w:val="center"/>
              <w:rPr>
                <w:rFonts w:ascii="Calibri" w:hAnsi="Calibri"/>
                <w:b/>
                <w:bCs/>
                <w:i/>
                <w:iCs/>
                <w:color w:val="000000"/>
                <w:sz w:val="18"/>
                <w:szCs w:val="18"/>
                <w:lang w:val="en-US" w:eastAsia="en-US"/>
              </w:rPr>
            </w:pPr>
            <w:r w:rsidRPr="00FE310E">
              <w:rPr>
                <w:rFonts w:ascii="Calibri" w:hAnsi="Calibri"/>
                <w:b/>
                <w:bCs/>
                <w:i/>
                <w:iCs/>
                <w:color w:val="000000"/>
                <w:sz w:val="18"/>
                <w:szCs w:val="18"/>
                <w:lang w:val="en-US" w:eastAsia="en-US"/>
              </w:rPr>
              <w:t>NET/PVDP</w:t>
            </w:r>
          </w:p>
        </w:tc>
        <w:tc>
          <w:tcPr>
            <w:tcW w:w="1276" w:type="dxa"/>
            <w:tcBorders>
              <w:top w:val="single" w:sz="4" w:space="0" w:color="auto"/>
              <w:left w:val="nil"/>
              <w:bottom w:val="single" w:sz="4" w:space="0" w:color="auto"/>
              <w:right w:val="single" w:sz="4" w:space="0" w:color="auto"/>
            </w:tcBorders>
            <w:shd w:val="clear" w:color="000000" w:fill="00B0F0"/>
            <w:noWrap/>
            <w:vAlign w:val="bottom"/>
            <w:hideMark/>
          </w:tcPr>
          <w:p w:rsidR="00FE310E" w:rsidRPr="00FE310E" w:rsidRDefault="00FE310E" w:rsidP="00FE310E">
            <w:pPr>
              <w:jc w:val="center"/>
              <w:rPr>
                <w:rFonts w:ascii="Calibri" w:hAnsi="Calibri"/>
                <w:b/>
                <w:bCs/>
                <w:i/>
                <w:iCs/>
                <w:color w:val="000000"/>
                <w:sz w:val="18"/>
                <w:szCs w:val="18"/>
                <w:lang w:val="en-US" w:eastAsia="en-US"/>
              </w:rPr>
            </w:pPr>
            <w:r w:rsidRPr="00FE310E">
              <w:rPr>
                <w:rFonts w:ascii="Calibri" w:hAnsi="Calibri"/>
                <w:b/>
                <w:bCs/>
                <w:i/>
                <w:iCs/>
                <w:color w:val="000000"/>
                <w:sz w:val="18"/>
                <w:szCs w:val="18"/>
                <w:lang w:val="en-US" w:eastAsia="en-US"/>
              </w:rPr>
              <w:t xml:space="preserve">Expenditure </w:t>
            </w:r>
          </w:p>
        </w:tc>
      </w:tr>
      <w:tr w:rsidR="00FE310E" w:rsidRPr="00FE310E" w:rsidTr="00575F85">
        <w:trPr>
          <w:trHeight w:val="300"/>
        </w:trPr>
        <w:tc>
          <w:tcPr>
            <w:tcW w:w="536" w:type="dxa"/>
            <w:tcBorders>
              <w:top w:val="nil"/>
              <w:left w:val="single" w:sz="4" w:space="0" w:color="auto"/>
              <w:bottom w:val="single" w:sz="4" w:space="0" w:color="auto"/>
              <w:right w:val="single" w:sz="4" w:space="0" w:color="auto"/>
            </w:tcBorders>
            <w:shd w:val="clear" w:color="auto" w:fill="auto"/>
            <w:noWrap/>
            <w:vAlign w:val="bottom"/>
            <w:hideMark/>
          </w:tcPr>
          <w:p w:rsidR="00FE310E" w:rsidRPr="00FE310E" w:rsidRDefault="00FE310E" w:rsidP="00FE310E">
            <w:pPr>
              <w:jc w:val="right"/>
              <w:rPr>
                <w:rFonts w:ascii="Calibri" w:hAnsi="Calibri"/>
                <w:color w:val="000000"/>
                <w:sz w:val="18"/>
                <w:szCs w:val="18"/>
                <w:lang w:val="en-US" w:eastAsia="en-US"/>
              </w:rPr>
            </w:pPr>
            <w:r w:rsidRPr="00FE310E">
              <w:rPr>
                <w:rFonts w:ascii="Calibri" w:hAnsi="Calibri"/>
                <w:color w:val="000000"/>
                <w:sz w:val="18"/>
                <w:szCs w:val="18"/>
                <w:lang w:val="en-US" w:eastAsia="en-US"/>
              </w:rPr>
              <w:t>1.1</w:t>
            </w:r>
          </w:p>
        </w:tc>
        <w:tc>
          <w:tcPr>
            <w:tcW w:w="3940" w:type="dxa"/>
            <w:gridSpan w:val="3"/>
            <w:tcBorders>
              <w:top w:val="single" w:sz="4" w:space="0" w:color="auto"/>
              <w:left w:val="nil"/>
              <w:bottom w:val="single" w:sz="4" w:space="0" w:color="auto"/>
              <w:right w:val="single" w:sz="4" w:space="0" w:color="auto"/>
            </w:tcBorders>
            <w:shd w:val="clear" w:color="auto" w:fill="auto"/>
            <w:noWrap/>
            <w:vAlign w:val="bottom"/>
            <w:hideMark/>
          </w:tcPr>
          <w:p w:rsidR="00FE310E" w:rsidRPr="00FE310E" w:rsidRDefault="00FE310E" w:rsidP="00FE310E">
            <w:pPr>
              <w:jc w:val="center"/>
              <w:rPr>
                <w:rFonts w:ascii="Calibri" w:hAnsi="Calibri"/>
                <w:color w:val="000000"/>
                <w:sz w:val="18"/>
                <w:szCs w:val="18"/>
                <w:lang w:val="en-US" w:eastAsia="en-US"/>
              </w:rPr>
            </w:pPr>
            <w:r w:rsidRPr="00FE310E">
              <w:rPr>
                <w:rFonts w:ascii="Calibri" w:hAnsi="Calibri"/>
                <w:color w:val="000000"/>
                <w:sz w:val="18"/>
                <w:szCs w:val="18"/>
                <w:lang w:val="en-US" w:eastAsia="en-US"/>
              </w:rPr>
              <w:t xml:space="preserve">2 Legal officers </w:t>
            </w:r>
          </w:p>
        </w:tc>
        <w:tc>
          <w:tcPr>
            <w:tcW w:w="1600" w:type="dxa"/>
            <w:tcBorders>
              <w:top w:val="nil"/>
              <w:left w:val="nil"/>
              <w:bottom w:val="single" w:sz="4" w:space="0" w:color="auto"/>
              <w:right w:val="single" w:sz="4" w:space="0" w:color="auto"/>
            </w:tcBorders>
            <w:shd w:val="clear" w:color="auto" w:fill="auto"/>
            <w:noWrap/>
            <w:vAlign w:val="bottom"/>
            <w:hideMark/>
          </w:tcPr>
          <w:p w:rsidR="00FE310E" w:rsidRPr="00FE310E" w:rsidRDefault="00FE310E" w:rsidP="00FE310E">
            <w:pPr>
              <w:rPr>
                <w:rFonts w:ascii="Calibri" w:hAnsi="Calibri"/>
                <w:color w:val="000000"/>
                <w:sz w:val="18"/>
                <w:szCs w:val="18"/>
                <w:lang w:val="en-US" w:eastAsia="en-US"/>
              </w:rPr>
            </w:pPr>
            <w:r>
              <w:rPr>
                <w:rFonts w:ascii="Calibri" w:hAnsi="Calibri"/>
                <w:color w:val="000000"/>
                <w:sz w:val="18"/>
                <w:szCs w:val="18"/>
                <w:lang w:val="en-US" w:eastAsia="en-US"/>
              </w:rPr>
              <w:t xml:space="preserve"> €  </w:t>
            </w:r>
            <w:r w:rsidRPr="00FE310E">
              <w:rPr>
                <w:rFonts w:ascii="Calibri" w:hAnsi="Calibri"/>
                <w:color w:val="000000"/>
                <w:sz w:val="18"/>
                <w:szCs w:val="18"/>
                <w:lang w:val="en-US" w:eastAsia="en-US"/>
              </w:rPr>
              <w:t xml:space="preserve">15,000 </w:t>
            </w:r>
          </w:p>
        </w:tc>
        <w:tc>
          <w:tcPr>
            <w:tcW w:w="1404" w:type="dxa"/>
            <w:tcBorders>
              <w:top w:val="nil"/>
              <w:left w:val="nil"/>
              <w:bottom w:val="single" w:sz="4" w:space="0" w:color="auto"/>
              <w:right w:val="single" w:sz="4" w:space="0" w:color="auto"/>
            </w:tcBorders>
            <w:shd w:val="clear" w:color="auto" w:fill="auto"/>
            <w:noWrap/>
            <w:vAlign w:val="bottom"/>
            <w:hideMark/>
          </w:tcPr>
          <w:p w:rsidR="00FE310E" w:rsidRPr="00FE310E" w:rsidRDefault="00FE310E" w:rsidP="00FE310E">
            <w:pPr>
              <w:rPr>
                <w:rFonts w:ascii="Calibri" w:hAnsi="Calibri"/>
                <w:color w:val="000000"/>
                <w:sz w:val="18"/>
                <w:szCs w:val="18"/>
                <w:lang w:val="en-US" w:eastAsia="en-US"/>
              </w:rPr>
            </w:pPr>
            <w:r>
              <w:rPr>
                <w:rFonts w:ascii="Calibri" w:hAnsi="Calibri"/>
                <w:color w:val="000000"/>
                <w:sz w:val="18"/>
                <w:szCs w:val="18"/>
                <w:lang w:val="en-US" w:eastAsia="en-US"/>
              </w:rPr>
              <w:t xml:space="preserve"> € </w:t>
            </w:r>
            <w:r w:rsidRPr="00FE310E">
              <w:rPr>
                <w:rFonts w:ascii="Calibri" w:hAnsi="Calibri"/>
                <w:color w:val="000000"/>
                <w:sz w:val="18"/>
                <w:szCs w:val="18"/>
                <w:lang w:val="en-US" w:eastAsia="en-US"/>
              </w:rPr>
              <w:t>7,500.</w:t>
            </w:r>
          </w:p>
        </w:tc>
        <w:tc>
          <w:tcPr>
            <w:tcW w:w="1267" w:type="dxa"/>
            <w:tcBorders>
              <w:top w:val="nil"/>
              <w:left w:val="nil"/>
              <w:bottom w:val="single" w:sz="4" w:space="0" w:color="auto"/>
              <w:right w:val="single" w:sz="4" w:space="0" w:color="auto"/>
            </w:tcBorders>
            <w:shd w:val="clear" w:color="auto" w:fill="auto"/>
            <w:noWrap/>
            <w:vAlign w:val="bottom"/>
            <w:hideMark/>
          </w:tcPr>
          <w:p w:rsidR="00FE310E" w:rsidRPr="00FE310E" w:rsidRDefault="00FE310E" w:rsidP="00FE310E">
            <w:pPr>
              <w:rPr>
                <w:rFonts w:ascii="Calibri" w:hAnsi="Calibri"/>
                <w:color w:val="000000"/>
                <w:sz w:val="18"/>
                <w:szCs w:val="18"/>
                <w:lang w:val="en-US" w:eastAsia="en-US"/>
              </w:rPr>
            </w:pPr>
            <w:r w:rsidRPr="00FE310E">
              <w:rPr>
                <w:rFonts w:ascii="Calibri" w:hAnsi="Calibri"/>
                <w:color w:val="000000"/>
                <w:sz w:val="18"/>
                <w:szCs w:val="18"/>
                <w:lang w:val="en-US" w:eastAsia="en-US"/>
              </w:rPr>
              <w:t> </w:t>
            </w:r>
          </w:p>
        </w:tc>
        <w:tc>
          <w:tcPr>
            <w:tcW w:w="1191" w:type="dxa"/>
            <w:tcBorders>
              <w:top w:val="nil"/>
              <w:left w:val="nil"/>
              <w:bottom w:val="single" w:sz="4" w:space="0" w:color="auto"/>
              <w:right w:val="single" w:sz="4" w:space="0" w:color="auto"/>
            </w:tcBorders>
            <w:shd w:val="clear" w:color="auto" w:fill="auto"/>
            <w:noWrap/>
            <w:vAlign w:val="bottom"/>
            <w:hideMark/>
          </w:tcPr>
          <w:p w:rsidR="00FE310E" w:rsidRPr="00FE310E" w:rsidRDefault="00FE310E" w:rsidP="00FE310E">
            <w:pPr>
              <w:rPr>
                <w:rFonts w:ascii="Calibri" w:hAnsi="Calibri"/>
                <w:color w:val="000000"/>
                <w:sz w:val="18"/>
                <w:szCs w:val="18"/>
                <w:lang w:val="en-US" w:eastAsia="en-US"/>
              </w:rPr>
            </w:pPr>
            <w:r>
              <w:rPr>
                <w:rFonts w:ascii="Calibri" w:hAnsi="Calibri"/>
                <w:color w:val="000000"/>
                <w:sz w:val="18"/>
                <w:szCs w:val="18"/>
                <w:lang w:val="en-US" w:eastAsia="en-US"/>
              </w:rPr>
              <w:t xml:space="preserve"> €</w:t>
            </w:r>
            <w:r w:rsidRPr="00FE310E">
              <w:rPr>
                <w:rFonts w:ascii="Calibri" w:hAnsi="Calibri"/>
                <w:color w:val="000000"/>
                <w:sz w:val="18"/>
                <w:szCs w:val="18"/>
                <w:lang w:val="en-US" w:eastAsia="en-US"/>
              </w:rPr>
              <w:t>7,500.</w:t>
            </w:r>
          </w:p>
        </w:tc>
        <w:tc>
          <w:tcPr>
            <w:tcW w:w="1276" w:type="dxa"/>
            <w:tcBorders>
              <w:top w:val="nil"/>
              <w:left w:val="nil"/>
              <w:bottom w:val="single" w:sz="4" w:space="0" w:color="auto"/>
              <w:right w:val="single" w:sz="4" w:space="0" w:color="auto"/>
            </w:tcBorders>
            <w:shd w:val="clear" w:color="auto" w:fill="auto"/>
            <w:noWrap/>
            <w:vAlign w:val="bottom"/>
            <w:hideMark/>
          </w:tcPr>
          <w:p w:rsidR="00FE310E" w:rsidRPr="00FE310E" w:rsidRDefault="00FE310E" w:rsidP="00575F85">
            <w:pPr>
              <w:jc w:val="right"/>
              <w:rPr>
                <w:rFonts w:ascii="Calibri" w:hAnsi="Calibri"/>
                <w:color w:val="000000"/>
                <w:sz w:val="18"/>
                <w:szCs w:val="18"/>
                <w:lang w:val="en-US" w:eastAsia="en-US"/>
              </w:rPr>
            </w:pPr>
            <w:r>
              <w:rPr>
                <w:rFonts w:ascii="Calibri" w:hAnsi="Calibri"/>
                <w:color w:val="000000"/>
                <w:sz w:val="18"/>
                <w:szCs w:val="18"/>
                <w:lang w:val="en-US" w:eastAsia="en-US"/>
              </w:rPr>
              <w:t xml:space="preserve"> € </w:t>
            </w:r>
            <w:r w:rsidRPr="00FE310E">
              <w:rPr>
                <w:rFonts w:ascii="Calibri" w:hAnsi="Calibri"/>
                <w:color w:val="000000"/>
                <w:sz w:val="18"/>
                <w:szCs w:val="18"/>
                <w:lang w:val="en-US" w:eastAsia="en-US"/>
              </w:rPr>
              <w:t xml:space="preserve">15,000 </w:t>
            </w:r>
          </w:p>
        </w:tc>
      </w:tr>
      <w:tr w:rsidR="00FE310E" w:rsidRPr="00FE310E" w:rsidTr="00575F85">
        <w:trPr>
          <w:trHeight w:val="300"/>
        </w:trPr>
        <w:tc>
          <w:tcPr>
            <w:tcW w:w="536" w:type="dxa"/>
            <w:tcBorders>
              <w:top w:val="nil"/>
              <w:left w:val="single" w:sz="4" w:space="0" w:color="auto"/>
              <w:bottom w:val="single" w:sz="4" w:space="0" w:color="auto"/>
              <w:right w:val="single" w:sz="4" w:space="0" w:color="auto"/>
            </w:tcBorders>
            <w:shd w:val="clear" w:color="auto" w:fill="auto"/>
            <w:noWrap/>
            <w:vAlign w:val="bottom"/>
            <w:hideMark/>
          </w:tcPr>
          <w:p w:rsidR="00FE310E" w:rsidRPr="00FE310E" w:rsidRDefault="00FE310E" w:rsidP="00FE310E">
            <w:pPr>
              <w:jc w:val="right"/>
              <w:rPr>
                <w:rFonts w:ascii="Calibri" w:hAnsi="Calibri"/>
                <w:color w:val="000000"/>
                <w:sz w:val="18"/>
                <w:szCs w:val="18"/>
                <w:lang w:val="en-US" w:eastAsia="en-US"/>
              </w:rPr>
            </w:pPr>
            <w:r w:rsidRPr="00FE310E">
              <w:rPr>
                <w:rFonts w:ascii="Calibri" w:hAnsi="Calibri"/>
                <w:color w:val="000000"/>
                <w:sz w:val="18"/>
                <w:szCs w:val="18"/>
                <w:lang w:val="en-US" w:eastAsia="en-US"/>
              </w:rPr>
              <w:t>1.2</w:t>
            </w:r>
          </w:p>
        </w:tc>
        <w:tc>
          <w:tcPr>
            <w:tcW w:w="3940" w:type="dxa"/>
            <w:gridSpan w:val="3"/>
            <w:tcBorders>
              <w:top w:val="single" w:sz="4" w:space="0" w:color="auto"/>
              <w:left w:val="nil"/>
              <w:bottom w:val="single" w:sz="4" w:space="0" w:color="auto"/>
              <w:right w:val="single" w:sz="4" w:space="0" w:color="auto"/>
            </w:tcBorders>
            <w:shd w:val="clear" w:color="auto" w:fill="auto"/>
            <w:noWrap/>
            <w:vAlign w:val="bottom"/>
            <w:hideMark/>
          </w:tcPr>
          <w:p w:rsidR="00FE310E" w:rsidRPr="00FE310E" w:rsidRDefault="00FE310E" w:rsidP="00FE310E">
            <w:pPr>
              <w:jc w:val="center"/>
              <w:rPr>
                <w:rFonts w:ascii="Calibri" w:hAnsi="Calibri"/>
                <w:color w:val="000000"/>
                <w:sz w:val="18"/>
                <w:szCs w:val="18"/>
                <w:lang w:val="en-US" w:eastAsia="en-US"/>
              </w:rPr>
            </w:pPr>
            <w:r w:rsidRPr="00FE310E">
              <w:rPr>
                <w:rFonts w:ascii="Calibri" w:hAnsi="Calibri"/>
                <w:color w:val="000000"/>
                <w:sz w:val="18"/>
                <w:szCs w:val="18"/>
                <w:lang w:val="en-US" w:eastAsia="en-US"/>
              </w:rPr>
              <w:t>1 Medical Officer</w:t>
            </w:r>
          </w:p>
        </w:tc>
        <w:tc>
          <w:tcPr>
            <w:tcW w:w="1600" w:type="dxa"/>
            <w:tcBorders>
              <w:top w:val="nil"/>
              <w:left w:val="nil"/>
              <w:bottom w:val="single" w:sz="4" w:space="0" w:color="auto"/>
              <w:right w:val="single" w:sz="4" w:space="0" w:color="auto"/>
            </w:tcBorders>
            <w:shd w:val="clear" w:color="auto" w:fill="auto"/>
            <w:noWrap/>
            <w:vAlign w:val="bottom"/>
            <w:hideMark/>
          </w:tcPr>
          <w:p w:rsidR="00FE310E" w:rsidRPr="00FE310E" w:rsidRDefault="00FE310E" w:rsidP="00FE310E">
            <w:pPr>
              <w:rPr>
                <w:rFonts w:ascii="Calibri" w:hAnsi="Calibri"/>
                <w:color w:val="000000"/>
                <w:sz w:val="18"/>
                <w:szCs w:val="18"/>
                <w:lang w:val="en-US" w:eastAsia="en-US"/>
              </w:rPr>
            </w:pPr>
            <w:r>
              <w:rPr>
                <w:rFonts w:ascii="Calibri" w:hAnsi="Calibri"/>
                <w:color w:val="000000"/>
                <w:sz w:val="18"/>
                <w:szCs w:val="18"/>
                <w:lang w:val="en-US" w:eastAsia="en-US"/>
              </w:rPr>
              <w:t xml:space="preserve"> €   </w:t>
            </w:r>
            <w:r w:rsidRPr="00FE310E">
              <w:rPr>
                <w:rFonts w:ascii="Calibri" w:hAnsi="Calibri"/>
                <w:color w:val="000000"/>
                <w:sz w:val="18"/>
                <w:szCs w:val="18"/>
                <w:lang w:val="en-US" w:eastAsia="en-US"/>
              </w:rPr>
              <w:t xml:space="preserve">1,406 </w:t>
            </w:r>
          </w:p>
        </w:tc>
        <w:tc>
          <w:tcPr>
            <w:tcW w:w="1404" w:type="dxa"/>
            <w:tcBorders>
              <w:top w:val="nil"/>
              <w:left w:val="nil"/>
              <w:bottom w:val="single" w:sz="4" w:space="0" w:color="auto"/>
              <w:right w:val="single" w:sz="4" w:space="0" w:color="auto"/>
            </w:tcBorders>
            <w:shd w:val="clear" w:color="auto" w:fill="auto"/>
            <w:noWrap/>
            <w:vAlign w:val="bottom"/>
            <w:hideMark/>
          </w:tcPr>
          <w:p w:rsidR="00FE310E" w:rsidRPr="00FE310E" w:rsidRDefault="00FE310E" w:rsidP="00FE310E">
            <w:pPr>
              <w:rPr>
                <w:rFonts w:ascii="Calibri" w:hAnsi="Calibri"/>
                <w:color w:val="000000"/>
                <w:sz w:val="18"/>
                <w:szCs w:val="18"/>
                <w:lang w:val="en-US" w:eastAsia="en-US"/>
              </w:rPr>
            </w:pPr>
            <w:r>
              <w:rPr>
                <w:rFonts w:ascii="Calibri" w:hAnsi="Calibri"/>
                <w:color w:val="000000"/>
                <w:sz w:val="18"/>
                <w:szCs w:val="18"/>
                <w:lang w:val="en-US" w:eastAsia="en-US"/>
              </w:rPr>
              <w:t xml:space="preserve"> €  </w:t>
            </w:r>
            <w:r w:rsidRPr="00FE310E">
              <w:rPr>
                <w:rFonts w:ascii="Calibri" w:hAnsi="Calibri"/>
                <w:color w:val="000000"/>
                <w:sz w:val="18"/>
                <w:szCs w:val="18"/>
                <w:lang w:val="en-US" w:eastAsia="en-US"/>
              </w:rPr>
              <w:t xml:space="preserve">1,406.00 </w:t>
            </w:r>
          </w:p>
        </w:tc>
        <w:tc>
          <w:tcPr>
            <w:tcW w:w="1267" w:type="dxa"/>
            <w:tcBorders>
              <w:top w:val="nil"/>
              <w:left w:val="nil"/>
              <w:bottom w:val="single" w:sz="4" w:space="0" w:color="auto"/>
              <w:right w:val="single" w:sz="4" w:space="0" w:color="auto"/>
            </w:tcBorders>
            <w:shd w:val="clear" w:color="auto" w:fill="auto"/>
            <w:noWrap/>
            <w:vAlign w:val="bottom"/>
            <w:hideMark/>
          </w:tcPr>
          <w:p w:rsidR="00FE310E" w:rsidRPr="00FE310E" w:rsidRDefault="00FE310E" w:rsidP="00FE310E">
            <w:pPr>
              <w:rPr>
                <w:rFonts w:ascii="Calibri" w:hAnsi="Calibri"/>
                <w:color w:val="000000"/>
                <w:sz w:val="18"/>
                <w:szCs w:val="18"/>
                <w:lang w:val="en-US" w:eastAsia="en-US"/>
              </w:rPr>
            </w:pPr>
            <w:r w:rsidRPr="00FE310E">
              <w:rPr>
                <w:rFonts w:ascii="Calibri" w:hAnsi="Calibri"/>
                <w:color w:val="000000"/>
                <w:sz w:val="18"/>
                <w:szCs w:val="18"/>
                <w:lang w:val="en-US" w:eastAsia="en-US"/>
              </w:rPr>
              <w:t> </w:t>
            </w:r>
          </w:p>
        </w:tc>
        <w:tc>
          <w:tcPr>
            <w:tcW w:w="1191" w:type="dxa"/>
            <w:tcBorders>
              <w:top w:val="nil"/>
              <w:left w:val="nil"/>
              <w:bottom w:val="single" w:sz="4" w:space="0" w:color="auto"/>
              <w:right w:val="single" w:sz="4" w:space="0" w:color="auto"/>
            </w:tcBorders>
            <w:shd w:val="clear" w:color="auto" w:fill="auto"/>
            <w:noWrap/>
            <w:vAlign w:val="bottom"/>
            <w:hideMark/>
          </w:tcPr>
          <w:p w:rsidR="00FE310E" w:rsidRPr="00FE310E" w:rsidRDefault="00FE310E" w:rsidP="00FE310E">
            <w:pPr>
              <w:rPr>
                <w:rFonts w:ascii="Calibri" w:hAnsi="Calibri"/>
                <w:color w:val="000000"/>
                <w:sz w:val="18"/>
                <w:szCs w:val="18"/>
                <w:lang w:val="en-US" w:eastAsia="en-US"/>
              </w:rPr>
            </w:pPr>
            <w:r w:rsidRPr="00FE310E">
              <w:rPr>
                <w:rFonts w:ascii="Calibri" w:hAnsi="Calibri"/>
                <w:color w:val="000000"/>
                <w:sz w:val="18"/>
                <w:szCs w:val="18"/>
                <w:lang w:val="en-US" w:eastAsia="en-US"/>
              </w:rPr>
              <w:t> </w:t>
            </w:r>
          </w:p>
        </w:tc>
        <w:tc>
          <w:tcPr>
            <w:tcW w:w="1276" w:type="dxa"/>
            <w:tcBorders>
              <w:top w:val="nil"/>
              <w:left w:val="nil"/>
              <w:bottom w:val="single" w:sz="4" w:space="0" w:color="auto"/>
              <w:right w:val="single" w:sz="4" w:space="0" w:color="auto"/>
            </w:tcBorders>
            <w:shd w:val="clear" w:color="auto" w:fill="auto"/>
            <w:noWrap/>
            <w:vAlign w:val="bottom"/>
            <w:hideMark/>
          </w:tcPr>
          <w:p w:rsidR="00FE310E" w:rsidRPr="00FE310E" w:rsidRDefault="00FE310E" w:rsidP="00575F85">
            <w:pPr>
              <w:jc w:val="right"/>
              <w:rPr>
                <w:rFonts w:ascii="Calibri" w:hAnsi="Calibri"/>
                <w:color w:val="000000"/>
                <w:sz w:val="18"/>
                <w:szCs w:val="18"/>
                <w:lang w:val="en-US" w:eastAsia="en-US"/>
              </w:rPr>
            </w:pPr>
            <w:r>
              <w:rPr>
                <w:rFonts w:ascii="Calibri" w:hAnsi="Calibri"/>
                <w:color w:val="000000"/>
                <w:sz w:val="18"/>
                <w:szCs w:val="18"/>
                <w:lang w:val="en-US" w:eastAsia="en-US"/>
              </w:rPr>
              <w:t xml:space="preserve"> €  </w:t>
            </w:r>
            <w:r w:rsidRPr="00FE310E">
              <w:rPr>
                <w:rFonts w:ascii="Calibri" w:hAnsi="Calibri"/>
                <w:color w:val="000000"/>
                <w:sz w:val="18"/>
                <w:szCs w:val="18"/>
                <w:lang w:val="en-US" w:eastAsia="en-US"/>
              </w:rPr>
              <w:t xml:space="preserve">1,406 </w:t>
            </w:r>
          </w:p>
        </w:tc>
      </w:tr>
      <w:tr w:rsidR="00FE310E" w:rsidRPr="00FE310E" w:rsidTr="00575F85">
        <w:trPr>
          <w:trHeight w:val="300"/>
        </w:trPr>
        <w:tc>
          <w:tcPr>
            <w:tcW w:w="536" w:type="dxa"/>
            <w:tcBorders>
              <w:top w:val="nil"/>
              <w:left w:val="single" w:sz="4" w:space="0" w:color="auto"/>
              <w:bottom w:val="single" w:sz="4" w:space="0" w:color="auto"/>
              <w:right w:val="single" w:sz="4" w:space="0" w:color="auto"/>
            </w:tcBorders>
            <w:shd w:val="clear" w:color="auto" w:fill="auto"/>
            <w:noWrap/>
            <w:vAlign w:val="bottom"/>
            <w:hideMark/>
          </w:tcPr>
          <w:p w:rsidR="00FE310E" w:rsidRPr="00FE310E" w:rsidRDefault="00FE310E" w:rsidP="00FE310E">
            <w:pPr>
              <w:jc w:val="right"/>
              <w:rPr>
                <w:rFonts w:ascii="Calibri" w:hAnsi="Calibri"/>
                <w:color w:val="000000"/>
                <w:sz w:val="18"/>
                <w:szCs w:val="18"/>
                <w:lang w:val="en-US" w:eastAsia="en-US"/>
              </w:rPr>
            </w:pPr>
            <w:r w:rsidRPr="00FE310E">
              <w:rPr>
                <w:rFonts w:ascii="Calibri" w:hAnsi="Calibri"/>
                <w:color w:val="000000"/>
                <w:sz w:val="18"/>
                <w:szCs w:val="18"/>
                <w:lang w:val="en-US" w:eastAsia="en-US"/>
              </w:rPr>
              <w:t>1.3</w:t>
            </w:r>
          </w:p>
        </w:tc>
        <w:tc>
          <w:tcPr>
            <w:tcW w:w="3940" w:type="dxa"/>
            <w:gridSpan w:val="3"/>
            <w:tcBorders>
              <w:top w:val="single" w:sz="4" w:space="0" w:color="auto"/>
              <w:left w:val="nil"/>
              <w:bottom w:val="single" w:sz="4" w:space="0" w:color="auto"/>
              <w:right w:val="single" w:sz="4" w:space="0" w:color="auto"/>
            </w:tcBorders>
            <w:shd w:val="clear" w:color="auto" w:fill="auto"/>
            <w:noWrap/>
            <w:vAlign w:val="bottom"/>
            <w:hideMark/>
          </w:tcPr>
          <w:p w:rsidR="00FE310E" w:rsidRPr="00FE310E" w:rsidRDefault="00FE310E" w:rsidP="00FE310E">
            <w:pPr>
              <w:jc w:val="center"/>
              <w:rPr>
                <w:rFonts w:ascii="Calibri" w:hAnsi="Calibri"/>
                <w:color w:val="000000"/>
                <w:sz w:val="18"/>
                <w:szCs w:val="18"/>
                <w:lang w:val="en-US" w:eastAsia="en-US"/>
              </w:rPr>
            </w:pPr>
            <w:r w:rsidRPr="00FE310E">
              <w:rPr>
                <w:rFonts w:ascii="Calibri" w:hAnsi="Calibri"/>
                <w:color w:val="000000"/>
                <w:sz w:val="18"/>
                <w:szCs w:val="18"/>
                <w:lang w:val="en-US" w:eastAsia="en-US"/>
              </w:rPr>
              <w:t xml:space="preserve">2 Phychologists </w:t>
            </w:r>
          </w:p>
        </w:tc>
        <w:tc>
          <w:tcPr>
            <w:tcW w:w="1600" w:type="dxa"/>
            <w:tcBorders>
              <w:top w:val="nil"/>
              <w:left w:val="nil"/>
              <w:bottom w:val="single" w:sz="4" w:space="0" w:color="auto"/>
              <w:right w:val="single" w:sz="4" w:space="0" w:color="auto"/>
            </w:tcBorders>
            <w:shd w:val="clear" w:color="auto" w:fill="auto"/>
            <w:noWrap/>
            <w:vAlign w:val="bottom"/>
            <w:hideMark/>
          </w:tcPr>
          <w:p w:rsidR="00FE310E" w:rsidRPr="00FE310E" w:rsidRDefault="00FE310E" w:rsidP="00FE310E">
            <w:pPr>
              <w:rPr>
                <w:rFonts w:ascii="Calibri" w:hAnsi="Calibri"/>
                <w:color w:val="000000"/>
                <w:sz w:val="18"/>
                <w:szCs w:val="18"/>
                <w:lang w:val="en-US" w:eastAsia="en-US"/>
              </w:rPr>
            </w:pPr>
            <w:r>
              <w:rPr>
                <w:rFonts w:ascii="Calibri" w:hAnsi="Calibri"/>
                <w:color w:val="000000"/>
                <w:sz w:val="18"/>
                <w:szCs w:val="18"/>
                <w:lang w:val="en-US" w:eastAsia="en-US"/>
              </w:rPr>
              <w:t xml:space="preserve"> €  </w:t>
            </w:r>
            <w:r w:rsidRPr="00FE310E">
              <w:rPr>
                <w:rFonts w:ascii="Calibri" w:hAnsi="Calibri"/>
                <w:color w:val="000000"/>
                <w:sz w:val="18"/>
                <w:szCs w:val="18"/>
                <w:lang w:val="en-US" w:eastAsia="en-US"/>
              </w:rPr>
              <w:t xml:space="preserve">13,125 </w:t>
            </w:r>
          </w:p>
        </w:tc>
        <w:tc>
          <w:tcPr>
            <w:tcW w:w="1404" w:type="dxa"/>
            <w:tcBorders>
              <w:top w:val="nil"/>
              <w:left w:val="nil"/>
              <w:bottom w:val="single" w:sz="4" w:space="0" w:color="auto"/>
              <w:right w:val="single" w:sz="4" w:space="0" w:color="auto"/>
            </w:tcBorders>
            <w:shd w:val="clear" w:color="auto" w:fill="auto"/>
            <w:noWrap/>
            <w:vAlign w:val="bottom"/>
            <w:hideMark/>
          </w:tcPr>
          <w:p w:rsidR="00FE310E" w:rsidRPr="00FE310E" w:rsidRDefault="00FE310E" w:rsidP="00FE310E">
            <w:pPr>
              <w:rPr>
                <w:rFonts w:ascii="Calibri" w:hAnsi="Calibri"/>
                <w:color w:val="000000"/>
                <w:sz w:val="18"/>
                <w:szCs w:val="18"/>
                <w:lang w:val="en-US" w:eastAsia="en-US"/>
              </w:rPr>
            </w:pPr>
            <w:r>
              <w:rPr>
                <w:rFonts w:ascii="Calibri" w:hAnsi="Calibri"/>
                <w:color w:val="000000"/>
                <w:sz w:val="18"/>
                <w:szCs w:val="18"/>
                <w:lang w:val="en-US" w:eastAsia="en-US"/>
              </w:rPr>
              <w:t xml:space="preserve"> € </w:t>
            </w:r>
            <w:r w:rsidRPr="00FE310E">
              <w:rPr>
                <w:rFonts w:ascii="Calibri" w:hAnsi="Calibri"/>
                <w:color w:val="000000"/>
                <w:sz w:val="18"/>
                <w:szCs w:val="18"/>
                <w:lang w:val="en-US" w:eastAsia="en-US"/>
              </w:rPr>
              <w:t>6,563</w:t>
            </w:r>
          </w:p>
        </w:tc>
        <w:tc>
          <w:tcPr>
            <w:tcW w:w="1267" w:type="dxa"/>
            <w:tcBorders>
              <w:top w:val="nil"/>
              <w:left w:val="nil"/>
              <w:bottom w:val="single" w:sz="4" w:space="0" w:color="auto"/>
              <w:right w:val="single" w:sz="4" w:space="0" w:color="auto"/>
            </w:tcBorders>
            <w:shd w:val="clear" w:color="auto" w:fill="auto"/>
            <w:noWrap/>
            <w:vAlign w:val="bottom"/>
            <w:hideMark/>
          </w:tcPr>
          <w:p w:rsidR="00FE310E" w:rsidRPr="00FE310E" w:rsidRDefault="00FE310E" w:rsidP="00FE310E">
            <w:pPr>
              <w:rPr>
                <w:rFonts w:ascii="Calibri" w:hAnsi="Calibri"/>
                <w:color w:val="000000"/>
                <w:sz w:val="18"/>
                <w:szCs w:val="18"/>
                <w:lang w:val="en-US" w:eastAsia="en-US"/>
              </w:rPr>
            </w:pPr>
            <w:r w:rsidRPr="00FE310E">
              <w:rPr>
                <w:rFonts w:ascii="Calibri" w:hAnsi="Calibri"/>
                <w:color w:val="000000"/>
                <w:sz w:val="18"/>
                <w:szCs w:val="18"/>
                <w:lang w:val="en-US" w:eastAsia="en-US"/>
              </w:rPr>
              <w:t> </w:t>
            </w:r>
          </w:p>
        </w:tc>
        <w:tc>
          <w:tcPr>
            <w:tcW w:w="1191" w:type="dxa"/>
            <w:tcBorders>
              <w:top w:val="nil"/>
              <w:left w:val="nil"/>
              <w:bottom w:val="single" w:sz="4" w:space="0" w:color="auto"/>
              <w:right w:val="single" w:sz="4" w:space="0" w:color="auto"/>
            </w:tcBorders>
            <w:shd w:val="clear" w:color="auto" w:fill="auto"/>
            <w:noWrap/>
            <w:vAlign w:val="bottom"/>
            <w:hideMark/>
          </w:tcPr>
          <w:p w:rsidR="00FE310E" w:rsidRPr="00FE310E" w:rsidRDefault="00FE310E" w:rsidP="00FE310E">
            <w:pPr>
              <w:rPr>
                <w:rFonts w:ascii="Calibri" w:hAnsi="Calibri"/>
                <w:color w:val="000000"/>
                <w:sz w:val="18"/>
                <w:szCs w:val="18"/>
                <w:lang w:val="en-US" w:eastAsia="en-US"/>
              </w:rPr>
            </w:pPr>
            <w:r>
              <w:rPr>
                <w:rFonts w:ascii="Calibri" w:hAnsi="Calibri"/>
                <w:color w:val="000000"/>
                <w:sz w:val="18"/>
                <w:szCs w:val="18"/>
                <w:lang w:val="en-US" w:eastAsia="en-US"/>
              </w:rPr>
              <w:t xml:space="preserve"> €  6,562</w:t>
            </w:r>
            <w:r w:rsidRPr="00FE310E">
              <w:rPr>
                <w:rFonts w:ascii="Calibri" w:hAnsi="Calibri"/>
                <w:color w:val="000000"/>
                <w:sz w:val="18"/>
                <w:szCs w:val="18"/>
                <w:lang w:val="en-US" w:eastAsia="en-US"/>
              </w:rPr>
              <w:t xml:space="preserve"> </w:t>
            </w:r>
          </w:p>
        </w:tc>
        <w:tc>
          <w:tcPr>
            <w:tcW w:w="1276" w:type="dxa"/>
            <w:tcBorders>
              <w:top w:val="nil"/>
              <w:left w:val="nil"/>
              <w:bottom w:val="single" w:sz="4" w:space="0" w:color="auto"/>
              <w:right w:val="single" w:sz="4" w:space="0" w:color="auto"/>
            </w:tcBorders>
            <w:shd w:val="clear" w:color="auto" w:fill="auto"/>
            <w:noWrap/>
            <w:vAlign w:val="bottom"/>
            <w:hideMark/>
          </w:tcPr>
          <w:p w:rsidR="00FE310E" w:rsidRPr="00FE310E" w:rsidRDefault="00FE310E" w:rsidP="00575F85">
            <w:pPr>
              <w:jc w:val="right"/>
              <w:rPr>
                <w:rFonts w:ascii="Calibri" w:hAnsi="Calibri"/>
                <w:color w:val="000000"/>
                <w:sz w:val="18"/>
                <w:szCs w:val="18"/>
                <w:lang w:val="en-US" w:eastAsia="en-US"/>
              </w:rPr>
            </w:pPr>
            <w:r>
              <w:rPr>
                <w:rFonts w:ascii="Calibri" w:hAnsi="Calibri"/>
                <w:color w:val="000000"/>
                <w:sz w:val="18"/>
                <w:szCs w:val="18"/>
                <w:lang w:val="en-US" w:eastAsia="en-US"/>
              </w:rPr>
              <w:t xml:space="preserve"> € </w:t>
            </w:r>
            <w:r w:rsidRPr="00FE310E">
              <w:rPr>
                <w:rFonts w:ascii="Calibri" w:hAnsi="Calibri"/>
                <w:color w:val="000000"/>
                <w:sz w:val="18"/>
                <w:szCs w:val="18"/>
                <w:lang w:val="en-US" w:eastAsia="en-US"/>
              </w:rPr>
              <w:t xml:space="preserve">13,125 </w:t>
            </w:r>
          </w:p>
        </w:tc>
      </w:tr>
      <w:tr w:rsidR="00FE310E" w:rsidRPr="00FE310E" w:rsidTr="00575F85">
        <w:trPr>
          <w:trHeight w:val="300"/>
        </w:trPr>
        <w:tc>
          <w:tcPr>
            <w:tcW w:w="536" w:type="dxa"/>
            <w:tcBorders>
              <w:top w:val="nil"/>
              <w:left w:val="single" w:sz="4" w:space="0" w:color="auto"/>
              <w:bottom w:val="single" w:sz="4" w:space="0" w:color="auto"/>
              <w:right w:val="single" w:sz="4" w:space="0" w:color="auto"/>
            </w:tcBorders>
            <w:shd w:val="clear" w:color="auto" w:fill="auto"/>
            <w:noWrap/>
            <w:vAlign w:val="bottom"/>
            <w:hideMark/>
          </w:tcPr>
          <w:p w:rsidR="00FE310E" w:rsidRPr="00FE310E" w:rsidRDefault="00FE310E" w:rsidP="00FE310E">
            <w:pPr>
              <w:jc w:val="right"/>
              <w:rPr>
                <w:rFonts w:ascii="Calibri" w:hAnsi="Calibri"/>
                <w:color w:val="000000"/>
                <w:sz w:val="18"/>
                <w:szCs w:val="18"/>
                <w:lang w:val="en-US" w:eastAsia="en-US"/>
              </w:rPr>
            </w:pPr>
            <w:r w:rsidRPr="00FE310E">
              <w:rPr>
                <w:rFonts w:ascii="Calibri" w:hAnsi="Calibri"/>
                <w:color w:val="000000"/>
                <w:sz w:val="18"/>
                <w:szCs w:val="18"/>
                <w:lang w:val="en-US" w:eastAsia="en-US"/>
              </w:rPr>
              <w:t>1.4</w:t>
            </w:r>
          </w:p>
        </w:tc>
        <w:tc>
          <w:tcPr>
            <w:tcW w:w="3940" w:type="dxa"/>
            <w:gridSpan w:val="3"/>
            <w:tcBorders>
              <w:top w:val="single" w:sz="4" w:space="0" w:color="auto"/>
              <w:left w:val="nil"/>
              <w:bottom w:val="single" w:sz="4" w:space="0" w:color="auto"/>
              <w:right w:val="single" w:sz="4" w:space="0" w:color="auto"/>
            </w:tcBorders>
            <w:shd w:val="clear" w:color="auto" w:fill="auto"/>
            <w:noWrap/>
            <w:vAlign w:val="bottom"/>
            <w:hideMark/>
          </w:tcPr>
          <w:p w:rsidR="00FE310E" w:rsidRPr="00FE310E" w:rsidRDefault="00FE310E" w:rsidP="00FE310E">
            <w:pPr>
              <w:jc w:val="center"/>
              <w:rPr>
                <w:rFonts w:ascii="Calibri" w:hAnsi="Calibri"/>
                <w:color w:val="000000"/>
                <w:sz w:val="18"/>
                <w:szCs w:val="18"/>
                <w:lang w:val="en-US" w:eastAsia="en-US"/>
              </w:rPr>
            </w:pPr>
            <w:r w:rsidRPr="00FE310E">
              <w:rPr>
                <w:rFonts w:ascii="Calibri" w:hAnsi="Calibri"/>
                <w:color w:val="000000"/>
                <w:sz w:val="18"/>
                <w:szCs w:val="18"/>
                <w:lang w:val="en-US" w:eastAsia="en-US"/>
              </w:rPr>
              <w:t>1 Teacher and 2 care takers for children ( volunteer)</w:t>
            </w:r>
          </w:p>
        </w:tc>
        <w:tc>
          <w:tcPr>
            <w:tcW w:w="1600" w:type="dxa"/>
            <w:tcBorders>
              <w:top w:val="nil"/>
              <w:left w:val="nil"/>
              <w:bottom w:val="single" w:sz="4" w:space="0" w:color="auto"/>
              <w:right w:val="single" w:sz="4" w:space="0" w:color="auto"/>
            </w:tcBorders>
            <w:shd w:val="clear" w:color="auto" w:fill="auto"/>
            <w:noWrap/>
            <w:vAlign w:val="bottom"/>
            <w:hideMark/>
          </w:tcPr>
          <w:p w:rsidR="00FE310E" w:rsidRPr="00FE310E" w:rsidRDefault="00FE310E" w:rsidP="00FE310E">
            <w:pPr>
              <w:rPr>
                <w:rFonts w:ascii="Calibri" w:hAnsi="Calibri"/>
                <w:color w:val="000000"/>
                <w:sz w:val="18"/>
                <w:szCs w:val="18"/>
                <w:lang w:val="en-US" w:eastAsia="en-US"/>
              </w:rPr>
            </w:pPr>
            <w:r>
              <w:rPr>
                <w:rFonts w:ascii="Calibri" w:hAnsi="Calibri"/>
                <w:color w:val="000000"/>
                <w:sz w:val="18"/>
                <w:szCs w:val="18"/>
                <w:lang w:val="en-US" w:eastAsia="en-US"/>
              </w:rPr>
              <w:t xml:space="preserve"> €  </w:t>
            </w:r>
            <w:r w:rsidRPr="00FE310E">
              <w:rPr>
                <w:rFonts w:ascii="Calibri" w:hAnsi="Calibri"/>
                <w:color w:val="000000"/>
                <w:sz w:val="18"/>
                <w:szCs w:val="18"/>
                <w:lang w:val="en-US" w:eastAsia="en-US"/>
              </w:rPr>
              <w:t xml:space="preserve">2,063 </w:t>
            </w:r>
          </w:p>
        </w:tc>
        <w:tc>
          <w:tcPr>
            <w:tcW w:w="1404" w:type="dxa"/>
            <w:tcBorders>
              <w:top w:val="nil"/>
              <w:left w:val="nil"/>
              <w:bottom w:val="single" w:sz="4" w:space="0" w:color="auto"/>
              <w:right w:val="single" w:sz="4" w:space="0" w:color="auto"/>
            </w:tcBorders>
            <w:shd w:val="clear" w:color="auto" w:fill="auto"/>
            <w:noWrap/>
            <w:vAlign w:val="bottom"/>
            <w:hideMark/>
          </w:tcPr>
          <w:p w:rsidR="00FE310E" w:rsidRPr="00FE310E" w:rsidRDefault="00FE310E" w:rsidP="00FE310E">
            <w:pPr>
              <w:rPr>
                <w:rFonts w:ascii="Calibri" w:hAnsi="Calibri"/>
                <w:color w:val="000000"/>
                <w:sz w:val="18"/>
                <w:szCs w:val="18"/>
                <w:lang w:val="en-US" w:eastAsia="en-US"/>
              </w:rPr>
            </w:pPr>
            <w:r w:rsidRPr="00FE310E">
              <w:rPr>
                <w:rFonts w:ascii="Calibri" w:hAnsi="Calibri"/>
                <w:color w:val="000000"/>
                <w:sz w:val="18"/>
                <w:szCs w:val="18"/>
                <w:lang w:val="en-US" w:eastAsia="en-US"/>
              </w:rPr>
              <w:t> </w:t>
            </w:r>
          </w:p>
        </w:tc>
        <w:tc>
          <w:tcPr>
            <w:tcW w:w="1267" w:type="dxa"/>
            <w:tcBorders>
              <w:top w:val="nil"/>
              <w:left w:val="nil"/>
              <w:bottom w:val="single" w:sz="4" w:space="0" w:color="auto"/>
              <w:right w:val="single" w:sz="4" w:space="0" w:color="auto"/>
            </w:tcBorders>
            <w:shd w:val="clear" w:color="auto" w:fill="auto"/>
            <w:noWrap/>
            <w:vAlign w:val="bottom"/>
            <w:hideMark/>
          </w:tcPr>
          <w:p w:rsidR="00FE310E" w:rsidRPr="00FE310E" w:rsidRDefault="00FE310E" w:rsidP="00FE310E">
            <w:pPr>
              <w:rPr>
                <w:rFonts w:ascii="Calibri" w:hAnsi="Calibri"/>
                <w:color w:val="000000"/>
                <w:sz w:val="18"/>
                <w:szCs w:val="18"/>
                <w:lang w:val="en-US" w:eastAsia="en-US"/>
              </w:rPr>
            </w:pPr>
            <w:r w:rsidRPr="00FE310E">
              <w:rPr>
                <w:rFonts w:ascii="Calibri" w:hAnsi="Calibri"/>
                <w:color w:val="000000"/>
                <w:sz w:val="18"/>
                <w:szCs w:val="18"/>
                <w:lang w:val="en-US" w:eastAsia="en-US"/>
              </w:rPr>
              <w:t> </w:t>
            </w:r>
          </w:p>
        </w:tc>
        <w:tc>
          <w:tcPr>
            <w:tcW w:w="1191" w:type="dxa"/>
            <w:tcBorders>
              <w:top w:val="nil"/>
              <w:left w:val="nil"/>
              <w:bottom w:val="single" w:sz="4" w:space="0" w:color="auto"/>
              <w:right w:val="single" w:sz="4" w:space="0" w:color="auto"/>
            </w:tcBorders>
            <w:shd w:val="clear" w:color="auto" w:fill="auto"/>
            <w:noWrap/>
            <w:vAlign w:val="bottom"/>
            <w:hideMark/>
          </w:tcPr>
          <w:p w:rsidR="00FE310E" w:rsidRPr="00FE310E" w:rsidRDefault="00FE310E" w:rsidP="00FE310E">
            <w:pPr>
              <w:rPr>
                <w:rFonts w:ascii="Calibri" w:hAnsi="Calibri"/>
                <w:color w:val="000000"/>
                <w:sz w:val="18"/>
                <w:szCs w:val="18"/>
                <w:lang w:val="en-US" w:eastAsia="en-US"/>
              </w:rPr>
            </w:pPr>
            <w:r>
              <w:rPr>
                <w:rFonts w:ascii="Calibri" w:hAnsi="Calibri"/>
                <w:color w:val="000000"/>
                <w:sz w:val="18"/>
                <w:szCs w:val="18"/>
                <w:lang w:val="en-US" w:eastAsia="en-US"/>
              </w:rPr>
              <w:t xml:space="preserve"> €  </w:t>
            </w:r>
            <w:r w:rsidRPr="00FE310E">
              <w:rPr>
                <w:rFonts w:ascii="Calibri" w:hAnsi="Calibri"/>
                <w:color w:val="000000"/>
                <w:sz w:val="18"/>
                <w:szCs w:val="18"/>
                <w:lang w:val="en-US" w:eastAsia="en-US"/>
              </w:rPr>
              <w:t xml:space="preserve">2,062.00 </w:t>
            </w:r>
          </w:p>
        </w:tc>
        <w:tc>
          <w:tcPr>
            <w:tcW w:w="1276" w:type="dxa"/>
            <w:tcBorders>
              <w:top w:val="nil"/>
              <w:left w:val="nil"/>
              <w:bottom w:val="single" w:sz="4" w:space="0" w:color="auto"/>
              <w:right w:val="single" w:sz="4" w:space="0" w:color="auto"/>
            </w:tcBorders>
            <w:shd w:val="clear" w:color="auto" w:fill="auto"/>
            <w:noWrap/>
            <w:vAlign w:val="bottom"/>
            <w:hideMark/>
          </w:tcPr>
          <w:p w:rsidR="00FE310E" w:rsidRPr="00FE310E" w:rsidRDefault="00FE310E" w:rsidP="00575F85">
            <w:pPr>
              <w:jc w:val="right"/>
              <w:rPr>
                <w:rFonts w:ascii="Calibri" w:hAnsi="Calibri"/>
                <w:color w:val="000000"/>
                <w:sz w:val="18"/>
                <w:szCs w:val="18"/>
                <w:lang w:val="en-US" w:eastAsia="en-US"/>
              </w:rPr>
            </w:pPr>
            <w:r>
              <w:rPr>
                <w:rFonts w:ascii="Calibri" w:hAnsi="Calibri"/>
                <w:color w:val="000000"/>
                <w:sz w:val="18"/>
                <w:szCs w:val="18"/>
                <w:lang w:val="en-US" w:eastAsia="en-US"/>
              </w:rPr>
              <w:t xml:space="preserve"> € </w:t>
            </w:r>
            <w:r w:rsidRPr="00FE310E">
              <w:rPr>
                <w:rFonts w:ascii="Calibri" w:hAnsi="Calibri"/>
                <w:color w:val="000000"/>
                <w:sz w:val="18"/>
                <w:szCs w:val="18"/>
                <w:lang w:val="en-US" w:eastAsia="en-US"/>
              </w:rPr>
              <w:t xml:space="preserve">2,063 </w:t>
            </w:r>
          </w:p>
        </w:tc>
      </w:tr>
      <w:tr w:rsidR="00FE310E" w:rsidRPr="00FE310E" w:rsidTr="00575F85">
        <w:trPr>
          <w:trHeight w:val="579"/>
        </w:trPr>
        <w:tc>
          <w:tcPr>
            <w:tcW w:w="536" w:type="dxa"/>
            <w:tcBorders>
              <w:top w:val="nil"/>
              <w:left w:val="single" w:sz="4" w:space="0" w:color="auto"/>
              <w:bottom w:val="single" w:sz="4" w:space="0" w:color="auto"/>
              <w:right w:val="single" w:sz="4" w:space="0" w:color="auto"/>
            </w:tcBorders>
            <w:shd w:val="clear" w:color="auto" w:fill="auto"/>
            <w:noWrap/>
            <w:vAlign w:val="bottom"/>
            <w:hideMark/>
          </w:tcPr>
          <w:p w:rsidR="00FE310E" w:rsidRPr="00FE310E" w:rsidRDefault="00FE310E" w:rsidP="00FE310E">
            <w:pPr>
              <w:jc w:val="right"/>
              <w:rPr>
                <w:rFonts w:ascii="Calibri" w:hAnsi="Calibri"/>
                <w:color w:val="000000"/>
                <w:sz w:val="18"/>
                <w:szCs w:val="18"/>
                <w:lang w:val="en-US" w:eastAsia="en-US"/>
              </w:rPr>
            </w:pPr>
            <w:r w:rsidRPr="00FE310E">
              <w:rPr>
                <w:rFonts w:ascii="Calibri" w:hAnsi="Calibri"/>
                <w:color w:val="000000"/>
                <w:sz w:val="18"/>
                <w:szCs w:val="18"/>
                <w:lang w:val="en-US" w:eastAsia="en-US"/>
              </w:rPr>
              <w:t>1.5</w:t>
            </w:r>
          </w:p>
        </w:tc>
        <w:tc>
          <w:tcPr>
            <w:tcW w:w="3940" w:type="dxa"/>
            <w:gridSpan w:val="3"/>
            <w:tcBorders>
              <w:top w:val="single" w:sz="4" w:space="0" w:color="auto"/>
              <w:left w:val="nil"/>
              <w:bottom w:val="single" w:sz="4" w:space="0" w:color="auto"/>
              <w:right w:val="single" w:sz="4" w:space="0" w:color="000000"/>
            </w:tcBorders>
            <w:shd w:val="clear" w:color="auto" w:fill="auto"/>
            <w:vAlign w:val="center"/>
            <w:hideMark/>
          </w:tcPr>
          <w:p w:rsidR="00FE310E" w:rsidRPr="00FE310E" w:rsidRDefault="00FE310E" w:rsidP="00FE310E">
            <w:pPr>
              <w:rPr>
                <w:rFonts w:ascii="Calibri" w:hAnsi="Calibri"/>
                <w:color w:val="000000"/>
                <w:sz w:val="18"/>
                <w:szCs w:val="18"/>
                <w:lang w:val="en-US" w:eastAsia="en-US"/>
              </w:rPr>
            </w:pPr>
            <w:r w:rsidRPr="00FE310E">
              <w:rPr>
                <w:rFonts w:ascii="Calibri" w:hAnsi="Calibri"/>
                <w:color w:val="000000"/>
                <w:sz w:val="18"/>
                <w:szCs w:val="18"/>
                <w:lang w:val="en-US" w:eastAsia="en-US"/>
              </w:rPr>
              <w:t xml:space="preserve">Other programme costs ( Monitoring , coordinator, admin </w:t>
            </w:r>
          </w:p>
        </w:tc>
        <w:tc>
          <w:tcPr>
            <w:tcW w:w="1600" w:type="dxa"/>
            <w:tcBorders>
              <w:top w:val="nil"/>
              <w:left w:val="nil"/>
              <w:bottom w:val="single" w:sz="4" w:space="0" w:color="auto"/>
              <w:right w:val="single" w:sz="4" w:space="0" w:color="auto"/>
            </w:tcBorders>
            <w:shd w:val="clear" w:color="auto" w:fill="auto"/>
            <w:noWrap/>
            <w:vAlign w:val="bottom"/>
            <w:hideMark/>
          </w:tcPr>
          <w:p w:rsidR="00FE310E" w:rsidRPr="00FE310E" w:rsidRDefault="00FE310E" w:rsidP="00FE310E">
            <w:pPr>
              <w:rPr>
                <w:rFonts w:ascii="Calibri" w:hAnsi="Calibri"/>
                <w:color w:val="000000"/>
                <w:sz w:val="18"/>
                <w:szCs w:val="18"/>
                <w:lang w:val="en-US" w:eastAsia="en-US"/>
              </w:rPr>
            </w:pPr>
            <w:r>
              <w:rPr>
                <w:rFonts w:ascii="Calibri" w:hAnsi="Calibri"/>
                <w:color w:val="000000"/>
                <w:sz w:val="18"/>
                <w:szCs w:val="18"/>
                <w:lang w:val="en-US" w:eastAsia="en-US"/>
              </w:rPr>
              <w:t xml:space="preserve"> €  </w:t>
            </w:r>
            <w:r w:rsidRPr="00FE310E">
              <w:rPr>
                <w:rFonts w:ascii="Calibri" w:hAnsi="Calibri"/>
                <w:color w:val="000000"/>
                <w:sz w:val="18"/>
                <w:szCs w:val="18"/>
                <w:lang w:val="en-US" w:eastAsia="en-US"/>
              </w:rPr>
              <w:t xml:space="preserve">7,031 </w:t>
            </w:r>
          </w:p>
        </w:tc>
        <w:tc>
          <w:tcPr>
            <w:tcW w:w="1404" w:type="dxa"/>
            <w:tcBorders>
              <w:top w:val="nil"/>
              <w:left w:val="nil"/>
              <w:bottom w:val="single" w:sz="4" w:space="0" w:color="auto"/>
              <w:right w:val="single" w:sz="4" w:space="0" w:color="auto"/>
            </w:tcBorders>
            <w:shd w:val="clear" w:color="auto" w:fill="auto"/>
            <w:noWrap/>
            <w:vAlign w:val="bottom"/>
            <w:hideMark/>
          </w:tcPr>
          <w:p w:rsidR="00FE310E" w:rsidRPr="00FE310E" w:rsidRDefault="00FE310E" w:rsidP="00FE310E">
            <w:pPr>
              <w:rPr>
                <w:rFonts w:ascii="Calibri" w:hAnsi="Calibri"/>
                <w:color w:val="000000"/>
                <w:sz w:val="18"/>
                <w:szCs w:val="18"/>
                <w:lang w:val="en-US" w:eastAsia="en-US"/>
              </w:rPr>
            </w:pPr>
            <w:r>
              <w:rPr>
                <w:rFonts w:ascii="Calibri" w:hAnsi="Calibri"/>
                <w:color w:val="000000"/>
                <w:sz w:val="18"/>
                <w:szCs w:val="18"/>
                <w:lang w:val="en-US" w:eastAsia="en-US"/>
              </w:rPr>
              <w:t xml:space="preserve"> €  </w:t>
            </w:r>
            <w:r w:rsidRPr="00FE310E">
              <w:rPr>
                <w:rFonts w:ascii="Calibri" w:hAnsi="Calibri"/>
                <w:color w:val="000000"/>
                <w:sz w:val="18"/>
                <w:szCs w:val="18"/>
                <w:lang w:val="en-US" w:eastAsia="en-US"/>
              </w:rPr>
              <w:t xml:space="preserve">7,031.00 </w:t>
            </w:r>
          </w:p>
        </w:tc>
        <w:tc>
          <w:tcPr>
            <w:tcW w:w="1267" w:type="dxa"/>
            <w:tcBorders>
              <w:top w:val="nil"/>
              <w:left w:val="nil"/>
              <w:bottom w:val="single" w:sz="4" w:space="0" w:color="auto"/>
              <w:right w:val="single" w:sz="4" w:space="0" w:color="auto"/>
            </w:tcBorders>
            <w:shd w:val="clear" w:color="auto" w:fill="auto"/>
            <w:noWrap/>
            <w:vAlign w:val="bottom"/>
            <w:hideMark/>
          </w:tcPr>
          <w:p w:rsidR="00FE310E" w:rsidRPr="00FE310E" w:rsidRDefault="00FE310E" w:rsidP="00FE310E">
            <w:pPr>
              <w:rPr>
                <w:rFonts w:ascii="Calibri" w:hAnsi="Calibri"/>
                <w:color w:val="000000"/>
                <w:sz w:val="18"/>
                <w:szCs w:val="18"/>
                <w:lang w:val="en-US" w:eastAsia="en-US"/>
              </w:rPr>
            </w:pPr>
            <w:r w:rsidRPr="00FE310E">
              <w:rPr>
                <w:rFonts w:ascii="Calibri" w:hAnsi="Calibri"/>
                <w:color w:val="000000"/>
                <w:sz w:val="18"/>
                <w:szCs w:val="18"/>
                <w:lang w:val="en-US" w:eastAsia="en-US"/>
              </w:rPr>
              <w:t> </w:t>
            </w:r>
          </w:p>
        </w:tc>
        <w:tc>
          <w:tcPr>
            <w:tcW w:w="1191" w:type="dxa"/>
            <w:tcBorders>
              <w:top w:val="nil"/>
              <w:left w:val="nil"/>
              <w:bottom w:val="single" w:sz="4" w:space="0" w:color="auto"/>
              <w:right w:val="single" w:sz="4" w:space="0" w:color="auto"/>
            </w:tcBorders>
            <w:shd w:val="clear" w:color="auto" w:fill="auto"/>
            <w:noWrap/>
            <w:vAlign w:val="bottom"/>
            <w:hideMark/>
          </w:tcPr>
          <w:p w:rsidR="00FE310E" w:rsidRPr="00FE310E" w:rsidRDefault="00FE310E" w:rsidP="00FE310E">
            <w:pPr>
              <w:rPr>
                <w:rFonts w:ascii="Calibri" w:hAnsi="Calibri"/>
                <w:color w:val="000000"/>
                <w:sz w:val="18"/>
                <w:szCs w:val="18"/>
                <w:lang w:val="en-US" w:eastAsia="en-US"/>
              </w:rPr>
            </w:pPr>
            <w:r w:rsidRPr="00FE310E">
              <w:rPr>
                <w:rFonts w:ascii="Calibri" w:hAnsi="Calibri"/>
                <w:color w:val="000000"/>
                <w:sz w:val="18"/>
                <w:szCs w:val="18"/>
                <w:lang w:val="en-US" w:eastAsia="en-US"/>
              </w:rPr>
              <w:t> </w:t>
            </w:r>
          </w:p>
        </w:tc>
        <w:tc>
          <w:tcPr>
            <w:tcW w:w="1276" w:type="dxa"/>
            <w:tcBorders>
              <w:top w:val="nil"/>
              <w:left w:val="nil"/>
              <w:bottom w:val="single" w:sz="4" w:space="0" w:color="auto"/>
              <w:right w:val="single" w:sz="4" w:space="0" w:color="auto"/>
            </w:tcBorders>
            <w:shd w:val="clear" w:color="auto" w:fill="auto"/>
            <w:noWrap/>
            <w:vAlign w:val="bottom"/>
            <w:hideMark/>
          </w:tcPr>
          <w:p w:rsidR="00FE310E" w:rsidRPr="00FE310E" w:rsidRDefault="00FE310E" w:rsidP="00575F85">
            <w:pPr>
              <w:jc w:val="right"/>
              <w:rPr>
                <w:rFonts w:ascii="Calibri" w:hAnsi="Calibri"/>
                <w:color w:val="000000"/>
                <w:sz w:val="18"/>
                <w:szCs w:val="18"/>
                <w:lang w:val="en-US" w:eastAsia="en-US"/>
              </w:rPr>
            </w:pPr>
            <w:r>
              <w:rPr>
                <w:rFonts w:ascii="Calibri" w:hAnsi="Calibri"/>
                <w:color w:val="000000"/>
                <w:sz w:val="18"/>
                <w:szCs w:val="18"/>
                <w:lang w:val="en-US" w:eastAsia="en-US"/>
              </w:rPr>
              <w:t xml:space="preserve"> €  </w:t>
            </w:r>
            <w:r w:rsidRPr="00FE310E">
              <w:rPr>
                <w:rFonts w:ascii="Calibri" w:hAnsi="Calibri"/>
                <w:color w:val="000000"/>
                <w:sz w:val="18"/>
                <w:szCs w:val="18"/>
                <w:lang w:val="en-US" w:eastAsia="en-US"/>
              </w:rPr>
              <w:t xml:space="preserve">7,031 </w:t>
            </w:r>
          </w:p>
        </w:tc>
      </w:tr>
      <w:tr w:rsidR="00FE310E" w:rsidRPr="00FE310E" w:rsidTr="00575F85">
        <w:trPr>
          <w:trHeight w:val="345"/>
        </w:trPr>
        <w:tc>
          <w:tcPr>
            <w:tcW w:w="536" w:type="dxa"/>
            <w:tcBorders>
              <w:top w:val="nil"/>
              <w:left w:val="single" w:sz="4" w:space="0" w:color="auto"/>
              <w:bottom w:val="single" w:sz="4" w:space="0" w:color="auto"/>
              <w:right w:val="single" w:sz="4" w:space="0" w:color="auto"/>
            </w:tcBorders>
            <w:shd w:val="clear" w:color="auto" w:fill="auto"/>
            <w:noWrap/>
            <w:vAlign w:val="bottom"/>
            <w:hideMark/>
          </w:tcPr>
          <w:p w:rsidR="00FE310E" w:rsidRPr="00FE310E" w:rsidRDefault="00FE310E" w:rsidP="00FE310E">
            <w:pPr>
              <w:rPr>
                <w:rFonts w:ascii="Calibri" w:hAnsi="Calibri"/>
                <w:color w:val="000000"/>
                <w:sz w:val="18"/>
                <w:szCs w:val="18"/>
                <w:lang w:val="en-US" w:eastAsia="en-US"/>
              </w:rPr>
            </w:pPr>
            <w:r w:rsidRPr="00FE310E">
              <w:rPr>
                <w:rFonts w:ascii="Calibri" w:hAnsi="Calibri"/>
                <w:color w:val="000000"/>
                <w:sz w:val="18"/>
                <w:szCs w:val="18"/>
                <w:lang w:val="en-US" w:eastAsia="en-US"/>
              </w:rPr>
              <w:t> </w:t>
            </w:r>
          </w:p>
        </w:tc>
        <w:tc>
          <w:tcPr>
            <w:tcW w:w="3940" w:type="dxa"/>
            <w:gridSpan w:val="3"/>
            <w:tcBorders>
              <w:top w:val="single" w:sz="4" w:space="0" w:color="auto"/>
              <w:left w:val="nil"/>
              <w:bottom w:val="nil"/>
              <w:right w:val="single" w:sz="4" w:space="0" w:color="000000"/>
            </w:tcBorders>
            <w:shd w:val="clear" w:color="000000" w:fill="D8D8D8"/>
            <w:vAlign w:val="center"/>
            <w:hideMark/>
          </w:tcPr>
          <w:p w:rsidR="00FE310E" w:rsidRPr="00FE310E" w:rsidRDefault="00FE310E" w:rsidP="00FE310E">
            <w:pPr>
              <w:jc w:val="center"/>
              <w:rPr>
                <w:rFonts w:ascii="Calibri" w:hAnsi="Calibri"/>
                <w:i/>
                <w:iCs/>
                <w:color w:val="000000"/>
                <w:sz w:val="18"/>
                <w:szCs w:val="18"/>
                <w:lang w:val="en-US" w:eastAsia="en-US"/>
              </w:rPr>
            </w:pPr>
            <w:r w:rsidRPr="00FE310E">
              <w:rPr>
                <w:rFonts w:ascii="Calibri" w:hAnsi="Calibri"/>
                <w:i/>
                <w:iCs/>
                <w:color w:val="000000"/>
                <w:sz w:val="18"/>
                <w:szCs w:val="18"/>
                <w:lang w:val="en-US" w:eastAsia="en-US"/>
              </w:rPr>
              <w:t xml:space="preserve">Sub-total </w:t>
            </w:r>
          </w:p>
        </w:tc>
        <w:tc>
          <w:tcPr>
            <w:tcW w:w="1600" w:type="dxa"/>
            <w:tcBorders>
              <w:top w:val="nil"/>
              <w:left w:val="nil"/>
              <w:bottom w:val="single" w:sz="4" w:space="0" w:color="auto"/>
              <w:right w:val="single" w:sz="4" w:space="0" w:color="auto"/>
            </w:tcBorders>
            <w:shd w:val="clear" w:color="000000" w:fill="D8D8D8"/>
            <w:noWrap/>
            <w:vAlign w:val="bottom"/>
            <w:hideMark/>
          </w:tcPr>
          <w:p w:rsidR="00FE310E" w:rsidRPr="00FE310E" w:rsidRDefault="00B90AF9" w:rsidP="00FE310E">
            <w:pPr>
              <w:rPr>
                <w:rFonts w:ascii="Calibri" w:hAnsi="Calibri"/>
                <w:b/>
                <w:bCs/>
                <w:color w:val="000000"/>
                <w:sz w:val="18"/>
                <w:szCs w:val="18"/>
                <w:lang w:val="en-US" w:eastAsia="en-US"/>
              </w:rPr>
            </w:pPr>
            <w:r>
              <w:rPr>
                <w:rFonts w:ascii="Calibri" w:hAnsi="Calibri"/>
                <w:b/>
                <w:bCs/>
                <w:color w:val="000000"/>
                <w:sz w:val="18"/>
                <w:szCs w:val="18"/>
                <w:lang w:val="en-US" w:eastAsia="en-US"/>
              </w:rPr>
              <w:t xml:space="preserve"> €  </w:t>
            </w:r>
            <w:r w:rsidR="00FE310E" w:rsidRPr="00FE310E">
              <w:rPr>
                <w:rFonts w:ascii="Calibri" w:hAnsi="Calibri"/>
                <w:b/>
                <w:bCs/>
                <w:color w:val="000000"/>
                <w:sz w:val="18"/>
                <w:szCs w:val="18"/>
                <w:lang w:val="en-US" w:eastAsia="en-US"/>
              </w:rPr>
              <w:t xml:space="preserve">38,625 </w:t>
            </w:r>
          </w:p>
        </w:tc>
        <w:tc>
          <w:tcPr>
            <w:tcW w:w="1404" w:type="dxa"/>
            <w:tcBorders>
              <w:top w:val="nil"/>
              <w:left w:val="nil"/>
              <w:bottom w:val="single" w:sz="4" w:space="0" w:color="auto"/>
              <w:right w:val="single" w:sz="4" w:space="0" w:color="auto"/>
            </w:tcBorders>
            <w:shd w:val="clear" w:color="000000" w:fill="D8D8D8"/>
            <w:noWrap/>
            <w:vAlign w:val="bottom"/>
            <w:hideMark/>
          </w:tcPr>
          <w:p w:rsidR="00FE310E" w:rsidRPr="00FE310E" w:rsidRDefault="00B90AF9" w:rsidP="00FE310E">
            <w:pPr>
              <w:rPr>
                <w:rFonts w:ascii="Calibri" w:hAnsi="Calibri"/>
                <w:b/>
                <w:bCs/>
                <w:color w:val="000000"/>
                <w:sz w:val="18"/>
                <w:szCs w:val="18"/>
                <w:lang w:val="en-US" w:eastAsia="en-US"/>
              </w:rPr>
            </w:pPr>
            <w:r>
              <w:rPr>
                <w:rFonts w:ascii="Calibri" w:hAnsi="Calibri"/>
                <w:b/>
                <w:bCs/>
                <w:color w:val="000000"/>
                <w:sz w:val="18"/>
                <w:szCs w:val="18"/>
                <w:lang w:val="en-US" w:eastAsia="en-US"/>
              </w:rPr>
              <w:t xml:space="preserve"> €  </w:t>
            </w:r>
            <w:r w:rsidR="00FE310E" w:rsidRPr="00FE310E">
              <w:rPr>
                <w:rFonts w:ascii="Calibri" w:hAnsi="Calibri"/>
                <w:b/>
                <w:bCs/>
                <w:color w:val="000000"/>
                <w:sz w:val="18"/>
                <w:szCs w:val="18"/>
                <w:lang w:val="en-US" w:eastAsia="en-US"/>
              </w:rPr>
              <w:t xml:space="preserve">22,500 </w:t>
            </w:r>
          </w:p>
        </w:tc>
        <w:tc>
          <w:tcPr>
            <w:tcW w:w="1267" w:type="dxa"/>
            <w:tcBorders>
              <w:top w:val="nil"/>
              <w:left w:val="nil"/>
              <w:bottom w:val="single" w:sz="4" w:space="0" w:color="auto"/>
              <w:right w:val="single" w:sz="4" w:space="0" w:color="auto"/>
            </w:tcBorders>
            <w:shd w:val="clear" w:color="000000" w:fill="D8D8D8"/>
            <w:noWrap/>
            <w:vAlign w:val="bottom"/>
            <w:hideMark/>
          </w:tcPr>
          <w:p w:rsidR="00FE310E" w:rsidRPr="00FE310E" w:rsidRDefault="00FE310E" w:rsidP="00FE310E">
            <w:pPr>
              <w:rPr>
                <w:rFonts w:ascii="Calibri" w:hAnsi="Calibri"/>
                <w:b/>
                <w:bCs/>
                <w:color w:val="000000"/>
                <w:sz w:val="18"/>
                <w:szCs w:val="18"/>
                <w:lang w:val="en-US" w:eastAsia="en-US"/>
              </w:rPr>
            </w:pPr>
            <w:r w:rsidRPr="00FE310E">
              <w:rPr>
                <w:rFonts w:ascii="Calibri" w:hAnsi="Calibri"/>
                <w:b/>
                <w:bCs/>
                <w:color w:val="000000"/>
                <w:sz w:val="18"/>
                <w:szCs w:val="18"/>
                <w:lang w:val="en-US" w:eastAsia="en-US"/>
              </w:rPr>
              <w:t xml:space="preserve"> €                   -   </w:t>
            </w:r>
          </w:p>
        </w:tc>
        <w:tc>
          <w:tcPr>
            <w:tcW w:w="1191" w:type="dxa"/>
            <w:tcBorders>
              <w:top w:val="nil"/>
              <w:left w:val="nil"/>
              <w:bottom w:val="single" w:sz="4" w:space="0" w:color="auto"/>
              <w:right w:val="single" w:sz="4" w:space="0" w:color="auto"/>
            </w:tcBorders>
            <w:shd w:val="clear" w:color="000000" w:fill="D8D8D8"/>
            <w:noWrap/>
            <w:vAlign w:val="bottom"/>
            <w:hideMark/>
          </w:tcPr>
          <w:p w:rsidR="00FE310E" w:rsidRPr="00FE310E" w:rsidRDefault="00B90AF9" w:rsidP="00FE310E">
            <w:pPr>
              <w:rPr>
                <w:rFonts w:ascii="Calibri" w:hAnsi="Calibri"/>
                <w:b/>
                <w:bCs/>
                <w:color w:val="000000"/>
                <w:sz w:val="18"/>
                <w:szCs w:val="18"/>
                <w:lang w:val="en-US" w:eastAsia="en-US"/>
              </w:rPr>
            </w:pPr>
            <w:r>
              <w:rPr>
                <w:rFonts w:ascii="Calibri" w:hAnsi="Calibri"/>
                <w:b/>
                <w:bCs/>
                <w:color w:val="000000"/>
                <w:sz w:val="18"/>
                <w:szCs w:val="18"/>
                <w:lang w:val="en-US" w:eastAsia="en-US"/>
              </w:rPr>
              <w:t xml:space="preserve"> €  </w:t>
            </w:r>
            <w:r w:rsidR="00FE310E" w:rsidRPr="00FE310E">
              <w:rPr>
                <w:rFonts w:ascii="Calibri" w:hAnsi="Calibri"/>
                <w:b/>
                <w:bCs/>
                <w:color w:val="000000"/>
                <w:sz w:val="18"/>
                <w:szCs w:val="18"/>
                <w:lang w:val="en-US" w:eastAsia="en-US"/>
              </w:rPr>
              <w:t xml:space="preserve">16,124 </w:t>
            </w:r>
          </w:p>
        </w:tc>
        <w:tc>
          <w:tcPr>
            <w:tcW w:w="1276" w:type="dxa"/>
            <w:tcBorders>
              <w:top w:val="nil"/>
              <w:left w:val="nil"/>
              <w:bottom w:val="single" w:sz="4" w:space="0" w:color="auto"/>
              <w:right w:val="single" w:sz="4" w:space="0" w:color="auto"/>
            </w:tcBorders>
            <w:shd w:val="clear" w:color="000000" w:fill="D8D8D8"/>
            <w:noWrap/>
            <w:vAlign w:val="bottom"/>
            <w:hideMark/>
          </w:tcPr>
          <w:p w:rsidR="00FE310E" w:rsidRPr="00FE310E" w:rsidRDefault="00B90AF9" w:rsidP="00575F85">
            <w:pPr>
              <w:jc w:val="right"/>
              <w:rPr>
                <w:rFonts w:ascii="Calibri" w:hAnsi="Calibri"/>
                <w:b/>
                <w:bCs/>
                <w:color w:val="000000"/>
                <w:sz w:val="18"/>
                <w:szCs w:val="18"/>
                <w:lang w:val="en-US" w:eastAsia="en-US"/>
              </w:rPr>
            </w:pPr>
            <w:r>
              <w:rPr>
                <w:rFonts w:ascii="Calibri" w:hAnsi="Calibri"/>
                <w:b/>
                <w:bCs/>
                <w:color w:val="000000"/>
                <w:sz w:val="18"/>
                <w:szCs w:val="18"/>
                <w:lang w:val="en-US" w:eastAsia="en-US"/>
              </w:rPr>
              <w:t xml:space="preserve"> €  </w:t>
            </w:r>
            <w:r w:rsidR="00FE310E" w:rsidRPr="00FE310E">
              <w:rPr>
                <w:rFonts w:ascii="Calibri" w:hAnsi="Calibri"/>
                <w:b/>
                <w:bCs/>
                <w:color w:val="000000"/>
                <w:sz w:val="18"/>
                <w:szCs w:val="18"/>
                <w:lang w:val="en-US" w:eastAsia="en-US"/>
              </w:rPr>
              <w:t xml:space="preserve">38,625 </w:t>
            </w:r>
          </w:p>
        </w:tc>
      </w:tr>
      <w:tr w:rsidR="00FE310E" w:rsidRPr="00FE310E" w:rsidTr="00575F85">
        <w:trPr>
          <w:trHeight w:val="300"/>
        </w:trPr>
        <w:tc>
          <w:tcPr>
            <w:tcW w:w="536" w:type="dxa"/>
            <w:tcBorders>
              <w:top w:val="nil"/>
              <w:left w:val="single" w:sz="4" w:space="0" w:color="auto"/>
              <w:bottom w:val="single" w:sz="4" w:space="0" w:color="auto"/>
              <w:right w:val="single" w:sz="4" w:space="0" w:color="auto"/>
            </w:tcBorders>
            <w:shd w:val="clear" w:color="auto" w:fill="auto"/>
            <w:noWrap/>
            <w:vAlign w:val="bottom"/>
            <w:hideMark/>
          </w:tcPr>
          <w:p w:rsidR="00FE310E" w:rsidRPr="00FE310E" w:rsidRDefault="00FE310E" w:rsidP="00FE310E">
            <w:pPr>
              <w:jc w:val="right"/>
              <w:rPr>
                <w:rFonts w:ascii="Calibri" w:hAnsi="Calibri"/>
                <w:color w:val="000000"/>
                <w:sz w:val="18"/>
                <w:szCs w:val="18"/>
                <w:lang w:val="en-US" w:eastAsia="en-US"/>
              </w:rPr>
            </w:pPr>
            <w:r w:rsidRPr="00FE310E">
              <w:rPr>
                <w:rFonts w:ascii="Calibri" w:hAnsi="Calibri"/>
                <w:color w:val="000000"/>
                <w:sz w:val="18"/>
                <w:szCs w:val="18"/>
                <w:lang w:val="en-US" w:eastAsia="en-US"/>
              </w:rPr>
              <w:t>2</w:t>
            </w:r>
          </w:p>
        </w:tc>
        <w:tc>
          <w:tcPr>
            <w:tcW w:w="3940" w:type="dxa"/>
            <w:gridSpan w:val="3"/>
            <w:tcBorders>
              <w:top w:val="nil"/>
              <w:left w:val="nil"/>
              <w:bottom w:val="nil"/>
              <w:right w:val="nil"/>
            </w:tcBorders>
            <w:shd w:val="clear" w:color="000000" w:fill="538ED5"/>
            <w:noWrap/>
            <w:vAlign w:val="bottom"/>
            <w:hideMark/>
          </w:tcPr>
          <w:p w:rsidR="00FE310E" w:rsidRPr="00FE310E" w:rsidRDefault="00FE310E" w:rsidP="00FE310E">
            <w:pPr>
              <w:rPr>
                <w:rFonts w:ascii="Calibri" w:hAnsi="Calibri"/>
                <w:color w:val="000000"/>
                <w:sz w:val="18"/>
                <w:szCs w:val="18"/>
                <w:lang w:val="en-US" w:eastAsia="en-US"/>
              </w:rPr>
            </w:pPr>
            <w:r w:rsidRPr="00FE310E">
              <w:rPr>
                <w:rFonts w:ascii="Calibri" w:hAnsi="Calibri"/>
                <w:color w:val="000000"/>
                <w:sz w:val="18"/>
                <w:szCs w:val="18"/>
                <w:lang w:val="en-US" w:eastAsia="en-US"/>
              </w:rPr>
              <w:t>ADMINISTRATION COSTS</w:t>
            </w:r>
          </w:p>
        </w:tc>
        <w:tc>
          <w:tcPr>
            <w:tcW w:w="1600" w:type="dxa"/>
            <w:tcBorders>
              <w:top w:val="nil"/>
              <w:left w:val="single" w:sz="4" w:space="0" w:color="auto"/>
              <w:bottom w:val="single" w:sz="4" w:space="0" w:color="auto"/>
              <w:right w:val="single" w:sz="4" w:space="0" w:color="auto"/>
            </w:tcBorders>
            <w:shd w:val="clear" w:color="auto" w:fill="auto"/>
            <w:noWrap/>
            <w:vAlign w:val="bottom"/>
            <w:hideMark/>
          </w:tcPr>
          <w:p w:rsidR="00FE310E" w:rsidRPr="00FE310E" w:rsidRDefault="00FE310E" w:rsidP="00FE310E">
            <w:pPr>
              <w:rPr>
                <w:rFonts w:ascii="Calibri" w:hAnsi="Calibri"/>
                <w:color w:val="000000"/>
                <w:sz w:val="18"/>
                <w:szCs w:val="18"/>
                <w:lang w:val="en-US" w:eastAsia="en-US"/>
              </w:rPr>
            </w:pPr>
            <w:r w:rsidRPr="00FE310E">
              <w:rPr>
                <w:rFonts w:ascii="Calibri" w:hAnsi="Calibri"/>
                <w:color w:val="000000"/>
                <w:sz w:val="18"/>
                <w:szCs w:val="18"/>
                <w:lang w:val="en-US" w:eastAsia="en-US"/>
              </w:rPr>
              <w:t> </w:t>
            </w:r>
          </w:p>
        </w:tc>
        <w:tc>
          <w:tcPr>
            <w:tcW w:w="1404" w:type="dxa"/>
            <w:tcBorders>
              <w:top w:val="nil"/>
              <w:left w:val="nil"/>
              <w:bottom w:val="single" w:sz="4" w:space="0" w:color="auto"/>
              <w:right w:val="single" w:sz="4" w:space="0" w:color="auto"/>
            </w:tcBorders>
            <w:shd w:val="clear" w:color="auto" w:fill="auto"/>
            <w:noWrap/>
            <w:vAlign w:val="bottom"/>
            <w:hideMark/>
          </w:tcPr>
          <w:p w:rsidR="00FE310E" w:rsidRPr="00FE310E" w:rsidRDefault="00FE310E" w:rsidP="00FE310E">
            <w:pPr>
              <w:rPr>
                <w:rFonts w:ascii="Calibri" w:hAnsi="Calibri"/>
                <w:color w:val="000000"/>
                <w:sz w:val="18"/>
                <w:szCs w:val="18"/>
                <w:lang w:val="en-US" w:eastAsia="en-US"/>
              </w:rPr>
            </w:pPr>
            <w:r w:rsidRPr="00FE310E">
              <w:rPr>
                <w:rFonts w:ascii="Calibri" w:hAnsi="Calibri"/>
                <w:color w:val="000000"/>
                <w:sz w:val="18"/>
                <w:szCs w:val="18"/>
                <w:lang w:val="en-US" w:eastAsia="en-US"/>
              </w:rPr>
              <w:t> </w:t>
            </w:r>
          </w:p>
        </w:tc>
        <w:tc>
          <w:tcPr>
            <w:tcW w:w="1267" w:type="dxa"/>
            <w:tcBorders>
              <w:top w:val="nil"/>
              <w:left w:val="nil"/>
              <w:bottom w:val="single" w:sz="4" w:space="0" w:color="auto"/>
              <w:right w:val="single" w:sz="4" w:space="0" w:color="auto"/>
            </w:tcBorders>
            <w:shd w:val="clear" w:color="auto" w:fill="auto"/>
            <w:noWrap/>
            <w:vAlign w:val="bottom"/>
            <w:hideMark/>
          </w:tcPr>
          <w:p w:rsidR="00FE310E" w:rsidRPr="00FE310E" w:rsidRDefault="00FE310E" w:rsidP="00FE310E">
            <w:pPr>
              <w:rPr>
                <w:rFonts w:ascii="Calibri" w:hAnsi="Calibri"/>
                <w:color w:val="000000"/>
                <w:sz w:val="18"/>
                <w:szCs w:val="18"/>
                <w:lang w:val="en-US" w:eastAsia="en-US"/>
              </w:rPr>
            </w:pPr>
            <w:r w:rsidRPr="00FE310E">
              <w:rPr>
                <w:rFonts w:ascii="Calibri" w:hAnsi="Calibri"/>
                <w:color w:val="000000"/>
                <w:sz w:val="18"/>
                <w:szCs w:val="18"/>
                <w:lang w:val="en-US" w:eastAsia="en-US"/>
              </w:rPr>
              <w:t> </w:t>
            </w:r>
          </w:p>
        </w:tc>
        <w:tc>
          <w:tcPr>
            <w:tcW w:w="1191" w:type="dxa"/>
            <w:tcBorders>
              <w:top w:val="nil"/>
              <w:left w:val="nil"/>
              <w:bottom w:val="single" w:sz="4" w:space="0" w:color="auto"/>
              <w:right w:val="single" w:sz="4" w:space="0" w:color="auto"/>
            </w:tcBorders>
            <w:shd w:val="clear" w:color="auto" w:fill="auto"/>
            <w:noWrap/>
            <w:vAlign w:val="bottom"/>
            <w:hideMark/>
          </w:tcPr>
          <w:p w:rsidR="00FE310E" w:rsidRPr="00FE310E" w:rsidRDefault="00FE310E" w:rsidP="00FE310E">
            <w:pPr>
              <w:rPr>
                <w:rFonts w:ascii="Calibri" w:hAnsi="Calibri"/>
                <w:color w:val="000000"/>
                <w:sz w:val="18"/>
                <w:szCs w:val="18"/>
                <w:lang w:val="en-US" w:eastAsia="en-US"/>
              </w:rPr>
            </w:pPr>
            <w:r w:rsidRPr="00FE310E">
              <w:rPr>
                <w:rFonts w:ascii="Calibri" w:hAnsi="Calibri"/>
                <w:color w:val="000000"/>
                <w:sz w:val="18"/>
                <w:szCs w:val="18"/>
                <w:lang w:val="en-US" w:eastAsia="en-US"/>
              </w:rPr>
              <w:t> </w:t>
            </w:r>
          </w:p>
        </w:tc>
        <w:tc>
          <w:tcPr>
            <w:tcW w:w="1276" w:type="dxa"/>
            <w:tcBorders>
              <w:top w:val="nil"/>
              <w:left w:val="nil"/>
              <w:bottom w:val="single" w:sz="4" w:space="0" w:color="auto"/>
              <w:right w:val="single" w:sz="4" w:space="0" w:color="auto"/>
            </w:tcBorders>
            <w:shd w:val="clear" w:color="auto" w:fill="auto"/>
            <w:noWrap/>
            <w:vAlign w:val="bottom"/>
            <w:hideMark/>
          </w:tcPr>
          <w:p w:rsidR="00FE310E" w:rsidRPr="00FE310E" w:rsidRDefault="00FE310E" w:rsidP="00575F85">
            <w:pPr>
              <w:jc w:val="right"/>
              <w:rPr>
                <w:rFonts w:ascii="Calibri" w:hAnsi="Calibri"/>
                <w:color w:val="000000"/>
                <w:sz w:val="18"/>
                <w:szCs w:val="18"/>
                <w:lang w:val="en-US" w:eastAsia="en-US"/>
              </w:rPr>
            </w:pPr>
            <w:r w:rsidRPr="00FE310E">
              <w:rPr>
                <w:rFonts w:ascii="Calibri" w:hAnsi="Calibri"/>
                <w:color w:val="000000"/>
                <w:sz w:val="18"/>
                <w:szCs w:val="18"/>
                <w:lang w:val="en-US" w:eastAsia="en-US"/>
              </w:rPr>
              <w:t> </w:t>
            </w:r>
          </w:p>
        </w:tc>
      </w:tr>
      <w:tr w:rsidR="00FE310E" w:rsidRPr="00FE310E" w:rsidTr="00575F85">
        <w:trPr>
          <w:trHeight w:val="300"/>
        </w:trPr>
        <w:tc>
          <w:tcPr>
            <w:tcW w:w="536" w:type="dxa"/>
            <w:tcBorders>
              <w:top w:val="nil"/>
              <w:left w:val="single" w:sz="4" w:space="0" w:color="auto"/>
              <w:bottom w:val="single" w:sz="4" w:space="0" w:color="auto"/>
              <w:right w:val="single" w:sz="4" w:space="0" w:color="auto"/>
            </w:tcBorders>
            <w:shd w:val="clear" w:color="auto" w:fill="auto"/>
            <w:noWrap/>
            <w:vAlign w:val="bottom"/>
            <w:hideMark/>
          </w:tcPr>
          <w:p w:rsidR="00FE310E" w:rsidRPr="00FE310E" w:rsidRDefault="00FE310E" w:rsidP="00FE310E">
            <w:pPr>
              <w:jc w:val="right"/>
              <w:rPr>
                <w:rFonts w:ascii="Calibri" w:hAnsi="Calibri"/>
                <w:color w:val="000000"/>
                <w:sz w:val="18"/>
                <w:szCs w:val="18"/>
                <w:lang w:val="en-US" w:eastAsia="en-US"/>
              </w:rPr>
            </w:pPr>
            <w:r w:rsidRPr="00FE310E">
              <w:rPr>
                <w:rFonts w:ascii="Calibri" w:hAnsi="Calibri"/>
                <w:color w:val="000000"/>
                <w:sz w:val="18"/>
                <w:szCs w:val="18"/>
                <w:lang w:val="en-US" w:eastAsia="en-US"/>
              </w:rPr>
              <w:t>2.1</w:t>
            </w:r>
          </w:p>
        </w:tc>
        <w:tc>
          <w:tcPr>
            <w:tcW w:w="3940" w:type="dxa"/>
            <w:gridSpan w:val="3"/>
            <w:tcBorders>
              <w:top w:val="single" w:sz="4" w:space="0" w:color="auto"/>
              <w:left w:val="nil"/>
              <w:bottom w:val="single" w:sz="4" w:space="0" w:color="auto"/>
              <w:right w:val="single" w:sz="4" w:space="0" w:color="auto"/>
            </w:tcBorders>
            <w:shd w:val="clear" w:color="auto" w:fill="auto"/>
            <w:noWrap/>
            <w:vAlign w:val="bottom"/>
            <w:hideMark/>
          </w:tcPr>
          <w:p w:rsidR="00FE310E" w:rsidRPr="00FE310E" w:rsidRDefault="00FE310E" w:rsidP="00FE310E">
            <w:pPr>
              <w:jc w:val="center"/>
              <w:rPr>
                <w:rFonts w:ascii="Calibri" w:hAnsi="Calibri"/>
                <w:color w:val="000000"/>
                <w:sz w:val="18"/>
                <w:szCs w:val="18"/>
                <w:lang w:val="en-US" w:eastAsia="en-US"/>
              </w:rPr>
            </w:pPr>
            <w:r w:rsidRPr="00FE310E">
              <w:rPr>
                <w:rFonts w:ascii="Calibri" w:hAnsi="Calibri"/>
                <w:color w:val="000000"/>
                <w:sz w:val="18"/>
                <w:szCs w:val="18"/>
                <w:lang w:val="en-US" w:eastAsia="en-US"/>
              </w:rPr>
              <w:t>Shelters rent</w:t>
            </w:r>
          </w:p>
        </w:tc>
        <w:tc>
          <w:tcPr>
            <w:tcW w:w="1600" w:type="dxa"/>
            <w:tcBorders>
              <w:top w:val="nil"/>
              <w:left w:val="nil"/>
              <w:bottom w:val="single" w:sz="4" w:space="0" w:color="auto"/>
              <w:right w:val="single" w:sz="4" w:space="0" w:color="auto"/>
            </w:tcBorders>
            <w:shd w:val="clear" w:color="auto" w:fill="auto"/>
            <w:noWrap/>
            <w:vAlign w:val="bottom"/>
            <w:hideMark/>
          </w:tcPr>
          <w:p w:rsidR="00FE310E" w:rsidRPr="00FE310E" w:rsidRDefault="00B90AF9" w:rsidP="00FE310E">
            <w:pPr>
              <w:rPr>
                <w:rFonts w:ascii="Calibri" w:hAnsi="Calibri"/>
                <w:color w:val="000000"/>
                <w:sz w:val="18"/>
                <w:szCs w:val="18"/>
                <w:lang w:val="en-US" w:eastAsia="en-US"/>
              </w:rPr>
            </w:pPr>
            <w:r>
              <w:rPr>
                <w:rFonts w:ascii="Calibri" w:hAnsi="Calibri"/>
                <w:color w:val="000000"/>
                <w:sz w:val="18"/>
                <w:szCs w:val="18"/>
                <w:lang w:val="en-US" w:eastAsia="en-US"/>
              </w:rPr>
              <w:t xml:space="preserve"> €  </w:t>
            </w:r>
            <w:r w:rsidR="00FE310E" w:rsidRPr="00FE310E">
              <w:rPr>
                <w:rFonts w:ascii="Calibri" w:hAnsi="Calibri"/>
                <w:color w:val="000000"/>
                <w:sz w:val="18"/>
                <w:szCs w:val="18"/>
                <w:lang w:val="en-US" w:eastAsia="en-US"/>
              </w:rPr>
              <w:t xml:space="preserve">3,750 </w:t>
            </w:r>
          </w:p>
        </w:tc>
        <w:tc>
          <w:tcPr>
            <w:tcW w:w="1404" w:type="dxa"/>
            <w:tcBorders>
              <w:top w:val="nil"/>
              <w:left w:val="nil"/>
              <w:bottom w:val="single" w:sz="4" w:space="0" w:color="auto"/>
              <w:right w:val="single" w:sz="4" w:space="0" w:color="auto"/>
            </w:tcBorders>
            <w:shd w:val="clear" w:color="auto" w:fill="auto"/>
            <w:noWrap/>
            <w:vAlign w:val="bottom"/>
            <w:hideMark/>
          </w:tcPr>
          <w:p w:rsidR="00FE310E" w:rsidRPr="00FE310E" w:rsidRDefault="00B90AF9" w:rsidP="00FE310E">
            <w:pPr>
              <w:rPr>
                <w:rFonts w:ascii="Calibri" w:hAnsi="Calibri"/>
                <w:color w:val="000000"/>
                <w:sz w:val="18"/>
                <w:szCs w:val="18"/>
                <w:lang w:val="en-US" w:eastAsia="en-US"/>
              </w:rPr>
            </w:pPr>
            <w:r>
              <w:rPr>
                <w:rFonts w:ascii="Calibri" w:hAnsi="Calibri"/>
                <w:color w:val="000000"/>
                <w:sz w:val="18"/>
                <w:szCs w:val="18"/>
                <w:lang w:val="en-US" w:eastAsia="en-US"/>
              </w:rPr>
              <w:t xml:space="preserve"> €  </w:t>
            </w:r>
            <w:r w:rsidR="00FE310E" w:rsidRPr="00FE310E">
              <w:rPr>
                <w:rFonts w:ascii="Calibri" w:hAnsi="Calibri"/>
                <w:color w:val="000000"/>
                <w:sz w:val="18"/>
                <w:szCs w:val="18"/>
                <w:lang w:val="en-US" w:eastAsia="en-US"/>
              </w:rPr>
              <w:t xml:space="preserve">3,750 </w:t>
            </w:r>
          </w:p>
        </w:tc>
        <w:tc>
          <w:tcPr>
            <w:tcW w:w="1267" w:type="dxa"/>
            <w:tcBorders>
              <w:top w:val="nil"/>
              <w:left w:val="nil"/>
              <w:bottom w:val="single" w:sz="4" w:space="0" w:color="auto"/>
              <w:right w:val="single" w:sz="4" w:space="0" w:color="auto"/>
            </w:tcBorders>
            <w:shd w:val="clear" w:color="auto" w:fill="auto"/>
            <w:noWrap/>
            <w:vAlign w:val="bottom"/>
            <w:hideMark/>
          </w:tcPr>
          <w:p w:rsidR="00FE310E" w:rsidRPr="00FE310E" w:rsidRDefault="00FE310E" w:rsidP="00FE310E">
            <w:pPr>
              <w:rPr>
                <w:rFonts w:ascii="Calibri" w:hAnsi="Calibri"/>
                <w:color w:val="000000"/>
                <w:sz w:val="18"/>
                <w:szCs w:val="18"/>
                <w:lang w:val="en-US" w:eastAsia="en-US"/>
              </w:rPr>
            </w:pPr>
            <w:r w:rsidRPr="00FE310E">
              <w:rPr>
                <w:rFonts w:ascii="Calibri" w:hAnsi="Calibri"/>
                <w:color w:val="000000"/>
                <w:sz w:val="18"/>
                <w:szCs w:val="18"/>
                <w:lang w:val="en-US" w:eastAsia="en-US"/>
              </w:rPr>
              <w:t> </w:t>
            </w:r>
          </w:p>
        </w:tc>
        <w:tc>
          <w:tcPr>
            <w:tcW w:w="1191" w:type="dxa"/>
            <w:tcBorders>
              <w:top w:val="nil"/>
              <w:left w:val="nil"/>
              <w:bottom w:val="single" w:sz="4" w:space="0" w:color="auto"/>
              <w:right w:val="single" w:sz="4" w:space="0" w:color="auto"/>
            </w:tcBorders>
            <w:shd w:val="clear" w:color="auto" w:fill="auto"/>
            <w:noWrap/>
            <w:vAlign w:val="bottom"/>
            <w:hideMark/>
          </w:tcPr>
          <w:p w:rsidR="00FE310E" w:rsidRPr="00FE310E" w:rsidRDefault="00FE310E" w:rsidP="00FE310E">
            <w:pPr>
              <w:rPr>
                <w:rFonts w:ascii="Calibri" w:hAnsi="Calibri"/>
                <w:color w:val="000000"/>
                <w:sz w:val="18"/>
                <w:szCs w:val="18"/>
                <w:lang w:val="en-US" w:eastAsia="en-US"/>
              </w:rPr>
            </w:pPr>
            <w:r w:rsidRPr="00FE310E">
              <w:rPr>
                <w:rFonts w:ascii="Calibri" w:hAnsi="Calibri"/>
                <w:color w:val="000000"/>
                <w:sz w:val="18"/>
                <w:szCs w:val="18"/>
                <w:lang w:val="en-US" w:eastAsia="en-US"/>
              </w:rPr>
              <w:t> </w:t>
            </w:r>
          </w:p>
        </w:tc>
        <w:tc>
          <w:tcPr>
            <w:tcW w:w="1276" w:type="dxa"/>
            <w:tcBorders>
              <w:top w:val="nil"/>
              <w:left w:val="nil"/>
              <w:bottom w:val="single" w:sz="4" w:space="0" w:color="auto"/>
              <w:right w:val="single" w:sz="4" w:space="0" w:color="auto"/>
            </w:tcBorders>
            <w:shd w:val="clear" w:color="auto" w:fill="auto"/>
            <w:noWrap/>
            <w:vAlign w:val="bottom"/>
            <w:hideMark/>
          </w:tcPr>
          <w:p w:rsidR="00FE310E" w:rsidRPr="00FE310E" w:rsidRDefault="00B90AF9" w:rsidP="00575F85">
            <w:pPr>
              <w:jc w:val="right"/>
              <w:rPr>
                <w:rFonts w:ascii="Calibri" w:hAnsi="Calibri"/>
                <w:color w:val="000000"/>
                <w:sz w:val="18"/>
                <w:szCs w:val="18"/>
                <w:lang w:val="en-US" w:eastAsia="en-US"/>
              </w:rPr>
            </w:pPr>
            <w:r>
              <w:rPr>
                <w:rFonts w:ascii="Calibri" w:hAnsi="Calibri"/>
                <w:color w:val="000000"/>
                <w:sz w:val="18"/>
                <w:szCs w:val="18"/>
                <w:lang w:val="en-US" w:eastAsia="en-US"/>
              </w:rPr>
              <w:t xml:space="preserve"> € </w:t>
            </w:r>
            <w:r w:rsidR="00FE310E" w:rsidRPr="00FE310E">
              <w:rPr>
                <w:rFonts w:ascii="Calibri" w:hAnsi="Calibri"/>
                <w:color w:val="000000"/>
                <w:sz w:val="18"/>
                <w:szCs w:val="18"/>
                <w:lang w:val="en-US" w:eastAsia="en-US"/>
              </w:rPr>
              <w:t xml:space="preserve">3,750 </w:t>
            </w:r>
          </w:p>
        </w:tc>
      </w:tr>
      <w:tr w:rsidR="00FE310E" w:rsidRPr="00FE310E" w:rsidTr="00575F85">
        <w:trPr>
          <w:trHeight w:val="300"/>
        </w:trPr>
        <w:tc>
          <w:tcPr>
            <w:tcW w:w="536" w:type="dxa"/>
            <w:tcBorders>
              <w:top w:val="nil"/>
              <w:left w:val="single" w:sz="4" w:space="0" w:color="auto"/>
              <w:bottom w:val="single" w:sz="4" w:space="0" w:color="auto"/>
              <w:right w:val="single" w:sz="4" w:space="0" w:color="auto"/>
            </w:tcBorders>
            <w:shd w:val="clear" w:color="auto" w:fill="auto"/>
            <w:noWrap/>
            <w:vAlign w:val="bottom"/>
            <w:hideMark/>
          </w:tcPr>
          <w:p w:rsidR="00FE310E" w:rsidRPr="00FE310E" w:rsidRDefault="00FE310E" w:rsidP="00FE310E">
            <w:pPr>
              <w:jc w:val="right"/>
              <w:rPr>
                <w:rFonts w:ascii="Calibri" w:hAnsi="Calibri"/>
                <w:color w:val="000000"/>
                <w:sz w:val="18"/>
                <w:szCs w:val="18"/>
                <w:lang w:val="en-US" w:eastAsia="en-US"/>
              </w:rPr>
            </w:pPr>
            <w:r w:rsidRPr="00FE310E">
              <w:rPr>
                <w:rFonts w:ascii="Calibri" w:hAnsi="Calibri"/>
                <w:color w:val="000000"/>
                <w:sz w:val="18"/>
                <w:szCs w:val="18"/>
                <w:lang w:val="en-US" w:eastAsia="en-US"/>
              </w:rPr>
              <w:t>2.2</w:t>
            </w:r>
          </w:p>
        </w:tc>
        <w:tc>
          <w:tcPr>
            <w:tcW w:w="3940" w:type="dxa"/>
            <w:gridSpan w:val="3"/>
            <w:tcBorders>
              <w:top w:val="single" w:sz="4" w:space="0" w:color="auto"/>
              <w:left w:val="nil"/>
              <w:bottom w:val="single" w:sz="4" w:space="0" w:color="auto"/>
              <w:right w:val="single" w:sz="4" w:space="0" w:color="000000"/>
            </w:tcBorders>
            <w:shd w:val="clear" w:color="auto" w:fill="auto"/>
            <w:vAlign w:val="bottom"/>
            <w:hideMark/>
          </w:tcPr>
          <w:p w:rsidR="00FE310E" w:rsidRPr="00FE310E" w:rsidRDefault="00FE310E" w:rsidP="00FE310E">
            <w:pPr>
              <w:jc w:val="center"/>
              <w:rPr>
                <w:rFonts w:ascii="Calibri" w:hAnsi="Calibri"/>
                <w:color w:val="000000"/>
                <w:sz w:val="18"/>
                <w:szCs w:val="18"/>
                <w:lang w:val="en-US" w:eastAsia="en-US"/>
              </w:rPr>
            </w:pPr>
            <w:r w:rsidRPr="00FE310E">
              <w:rPr>
                <w:rFonts w:ascii="Calibri" w:hAnsi="Calibri"/>
                <w:color w:val="000000"/>
                <w:sz w:val="18"/>
                <w:szCs w:val="18"/>
                <w:lang w:val="en-US" w:eastAsia="en-US"/>
              </w:rPr>
              <w:t>Running costs( phone, internet,courier,stationery)</w:t>
            </w:r>
          </w:p>
        </w:tc>
        <w:tc>
          <w:tcPr>
            <w:tcW w:w="1600" w:type="dxa"/>
            <w:tcBorders>
              <w:top w:val="nil"/>
              <w:left w:val="nil"/>
              <w:bottom w:val="single" w:sz="4" w:space="0" w:color="auto"/>
              <w:right w:val="single" w:sz="4" w:space="0" w:color="auto"/>
            </w:tcBorders>
            <w:shd w:val="clear" w:color="auto" w:fill="auto"/>
            <w:noWrap/>
            <w:vAlign w:val="bottom"/>
            <w:hideMark/>
          </w:tcPr>
          <w:p w:rsidR="00FE310E" w:rsidRPr="00FE310E" w:rsidRDefault="00B90AF9" w:rsidP="00FE310E">
            <w:pPr>
              <w:rPr>
                <w:rFonts w:ascii="Calibri" w:hAnsi="Calibri"/>
                <w:color w:val="000000"/>
                <w:sz w:val="18"/>
                <w:szCs w:val="18"/>
                <w:lang w:val="en-US" w:eastAsia="en-US"/>
              </w:rPr>
            </w:pPr>
            <w:r>
              <w:rPr>
                <w:rFonts w:ascii="Calibri" w:hAnsi="Calibri"/>
                <w:color w:val="000000"/>
                <w:sz w:val="18"/>
                <w:szCs w:val="18"/>
                <w:lang w:val="en-US" w:eastAsia="en-US"/>
              </w:rPr>
              <w:t xml:space="preserve"> € </w:t>
            </w:r>
            <w:r w:rsidR="00FE310E" w:rsidRPr="00FE310E">
              <w:rPr>
                <w:rFonts w:ascii="Calibri" w:hAnsi="Calibri"/>
                <w:color w:val="000000"/>
                <w:sz w:val="18"/>
                <w:szCs w:val="18"/>
                <w:lang w:val="en-US" w:eastAsia="en-US"/>
              </w:rPr>
              <w:t xml:space="preserve">2,813 </w:t>
            </w:r>
          </w:p>
        </w:tc>
        <w:tc>
          <w:tcPr>
            <w:tcW w:w="1404" w:type="dxa"/>
            <w:tcBorders>
              <w:top w:val="nil"/>
              <w:left w:val="nil"/>
              <w:bottom w:val="single" w:sz="4" w:space="0" w:color="auto"/>
              <w:right w:val="single" w:sz="4" w:space="0" w:color="auto"/>
            </w:tcBorders>
            <w:shd w:val="clear" w:color="auto" w:fill="auto"/>
            <w:noWrap/>
            <w:vAlign w:val="bottom"/>
            <w:hideMark/>
          </w:tcPr>
          <w:p w:rsidR="00FE310E" w:rsidRPr="00FE310E" w:rsidRDefault="00B90AF9" w:rsidP="00FE310E">
            <w:pPr>
              <w:rPr>
                <w:rFonts w:ascii="Calibri" w:hAnsi="Calibri"/>
                <w:color w:val="000000"/>
                <w:sz w:val="18"/>
                <w:szCs w:val="18"/>
                <w:lang w:val="en-US" w:eastAsia="en-US"/>
              </w:rPr>
            </w:pPr>
            <w:r>
              <w:rPr>
                <w:rFonts w:ascii="Calibri" w:hAnsi="Calibri"/>
                <w:color w:val="000000"/>
                <w:sz w:val="18"/>
                <w:szCs w:val="18"/>
                <w:lang w:val="en-US" w:eastAsia="en-US"/>
              </w:rPr>
              <w:t xml:space="preserve"> €  </w:t>
            </w:r>
            <w:r w:rsidR="00FE310E" w:rsidRPr="00FE310E">
              <w:rPr>
                <w:rFonts w:ascii="Calibri" w:hAnsi="Calibri"/>
                <w:color w:val="000000"/>
                <w:sz w:val="18"/>
                <w:szCs w:val="18"/>
                <w:lang w:val="en-US" w:eastAsia="en-US"/>
              </w:rPr>
              <w:t xml:space="preserve">2,813 </w:t>
            </w:r>
          </w:p>
        </w:tc>
        <w:tc>
          <w:tcPr>
            <w:tcW w:w="1267" w:type="dxa"/>
            <w:tcBorders>
              <w:top w:val="nil"/>
              <w:left w:val="nil"/>
              <w:bottom w:val="single" w:sz="4" w:space="0" w:color="auto"/>
              <w:right w:val="single" w:sz="4" w:space="0" w:color="auto"/>
            </w:tcBorders>
            <w:shd w:val="clear" w:color="auto" w:fill="auto"/>
            <w:noWrap/>
            <w:vAlign w:val="bottom"/>
            <w:hideMark/>
          </w:tcPr>
          <w:p w:rsidR="00FE310E" w:rsidRPr="00FE310E" w:rsidRDefault="00FE310E" w:rsidP="00FE310E">
            <w:pPr>
              <w:rPr>
                <w:rFonts w:ascii="Calibri" w:hAnsi="Calibri"/>
                <w:color w:val="000000"/>
                <w:sz w:val="18"/>
                <w:szCs w:val="18"/>
                <w:lang w:val="en-US" w:eastAsia="en-US"/>
              </w:rPr>
            </w:pPr>
            <w:r w:rsidRPr="00FE310E">
              <w:rPr>
                <w:rFonts w:ascii="Calibri" w:hAnsi="Calibri"/>
                <w:color w:val="000000"/>
                <w:sz w:val="18"/>
                <w:szCs w:val="18"/>
                <w:lang w:val="en-US" w:eastAsia="en-US"/>
              </w:rPr>
              <w:t> </w:t>
            </w:r>
          </w:p>
        </w:tc>
        <w:tc>
          <w:tcPr>
            <w:tcW w:w="1191" w:type="dxa"/>
            <w:tcBorders>
              <w:top w:val="nil"/>
              <w:left w:val="nil"/>
              <w:bottom w:val="single" w:sz="4" w:space="0" w:color="auto"/>
              <w:right w:val="single" w:sz="4" w:space="0" w:color="auto"/>
            </w:tcBorders>
            <w:shd w:val="clear" w:color="auto" w:fill="auto"/>
            <w:noWrap/>
            <w:vAlign w:val="bottom"/>
            <w:hideMark/>
          </w:tcPr>
          <w:p w:rsidR="00FE310E" w:rsidRPr="00FE310E" w:rsidRDefault="00FE310E" w:rsidP="00FE310E">
            <w:pPr>
              <w:rPr>
                <w:rFonts w:ascii="Calibri" w:hAnsi="Calibri"/>
                <w:color w:val="000000"/>
                <w:sz w:val="18"/>
                <w:szCs w:val="18"/>
                <w:lang w:val="en-US" w:eastAsia="en-US"/>
              </w:rPr>
            </w:pPr>
            <w:r w:rsidRPr="00FE310E">
              <w:rPr>
                <w:rFonts w:ascii="Calibri" w:hAnsi="Calibri"/>
                <w:color w:val="000000"/>
                <w:sz w:val="18"/>
                <w:szCs w:val="18"/>
                <w:lang w:val="en-US" w:eastAsia="en-US"/>
              </w:rPr>
              <w:t> </w:t>
            </w:r>
          </w:p>
        </w:tc>
        <w:tc>
          <w:tcPr>
            <w:tcW w:w="1276" w:type="dxa"/>
            <w:tcBorders>
              <w:top w:val="nil"/>
              <w:left w:val="nil"/>
              <w:bottom w:val="single" w:sz="4" w:space="0" w:color="auto"/>
              <w:right w:val="single" w:sz="4" w:space="0" w:color="auto"/>
            </w:tcBorders>
            <w:shd w:val="clear" w:color="auto" w:fill="auto"/>
            <w:noWrap/>
            <w:vAlign w:val="bottom"/>
            <w:hideMark/>
          </w:tcPr>
          <w:p w:rsidR="00FE310E" w:rsidRPr="00FE310E" w:rsidRDefault="00B90AF9" w:rsidP="00575F85">
            <w:pPr>
              <w:jc w:val="right"/>
              <w:rPr>
                <w:rFonts w:ascii="Calibri" w:hAnsi="Calibri"/>
                <w:color w:val="000000"/>
                <w:sz w:val="18"/>
                <w:szCs w:val="18"/>
                <w:lang w:val="en-US" w:eastAsia="en-US"/>
              </w:rPr>
            </w:pPr>
            <w:r>
              <w:rPr>
                <w:rFonts w:ascii="Calibri" w:hAnsi="Calibri"/>
                <w:color w:val="000000"/>
                <w:sz w:val="18"/>
                <w:szCs w:val="18"/>
                <w:lang w:val="en-US" w:eastAsia="en-US"/>
              </w:rPr>
              <w:t xml:space="preserve"> € </w:t>
            </w:r>
            <w:r w:rsidR="00FE310E" w:rsidRPr="00FE310E">
              <w:rPr>
                <w:rFonts w:ascii="Calibri" w:hAnsi="Calibri"/>
                <w:color w:val="000000"/>
                <w:sz w:val="18"/>
                <w:szCs w:val="18"/>
                <w:lang w:val="en-US" w:eastAsia="en-US"/>
              </w:rPr>
              <w:t xml:space="preserve">2,813 </w:t>
            </w:r>
          </w:p>
        </w:tc>
      </w:tr>
      <w:tr w:rsidR="00FE310E" w:rsidRPr="00FE310E" w:rsidTr="00575F85">
        <w:trPr>
          <w:trHeight w:val="480"/>
        </w:trPr>
        <w:tc>
          <w:tcPr>
            <w:tcW w:w="536" w:type="dxa"/>
            <w:tcBorders>
              <w:top w:val="nil"/>
              <w:left w:val="single" w:sz="4" w:space="0" w:color="auto"/>
              <w:bottom w:val="single" w:sz="4" w:space="0" w:color="auto"/>
              <w:right w:val="single" w:sz="4" w:space="0" w:color="auto"/>
            </w:tcBorders>
            <w:shd w:val="clear" w:color="auto" w:fill="auto"/>
            <w:noWrap/>
            <w:vAlign w:val="bottom"/>
            <w:hideMark/>
          </w:tcPr>
          <w:p w:rsidR="00FE310E" w:rsidRPr="00FE310E" w:rsidRDefault="00FE310E" w:rsidP="00FE310E">
            <w:pPr>
              <w:jc w:val="right"/>
              <w:rPr>
                <w:rFonts w:ascii="Calibri" w:hAnsi="Calibri"/>
                <w:color w:val="000000"/>
                <w:sz w:val="18"/>
                <w:szCs w:val="18"/>
                <w:lang w:val="en-US" w:eastAsia="en-US"/>
              </w:rPr>
            </w:pPr>
            <w:r w:rsidRPr="00FE310E">
              <w:rPr>
                <w:rFonts w:ascii="Calibri" w:hAnsi="Calibri"/>
                <w:color w:val="000000"/>
                <w:sz w:val="18"/>
                <w:szCs w:val="18"/>
                <w:lang w:val="en-US" w:eastAsia="en-US"/>
              </w:rPr>
              <w:t>2.3</w:t>
            </w:r>
          </w:p>
        </w:tc>
        <w:tc>
          <w:tcPr>
            <w:tcW w:w="3940" w:type="dxa"/>
            <w:gridSpan w:val="3"/>
            <w:tcBorders>
              <w:top w:val="single" w:sz="4" w:space="0" w:color="auto"/>
              <w:left w:val="nil"/>
              <w:bottom w:val="single" w:sz="4" w:space="0" w:color="auto"/>
              <w:right w:val="single" w:sz="4" w:space="0" w:color="000000"/>
            </w:tcBorders>
            <w:shd w:val="clear" w:color="auto" w:fill="auto"/>
            <w:vAlign w:val="bottom"/>
            <w:hideMark/>
          </w:tcPr>
          <w:p w:rsidR="00FE310E" w:rsidRPr="00FE310E" w:rsidRDefault="00FE310E" w:rsidP="00FE310E">
            <w:pPr>
              <w:jc w:val="center"/>
              <w:rPr>
                <w:rFonts w:ascii="Calibri" w:hAnsi="Calibri"/>
                <w:color w:val="000000"/>
                <w:sz w:val="18"/>
                <w:szCs w:val="18"/>
                <w:lang w:val="en-US" w:eastAsia="en-US"/>
              </w:rPr>
            </w:pPr>
            <w:r w:rsidRPr="00FE310E">
              <w:rPr>
                <w:rFonts w:ascii="Calibri" w:hAnsi="Calibri"/>
                <w:color w:val="000000"/>
                <w:sz w:val="18"/>
                <w:szCs w:val="18"/>
                <w:lang w:val="en-US" w:eastAsia="en-US"/>
              </w:rPr>
              <w:t>Rent &amp; Vehicle runing costs (court hearing, medical)</w:t>
            </w:r>
          </w:p>
        </w:tc>
        <w:tc>
          <w:tcPr>
            <w:tcW w:w="1600" w:type="dxa"/>
            <w:tcBorders>
              <w:top w:val="nil"/>
              <w:left w:val="nil"/>
              <w:bottom w:val="single" w:sz="4" w:space="0" w:color="auto"/>
              <w:right w:val="single" w:sz="4" w:space="0" w:color="auto"/>
            </w:tcBorders>
            <w:shd w:val="clear" w:color="auto" w:fill="auto"/>
            <w:noWrap/>
            <w:vAlign w:val="bottom"/>
            <w:hideMark/>
          </w:tcPr>
          <w:p w:rsidR="00FE310E" w:rsidRPr="00FE310E" w:rsidRDefault="00B90AF9" w:rsidP="00FE310E">
            <w:pPr>
              <w:rPr>
                <w:rFonts w:ascii="Calibri" w:hAnsi="Calibri"/>
                <w:color w:val="000000"/>
                <w:sz w:val="18"/>
                <w:szCs w:val="18"/>
                <w:lang w:val="en-US" w:eastAsia="en-US"/>
              </w:rPr>
            </w:pPr>
            <w:r>
              <w:rPr>
                <w:rFonts w:ascii="Calibri" w:hAnsi="Calibri"/>
                <w:color w:val="000000"/>
                <w:sz w:val="18"/>
                <w:szCs w:val="18"/>
                <w:lang w:val="en-US" w:eastAsia="en-US"/>
              </w:rPr>
              <w:t xml:space="preserve"> €  </w:t>
            </w:r>
            <w:r w:rsidR="00FE310E" w:rsidRPr="00FE310E">
              <w:rPr>
                <w:rFonts w:ascii="Calibri" w:hAnsi="Calibri"/>
                <w:color w:val="000000"/>
                <w:sz w:val="18"/>
                <w:szCs w:val="18"/>
                <w:lang w:val="en-US" w:eastAsia="en-US"/>
              </w:rPr>
              <w:t xml:space="preserve">3,750 </w:t>
            </w:r>
          </w:p>
        </w:tc>
        <w:tc>
          <w:tcPr>
            <w:tcW w:w="1404" w:type="dxa"/>
            <w:tcBorders>
              <w:top w:val="nil"/>
              <w:left w:val="nil"/>
              <w:bottom w:val="single" w:sz="4" w:space="0" w:color="auto"/>
              <w:right w:val="single" w:sz="4" w:space="0" w:color="auto"/>
            </w:tcBorders>
            <w:shd w:val="clear" w:color="auto" w:fill="auto"/>
            <w:noWrap/>
            <w:vAlign w:val="bottom"/>
            <w:hideMark/>
          </w:tcPr>
          <w:p w:rsidR="00FE310E" w:rsidRPr="00FE310E" w:rsidRDefault="00B90AF9" w:rsidP="00FE310E">
            <w:pPr>
              <w:rPr>
                <w:rFonts w:ascii="Calibri" w:hAnsi="Calibri"/>
                <w:color w:val="000000"/>
                <w:sz w:val="18"/>
                <w:szCs w:val="18"/>
                <w:lang w:val="en-US" w:eastAsia="en-US"/>
              </w:rPr>
            </w:pPr>
            <w:r>
              <w:rPr>
                <w:rFonts w:ascii="Calibri" w:hAnsi="Calibri"/>
                <w:color w:val="000000"/>
                <w:sz w:val="18"/>
                <w:szCs w:val="18"/>
                <w:lang w:val="en-US" w:eastAsia="en-US"/>
              </w:rPr>
              <w:t xml:space="preserve"> €  </w:t>
            </w:r>
            <w:r w:rsidR="00FE310E" w:rsidRPr="00FE310E">
              <w:rPr>
                <w:rFonts w:ascii="Calibri" w:hAnsi="Calibri"/>
                <w:color w:val="000000"/>
                <w:sz w:val="18"/>
                <w:szCs w:val="18"/>
                <w:lang w:val="en-US" w:eastAsia="en-US"/>
              </w:rPr>
              <w:t xml:space="preserve">3,750 </w:t>
            </w:r>
          </w:p>
        </w:tc>
        <w:tc>
          <w:tcPr>
            <w:tcW w:w="1267" w:type="dxa"/>
            <w:tcBorders>
              <w:top w:val="nil"/>
              <w:left w:val="nil"/>
              <w:bottom w:val="single" w:sz="4" w:space="0" w:color="auto"/>
              <w:right w:val="single" w:sz="4" w:space="0" w:color="auto"/>
            </w:tcBorders>
            <w:shd w:val="clear" w:color="auto" w:fill="auto"/>
            <w:noWrap/>
            <w:vAlign w:val="bottom"/>
            <w:hideMark/>
          </w:tcPr>
          <w:p w:rsidR="00FE310E" w:rsidRPr="00FE310E" w:rsidRDefault="00FE310E" w:rsidP="00FE310E">
            <w:pPr>
              <w:rPr>
                <w:rFonts w:ascii="Calibri" w:hAnsi="Calibri"/>
                <w:color w:val="000000"/>
                <w:sz w:val="18"/>
                <w:szCs w:val="18"/>
                <w:lang w:val="en-US" w:eastAsia="en-US"/>
              </w:rPr>
            </w:pPr>
            <w:r w:rsidRPr="00FE310E">
              <w:rPr>
                <w:rFonts w:ascii="Calibri" w:hAnsi="Calibri"/>
                <w:color w:val="000000"/>
                <w:sz w:val="18"/>
                <w:szCs w:val="18"/>
                <w:lang w:val="en-US" w:eastAsia="en-US"/>
              </w:rPr>
              <w:t> </w:t>
            </w:r>
          </w:p>
        </w:tc>
        <w:tc>
          <w:tcPr>
            <w:tcW w:w="1191" w:type="dxa"/>
            <w:tcBorders>
              <w:top w:val="nil"/>
              <w:left w:val="nil"/>
              <w:bottom w:val="single" w:sz="4" w:space="0" w:color="auto"/>
              <w:right w:val="single" w:sz="4" w:space="0" w:color="auto"/>
            </w:tcBorders>
            <w:shd w:val="clear" w:color="auto" w:fill="auto"/>
            <w:noWrap/>
            <w:vAlign w:val="bottom"/>
            <w:hideMark/>
          </w:tcPr>
          <w:p w:rsidR="00FE310E" w:rsidRPr="00FE310E" w:rsidRDefault="00FE310E" w:rsidP="00FE310E">
            <w:pPr>
              <w:rPr>
                <w:rFonts w:ascii="Calibri" w:hAnsi="Calibri"/>
                <w:color w:val="000000"/>
                <w:sz w:val="18"/>
                <w:szCs w:val="18"/>
                <w:lang w:val="en-US" w:eastAsia="en-US"/>
              </w:rPr>
            </w:pPr>
            <w:r w:rsidRPr="00FE310E">
              <w:rPr>
                <w:rFonts w:ascii="Calibri" w:hAnsi="Calibri"/>
                <w:color w:val="000000"/>
                <w:sz w:val="18"/>
                <w:szCs w:val="18"/>
                <w:lang w:val="en-US" w:eastAsia="en-US"/>
              </w:rPr>
              <w:t> </w:t>
            </w:r>
          </w:p>
        </w:tc>
        <w:tc>
          <w:tcPr>
            <w:tcW w:w="1276" w:type="dxa"/>
            <w:tcBorders>
              <w:top w:val="nil"/>
              <w:left w:val="nil"/>
              <w:bottom w:val="single" w:sz="4" w:space="0" w:color="auto"/>
              <w:right w:val="single" w:sz="4" w:space="0" w:color="auto"/>
            </w:tcBorders>
            <w:shd w:val="clear" w:color="auto" w:fill="auto"/>
            <w:noWrap/>
            <w:vAlign w:val="bottom"/>
            <w:hideMark/>
          </w:tcPr>
          <w:p w:rsidR="00FE310E" w:rsidRPr="00FE310E" w:rsidRDefault="00B90AF9" w:rsidP="00575F85">
            <w:pPr>
              <w:jc w:val="right"/>
              <w:rPr>
                <w:rFonts w:ascii="Calibri" w:hAnsi="Calibri"/>
                <w:color w:val="000000"/>
                <w:sz w:val="18"/>
                <w:szCs w:val="18"/>
                <w:lang w:val="en-US" w:eastAsia="en-US"/>
              </w:rPr>
            </w:pPr>
            <w:r>
              <w:rPr>
                <w:rFonts w:ascii="Calibri" w:hAnsi="Calibri"/>
                <w:color w:val="000000"/>
                <w:sz w:val="18"/>
                <w:szCs w:val="18"/>
                <w:lang w:val="en-US" w:eastAsia="en-US"/>
              </w:rPr>
              <w:t xml:space="preserve"> €  </w:t>
            </w:r>
            <w:r w:rsidR="00FE310E" w:rsidRPr="00FE310E">
              <w:rPr>
                <w:rFonts w:ascii="Calibri" w:hAnsi="Calibri"/>
                <w:color w:val="000000"/>
                <w:sz w:val="18"/>
                <w:szCs w:val="18"/>
                <w:lang w:val="en-US" w:eastAsia="en-US"/>
              </w:rPr>
              <w:t xml:space="preserve">3,750 </w:t>
            </w:r>
          </w:p>
        </w:tc>
      </w:tr>
      <w:tr w:rsidR="00FE310E" w:rsidRPr="00FE310E" w:rsidTr="00575F85">
        <w:trPr>
          <w:trHeight w:val="375"/>
        </w:trPr>
        <w:tc>
          <w:tcPr>
            <w:tcW w:w="536" w:type="dxa"/>
            <w:tcBorders>
              <w:top w:val="nil"/>
              <w:left w:val="single" w:sz="4" w:space="0" w:color="auto"/>
              <w:bottom w:val="single" w:sz="4" w:space="0" w:color="auto"/>
              <w:right w:val="single" w:sz="4" w:space="0" w:color="auto"/>
            </w:tcBorders>
            <w:shd w:val="clear" w:color="auto" w:fill="auto"/>
            <w:noWrap/>
            <w:vAlign w:val="bottom"/>
            <w:hideMark/>
          </w:tcPr>
          <w:p w:rsidR="00FE310E" w:rsidRPr="00FE310E" w:rsidRDefault="00FE310E" w:rsidP="00FE310E">
            <w:pPr>
              <w:jc w:val="right"/>
              <w:rPr>
                <w:rFonts w:ascii="Calibri" w:hAnsi="Calibri"/>
                <w:color w:val="000000"/>
                <w:sz w:val="18"/>
                <w:szCs w:val="18"/>
                <w:lang w:val="en-US" w:eastAsia="en-US"/>
              </w:rPr>
            </w:pPr>
            <w:r w:rsidRPr="00FE310E">
              <w:rPr>
                <w:rFonts w:ascii="Calibri" w:hAnsi="Calibri"/>
                <w:color w:val="000000"/>
                <w:sz w:val="18"/>
                <w:szCs w:val="18"/>
                <w:lang w:val="en-US" w:eastAsia="en-US"/>
              </w:rPr>
              <w:t>2.4</w:t>
            </w:r>
          </w:p>
        </w:tc>
        <w:tc>
          <w:tcPr>
            <w:tcW w:w="3940" w:type="dxa"/>
            <w:gridSpan w:val="3"/>
            <w:tcBorders>
              <w:top w:val="single" w:sz="4" w:space="0" w:color="auto"/>
              <w:left w:val="nil"/>
              <w:bottom w:val="single" w:sz="4" w:space="0" w:color="auto"/>
              <w:right w:val="single" w:sz="4" w:space="0" w:color="auto"/>
            </w:tcBorders>
            <w:shd w:val="clear" w:color="auto" w:fill="auto"/>
            <w:noWrap/>
            <w:vAlign w:val="bottom"/>
            <w:hideMark/>
          </w:tcPr>
          <w:p w:rsidR="00FE310E" w:rsidRPr="00FE310E" w:rsidRDefault="00FE310E" w:rsidP="00FE310E">
            <w:pPr>
              <w:jc w:val="center"/>
              <w:rPr>
                <w:rFonts w:ascii="Calibri" w:hAnsi="Calibri"/>
                <w:color w:val="000000"/>
                <w:sz w:val="18"/>
                <w:szCs w:val="18"/>
                <w:lang w:val="en-US" w:eastAsia="en-US"/>
              </w:rPr>
            </w:pPr>
            <w:r w:rsidRPr="00FE310E">
              <w:rPr>
                <w:rFonts w:ascii="Calibri" w:hAnsi="Calibri"/>
                <w:color w:val="000000"/>
                <w:sz w:val="18"/>
                <w:szCs w:val="18"/>
                <w:lang w:val="en-US" w:eastAsia="en-US"/>
              </w:rPr>
              <w:t>Monitoring , evaluation and capacity building</w:t>
            </w:r>
          </w:p>
        </w:tc>
        <w:tc>
          <w:tcPr>
            <w:tcW w:w="1600" w:type="dxa"/>
            <w:tcBorders>
              <w:top w:val="nil"/>
              <w:left w:val="nil"/>
              <w:bottom w:val="single" w:sz="4" w:space="0" w:color="auto"/>
              <w:right w:val="single" w:sz="4" w:space="0" w:color="auto"/>
            </w:tcBorders>
            <w:shd w:val="clear" w:color="auto" w:fill="auto"/>
            <w:noWrap/>
            <w:vAlign w:val="bottom"/>
            <w:hideMark/>
          </w:tcPr>
          <w:p w:rsidR="00FE310E" w:rsidRPr="00FE310E" w:rsidRDefault="00B90AF9" w:rsidP="00FE310E">
            <w:pPr>
              <w:rPr>
                <w:rFonts w:ascii="Calibri" w:hAnsi="Calibri"/>
                <w:color w:val="000000"/>
                <w:sz w:val="18"/>
                <w:szCs w:val="18"/>
                <w:lang w:val="en-US" w:eastAsia="en-US"/>
              </w:rPr>
            </w:pPr>
            <w:r>
              <w:rPr>
                <w:rFonts w:ascii="Calibri" w:hAnsi="Calibri"/>
                <w:color w:val="000000"/>
                <w:sz w:val="18"/>
                <w:szCs w:val="18"/>
                <w:lang w:val="en-US" w:eastAsia="en-US"/>
              </w:rPr>
              <w:t xml:space="preserve"> €  </w:t>
            </w:r>
            <w:r w:rsidR="00FE310E" w:rsidRPr="00FE310E">
              <w:rPr>
                <w:rFonts w:ascii="Calibri" w:hAnsi="Calibri"/>
                <w:color w:val="000000"/>
                <w:sz w:val="18"/>
                <w:szCs w:val="18"/>
                <w:lang w:val="en-US" w:eastAsia="en-US"/>
              </w:rPr>
              <w:t xml:space="preserve">2,305 </w:t>
            </w:r>
          </w:p>
        </w:tc>
        <w:tc>
          <w:tcPr>
            <w:tcW w:w="1404" w:type="dxa"/>
            <w:tcBorders>
              <w:top w:val="nil"/>
              <w:left w:val="nil"/>
              <w:bottom w:val="single" w:sz="4" w:space="0" w:color="auto"/>
              <w:right w:val="single" w:sz="4" w:space="0" w:color="auto"/>
            </w:tcBorders>
            <w:shd w:val="clear" w:color="auto" w:fill="auto"/>
            <w:noWrap/>
            <w:vAlign w:val="bottom"/>
            <w:hideMark/>
          </w:tcPr>
          <w:p w:rsidR="00FE310E" w:rsidRPr="00FE310E" w:rsidRDefault="00B90AF9" w:rsidP="00FE310E">
            <w:pPr>
              <w:rPr>
                <w:rFonts w:ascii="Calibri" w:hAnsi="Calibri"/>
                <w:color w:val="000000"/>
                <w:sz w:val="18"/>
                <w:szCs w:val="18"/>
                <w:lang w:val="en-US" w:eastAsia="en-US"/>
              </w:rPr>
            </w:pPr>
            <w:r>
              <w:rPr>
                <w:rFonts w:ascii="Calibri" w:hAnsi="Calibri"/>
                <w:color w:val="000000"/>
                <w:sz w:val="18"/>
                <w:szCs w:val="18"/>
                <w:lang w:val="en-US" w:eastAsia="en-US"/>
              </w:rPr>
              <w:t xml:space="preserve"> €   </w:t>
            </w:r>
            <w:r w:rsidR="00FE310E" w:rsidRPr="00FE310E">
              <w:rPr>
                <w:rFonts w:ascii="Calibri" w:hAnsi="Calibri"/>
                <w:color w:val="000000"/>
                <w:sz w:val="18"/>
                <w:szCs w:val="18"/>
                <w:lang w:val="en-US" w:eastAsia="en-US"/>
              </w:rPr>
              <w:t xml:space="preserve">2,305 </w:t>
            </w:r>
          </w:p>
        </w:tc>
        <w:tc>
          <w:tcPr>
            <w:tcW w:w="1267" w:type="dxa"/>
            <w:tcBorders>
              <w:top w:val="nil"/>
              <w:left w:val="nil"/>
              <w:bottom w:val="single" w:sz="4" w:space="0" w:color="auto"/>
              <w:right w:val="single" w:sz="4" w:space="0" w:color="auto"/>
            </w:tcBorders>
            <w:shd w:val="clear" w:color="auto" w:fill="auto"/>
            <w:noWrap/>
            <w:vAlign w:val="bottom"/>
            <w:hideMark/>
          </w:tcPr>
          <w:p w:rsidR="00FE310E" w:rsidRPr="00FE310E" w:rsidRDefault="00FE310E" w:rsidP="00FE310E">
            <w:pPr>
              <w:rPr>
                <w:rFonts w:ascii="Calibri" w:hAnsi="Calibri"/>
                <w:color w:val="000000"/>
                <w:sz w:val="18"/>
                <w:szCs w:val="18"/>
                <w:lang w:val="en-US" w:eastAsia="en-US"/>
              </w:rPr>
            </w:pPr>
            <w:r w:rsidRPr="00FE310E">
              <w:rPr>
                <w:rFonts w:ascii="Calibri" w:hAnsi="Calibri"/>
                <w:color w:val="000000"/>
                <w:sz w:val="18"/>
                <w:szCs w:val="18"/>
                <w:lang w:val="en-US" w:eastAsia="en-US"/>
              </w:rPr>
              <w:t> </w:t>
            </w:r>
          </w:p>
        </w:tc>
        <w:tc>
          <w:tcPr>
            <w:tcW w:w="1191" w:type="dxa"/>
            <w:tcBorders>
              <w:top w:val="nil"/>
              <w:left w:val="nil"/>
              <w:bottom w:val="single" w:sz="4" w:space="0" w:color="auto"/>
              <w:right w:val="single" w:sz="4" w:space="0" w:color="auto"/>
            </w:tcBorders>
            <w:shd w:val="clear" w:color="auto" w:fill="auto"/>
            <w:noWrap/>
            <w:vAlign w:val="bottom"/>
            <w:hideMark/>
          </w:tcPr>
          <w:p w:rsidR="00FE310E" w:rsidRPr="00FE310E" w:rsidRDefault="00FE310E" w:rsidP="00FE310E">
            <w:pPr>
              <w:rPr>
                <w:rFonts w:ascii="Calibri" w:hAnsi="Calibri"/>
                <w:color w:val="000000"/>
                <w:sz w:val="18"/>
                <w:szCs w:val="18"/>
                <w:lang w:val="en-US" w:eastAsia="en-US"/>
              </w:rPr>
            </w:pPr>
            <w:r w:rsidRPr="00FE310E">
              <w:rPr>
                <w:rFonts w:ascii="Calibri" w:hAnsi="Calibri"/>
                <w:color w:val="000000"/>
                <w:sz w:val="18"/>
                <w:szCs w:val="18"/>
                <w:lang w:val="en-US" w:eastAsia="en-US"/>
              </w:rPr>
              <w:t> </w:t>
            </w:r>
          </w:p>
        </w:tc>
        <w:tc>
          <w:tcPr>
            <w:tcW w:w="1276" w:type="dxa"/>
            <w:tcBorders>
              <w:top w:val="nil"/>
              <w:left w:val="nil"/>
              <w:bottom w:val="single" w:sz="4" w:space="0" w:color="auto"/>
              <w:right w:val="single" w:sz="4" w:space="0" w:color="auto"/>
            </w:tcBorders>
            <w:shd w:val="clear" w:color="auto" w:fill="auto"/>
            <w:noWrap/>
            <w:vAlign w:val="bottom"/>
            <w:hideMark/>
          </w:tcPr>
          <w:p w:rsidR="00FE310E" w:rsidRPr="00FE310E" w:rsidRDefault="00B90AF9" w:rsidP="00575F85">
            <w:pPr>
              <w:jc w:val="right"/>
              <w:rPr>
                <w:rFonts w:ascii="Calibri" w:hAnsi="Calibri"/>
                <w:color w:val="000000"/>
                <w:sz w:val="18"/>
                <w:szCs w:val="18"/>
                <w:lang w:val="en-US" w:eastAsia="en-US"/>
              </w:rPr>
            </w:pPr>
            <w:r>
              <w:rPr>
                <w:rFonts w:ascii="Calibri" w:hAnsi="Calibri"/>
                <w:color w:val="000000"/>
                <w:sz w:val="18"/>
                <w:szCs w:val="18"/>
                <w:lang w:val="en-US" w:eastAsia="en-US"/>
              </w:rPr>
              <w:t xml:space="preserve"> €    </w:t>
            </w:r>
            <w:r w:rsidR="00FE310E" w:rsidRPr="00FE310E">
              <w:rPr>
                <w:rFonts w:ascii="Calibri" w:hAnsi="Calibri"/>
                <w:color w:val="000000"/>
                <w:sz w:val="18"/>
                <w:szCs w:val="18"/>
                <w:lang w:val="en-US" w:eastAsia="en-US"/>
              </w:rPr>
              <w:t xml:space="preserve">2,305 </w:t>
            </w:r>
          </w:p>
        </w:tc>
      </w:tr>
      <w:tr w:rsidR="00FE310E" w:rsidRPr="00FE310E" w:rsidTr="00575F85">
        <w:trPr>
          <w:trHeight w:val="300"/>
        </w:trPr>
        <w:tc>
          <w:tcPr>
            <w:tcW w:w="536" w:type="dxa"/>
            <w:tcBorders>
              <w:top w:val="nil"/>
              <w:left w:val="single" w:sz="4" w:space="0" w:color="auto"/>
              <w:bottom w:val="single" w:sz="4" w:space="0" w:color="auto"/>
              <w:right w:val="single" w:sz="4" w:space="0" w:color="auto"/>
            </w:tcBorders>
            <w:shd w:val="clear" w:color="auto" w:fill="auto"/>
            <w:noWrap/>
            <w:vAlign w:val="bottom"/>
            <w:hideMark/>
          </w:tcPr>
          <w:p w:rsidR="00FE310E" w:rsidRPr="00FE310E" w:rsidRDefault="00FE310E" w:rsidP="00FE310E">
            <w:pPr>
              <w:jc w:val="right"/>
              <w:rPr>
                <w:rFonts w:ascii="Calibri" w:hAnsi="Calibri"/>
                <w:color w:val="000000"/>
                <w:sz w:val="18"/>
                <w:szCs w:val="18"/>
                <w:lang w:val="en-US" w:eastAsia="en-US"/>
              </w:rPr>
            </w:pPr>
            <w:r w:rsidRPr="00FE310E">
              <w:rPr>
                <w:rFonts w:ascii="Calibri" w:hAnsi="Calibri"/>
                <w:color w:val="000000"/>
                <w:sz w:val="18"/>
                <w:szCs w:val="18"/>
                <w:lang w:val="en-US" w:eastAsia="en-US"/>
              </w:rPr>
              <w:t>2.5</w:t>
            </w:r>
          </w:p>
        </w:tc>
        <w:tc>
          <w:tcPr>
            <w:tcW w:w="3940" w:type="dxa"/>
            <w:gridSpan w:val="3"/>
            <w:tcBorders>
              <w:top w:val="single" w:sz="4" w:space="0" w:color="auto"/>
              <w:left w:val="nil"/>
              <w:bottom w:val="single" w:sz="4" w:space="0" w:color="auto"/>
              <w:right w:val="single" w:sz="4" w:space="0" w:color="auto"/>
            </w:tcBorders>
            <w:shd w:val="clear" w:color="auto" w:fill="auto"/>
            <w:noWrap/>
            <w:vAlign w:val="bottom"/>
            <w:hideMark/>
          </w:tcPr>
          <w:p w:rsidR="00FE310E" w:rsidRPr="00FE310E" w:rsidRDefault="00FE310E" w:rsidP="00FE310E">
            <w:pPr>
              <w:jc w:val="center"/>
              <w:rPr>
                <w:rFonts w:ascii="Calibri" w:hAnsi="Calibri"/>
                <w:color w:val="000000"/>
                <w:sz w:val="18"/>
                <w:szCs w:val="18"/>
                <w:lang w:val="en-US" w:eastAsia="en-US"/>
              </w:rPr>
            </w:pPr>
            <w:r w:rsidRPr="00FE310E">
              <w:rPr>
                <w:rFonts w:ascii="Calibri" w:hAnsi="Calibri"/>
                <w:color w:val="000000"/>
                <w:sz w:val="18"/>
                <w:szCs w:val="18"/>
                <w:lang w:val="en-US" w:eastAsia="en-US"/>
              </w:rPr>
              <w:t>Medical costs for survivors</w:t>
            </w:r>
          </w:p>
        </w:tc>
        <w:tc>
          <w:tcPr>
            <w:tcW w:w="1600" w:type="dxa"/>
            <w:tcBorders>
              <w:top w:val="nil"/>
              <w:left w:val="nil"/>
              <w:bottom w:val="single" w:sz="4" w:space="0" w:color="auto"/>
              <w:right w:val="single" w:sz="4" w:space="0" w:color="auto"/>
            </w:tcBorders>
            <w:shd w:val="clear" w:color="auto" w:fill="auto"/>
            <w:noWrap/>
            <w:vAlign w:val="bottom"/>
            <w:hideMark/>
          </w:tcPr>
          <w:p w:rsidR="00FE310E" w:rsidRPr="00FE310E" w:rsidRDefault="00B90AF9" w:rsidP="00FE310E">
            <w:pPr>
              <w:rPr>
                <w:rFonts w:ascii="Calibri" w:hAnsi="Calibri"/>
                <w:color w:val="000000"/>
                <w:sz w:val="18"/>
                <w:szCs w:val="18"/>
                <w:lang w:val="en-US" w:eastAsia="en-US"/>
              </w:rPr>
            </w:pPr>
            <w:r>
              <w:rPr>
                <w:rFonts w:ascii="Calibri" w:hAnsi="Calibri"/>
                <w:color w:val="000000"/>
                <w:sz w:val="18"/>
                <w:szCs w:val="18"/>
                <w:lang w:val="en-US" w:eastAsia="en-US"/>
              </w:rPr>
              <w:t xml:space="preserve"> €    </w:t>
            </w:r>
            <w:r w:rsidR="00FE310E" w:rsidRPr="00FE310E">
              <w:rPr>
                <w:rFonts w:ascii="Calibri" w:hAnsi="Calibri"/>
                <w:color w:val="000000"/>
                <w:sz w:val="18"/>
                <w:szCs w:val="18"/>
                <w:lang w:val="en-US" w:eastAsia="en-US"/>
              </w:rPr>
              <w:t xml:space="preserve">469 </w:t>
            </w:r>
          </w:p>
        </w:tc>
        <w:tc>
          <w:tcPr>
            <w:tcW w:w="1404" w:type="dxa"/>
            <w:tcBorders>
              <w:top w:val="nil"/>
              <w:left w:val="nil"/>
              <w:bottom w:val="single" w:sz="4" w:space="0" w:color="auto"/>
              <w:right w:val="single" w:sz="4" w:space="0" w:color="auto"/>
            </w:tcBorders>
            <w:shd w:val="clear" w:color="auto" w:fill="auto"/>
            <w:noWrap/>
            <w:vAlign w:val="bottom"/>
            <w:hideMark/>
          </w:tcPr>
          <w:p w:rsidR="00FE310E" w:rsidRPr="00FE310E" w:rsidRDefault="00B90AF9" w:rsidP="00FE310E">
            <w:pPr>
              <w:rPr>
                <w:rFonts w:ascii="Calibri" w:hAnsi="Calibri"/>
                <w:color w:val="000000"/>
                <w:sz w:val="18"/>
                <w:szCs w:val="18"/>
                <w:lang w:val="en-US" w:eastAsia="en-US"/>
              </w:rPr>
            </w:pPr>
            <w:r>
              <w:rPr>
                <w:rFonts w:ascii="Calibri" w:hAnsi="Calibri"/>
                <w:color w:val="000000"/>
                <w:sz w:val="18"/>
                <w:szCs w:val="18"/>
                <w:lang w:val="en-US" w:eastAsia="en-US"/>
              </w:rPr>
              <w:t xml:space="preserve"> €    </w:t>
            </w:r>
            <w:r w:rsidR="00FE310E" w:rsidRPr="00FE310E">
              <w:rPr>
                <w:rFonts w:ascii="Calibri" w:hAnsi="Calibri"/>
                <w:color w:val="000000"/>
                <w:sz w:val="18"/>
                <w:szCs w:val="18"/>
                <w:lang w:val="en-US" w:eastAsia="en-US"/>
              </w:rPr>
              <w:t xml:space="preserve">469 </w:t>
            </w:r>
          </w:p>
        </w:tc>
        <w:tc>
          <w:tcPr>
            <w:tcW w:w="1267" w:type="dxa"/>
            <w:tcBorders>
              <w:top w:val="nil"/>
              <w:left w:val="nil"/>
              <w:bottom w:val="single" w:sz="4" w:space="0" w:color="auto"/>
              <w:right w:val="single" w:sz="4" w:space="0" w:color="auto"/>
            </w:tcBorders>
            <w:shd w:val="clear" w:color="auto" w:fill="auto"/>
            <w:noWrap/>
            <w:vAlign w:val="bottom"/>
            <w:hideMark/>
          </w:tcPr>
          <w:p w:rsidR="00FE310E" w:rsidRPr="00FE310E" w:rsidRDefault="00FE310E" w:rsidP="00FE310E">
            <w:pPr>
              <w:rPr>
                <w:rFonts w:ascii="Calibri" w:hAnsi="Calibri"/>
                <w:color w:val="000000"/>
                <w:sz w:val="18"/>
                <w:szCs w:val="18"/>
                <w:lang w:val="en-US" w:eastAsia="en-US"/>
              </w:rPr>
            </w:pPr>
            <w:r w:rsidRPr="00FE310E">
              <w:rPr>
                <w:rFonts w:ascii="Calibri" w:hAnsi="Calibri"/>
                <w:color w:val="000000"/>
                <w:sz w:val="18"/>
                <w:szCs w:val="18"/>
                <w:lang w:val="en-US" w:eastAsia="en-US"/>
              </w:rPr>
              <w:t> </w:t>
            </w:r>
          </w:p>
        </w:tc>
        <w:tc>
          <w:tcPr>
            <w:tcW w:w="1191" w:type="dxa"/>
            <w:tcBorders>
              <w:top w:val="nil"/>
              <w:left w:val="nil"/>
              <w:bottom w:val="single" w:sz="4" w:space="0" w:color="auto"/>
              <w:right w:val="single" w:sz="4" w:space="0" w:color="auto"/>
            </w:tcBorders>
            <w:shd w:val="clear" w:color="auto" w:fill="auto"/>
            <w:noWrap/>
            <w:vAlign w:val="bottom"/>
            <w:hideMark/>
          </w:tcPr>
          <w:p w:rsidR="00FE310E" w:rsidRPr="00FE310E" w:rsidRDefault="00FE310E" w:rsidP="00FE310E">
            <w:pPr>
              <w:rPr>
                <w:rFonts w:ascii="Calibri" w:hAnsi="Calibri"/>
                <w:color w:val="000000"/>
                <w:sz w:val="18"/>
                <w:szCs w:val="18"/>
                <w:lang w:val="en-US" w:eastAsia="en-US"/>
              </w:rPr>
            </w:pPr>
            <w:r w:rsidRPr="00FE310E">
              <w:rPr>
                <w:rFonts w:ascii="Calibri" w:hAnsi="Calibri"/>
                <w:color w:val="000000"/>
                <w:sz w:val="18"/>
                <w:szCs w:val="18"/>
                <w:lang w:val="en-US" w:eastAsia="en-US"/>
              </w:rPr>
              <w:t> </w:t>
            </w:r>
          </w:p>
        </w:tc>
        <w:tc>
          <w:tcPr>
            <w:tcW w:w="1276" w:type="dxa"/>
            <w:tcBorders>
              <w:top w:val="nil"/>
              <w:left w:val="nil"/>
              <w:bottom w:val="single" w:sz="4" w:space="0" w:color="auto"/>
              <w:right w:val="single" w:sz="4" w:space="0" w:color="auto"/>
            </w:tcBorders>
            <w:shd w:val="clear" w:color="auto" w:fill="auto"/>
            <w:noWrap/>
            <w:vAlign w:val="bottom"/>
            <w:hideMark/>
          </w:tcPr>
          <w:p w:rsidR="00FE310E" w:rsidRPr="00FE310E" w:rsidRDefault="00B90AF9" w:rsidP="00575F85">
            <w:pPr>
              <w:jc w:val="right"/>
              <w:rPr>
                <w:rFonts w:ascii="Calibri" w:hAnsi="Calibri"/>
                <w:color w:val="000000"/>
                <w:sz w:val="18"/>
                <w:szCs w:val="18"/>
                <w:lang w:val="en-US" w:eastAsia="en-US"/>
              </w:rPr>
            </w:pPr>
            <w:r>
              <w:rPr>
                <w:rFonts w:ascii="Calibri" w:hAnsi="Calibri"/>
                <w:color w:val="000000"/>
                <w:sz w:val="18"/>
                <w:szCs w:val="18"/>
                <w:lang w:val="en-US" w:eastAsia="en-US"/>
              </w:rPr>
              <w:t xml:space="preserve"> €  </w:t>
            </w:r>
            <w:r w:rsidR="00FE310E" w:rsidRPr="00FE310E">
              <w:rPr>
                <w:rFonts w:ascii="Calibri" w:hAnsi="Calibri"/>
                <w:color w:val="000000"/>
                <w:sz w:val="18"/>
                <w:szCs w:val="18"/>
                <w:lang w:val="en-US" w:eastAsia="en-US"/>
              </w:rPr>
              <w:t xml:space="preserve">469 </w:t>
            </w:r>
          </w:p>
        </w:tc>
      </w:tr>
      <w:tr w:rsidR="00FE310E" w:rsidRPr="00FE310E" w:rsidTr="00575F85">
        <w:trPr>
          <w:trHeight w:val="300"/>
        </w:trPr>
        <w:tc>
          <w:tcPr>
            <w:tcW w:w="536" w:type="dxa"/>
            <w:tcBorders>
              <w:top w:val="nil"/>
              <w:left w:val="single" w:sz="4" w:space="0" w:color="auto"/>
              <w:bottom w:val="single" w:sz="4" w:space="0" w:color="auto"/>
              <w:right w:val="single" w:sz="4" w:space="0" w:color="auto"/>
            </w:tcBorders>
            <w:shd w:val="clear" w:color="auto" w:fill="auto"/>
            <w:noWrap/>
            <w:vAlign w:val="bottom"/>
            <w:hideMark/>
          </w:tcPr>
          <w:p w:rsidR="00FE310E" w:rsidRPr="00FE310E" w:rsidRDefault="00FE310E" w:rsidP="00FE310E">
            <w:pPr>
              <w:jc w:val="right"/>
              <w:rPr>
                <w:rFonts w:ascii="Calibri" w:hAnsi="Calibri"/>
                <w:color w:val="000000"/>
                <w:sz w:val="18"/>
                <w:szCs w:val="18"/>
                <w:lang w:val="en-US" w:eastAsia="en-US"/>
              </w:rPr>
            </w:pPr>
            <w:r w:rsidRPr="00FE310E">
              <w:rPr>
                <w:rFonts w:ascii="Calibri" w:hAnsi="Calibri"/>
                <w:color w:val="000000"/>
                <w:sz w:val="18"/>
                <w:szCs w:val="18"/>
                <w:lang w:val="en-US" w:eastAsia="en-US"/>
              </w:rPr>
              <w:t>2.6</w:t>
            </w:r>
          </w:p>
        </w:tc>
        <w:tc>
          <w:tcPr>
            <w:tcW w:w="3940" w:type="dxa"/>
            <w:gridSpan w:val="3"/>
            <w:tcBorders>
              <w:top w:val="single" w:sz="4" w:space="0" w:color="auto"/>
              <w:left w:val="nil"/>
              <w:bottom w:val="single" w:sz="4" w:space="0" w:color="auto"/>
              <w:right w:val="single" w:sz="4" w:space="0" w:color="000000"/>
            </w:tcBorders>
            <w:shd w:val="clear" w:color="auto" w:fill="auto"/>
            <w:vAlign w:val="bottom"/>
            <w:hideMark/>
          </w:tcPr>
          <w:p w:rsidR="00FE310E" w:rsidRPr="00FE310E" w:rsidRDefault="00FE310E" w:rsidP="00FE310E">
            <w:pPr>
              <w:jc w:val="center"/>
              <w:rPr>
                <w:rFonts w:ascii="Calibri" w:hAnsi="Calibri"/>
                <w:color w:val="000000"/>
                <w:sz w:val="18"/>
                <w:szCs w:val="18"/>
                <w:lang w:val="en-US" w:eastAsia="en-US"/>
              </w:rPr>
            </w:pPr>
            <w:r w:rsidRPr="00FE310E">
              <w:rPr>
                <w:rFonts w:ascii="Calibri" w:hAnsi="Calibri"/>
                <w:color w:val="000000"/>
                <w:sz w:val="18"/>
                <w:szCs w:val="18"/>
                <w:lang w:val="en-US" w:eastAsia="en-US"/>
              </w:rPr>
              <w:t>Capacity development of shelter team and survivors</w:t>
            </w:r>
          </w:p>
        </w:tc>
        <w:tc>
          <w:tcPr>
            <w:tcW w:w="1600" w:type="dxa"/>
            <w:tcBorders>
              <w:top w:val="nil"/>
              <w:left w:val="nil"/>
              <w:bottom w:val="single" w:sz="4" w:space="0" w:color="auto"/>
              <w:right w:val="single" w:sz="4" w:space="0" w:color="auto"/>
            </w:tcBorders>
            <w:shd w:val="clear" w:color="auto" w:fill="auto"/>
            <w:noWrap/>
            <w:vAlign w:val="bottom"/>
            <w:hideMark/>
          </w:tcPr>
          <w:p w:rsidR="00FE310E" w:rsidRPr="00FE310E" w:rsidRDefault="00B90AF9" w:rsidP="00FE310E">
            <w:pPr>
              <w:rPr>
                <w:rFonts w:ascii="Calibri" w:hAnsi="Calibri"/>
                <w:color w:val="000000"/>
                <w:sz w:val="18"/>
                <w:szCs w:val="18"/>
                <w:lang w:val="en-US" w:eastAsia="en-US"/>
              </w:rPr>
            </w:pPr>
            <w:r>
              <w:rPr>
                <w:rFonts w:ascii="Calibri" w:hAnsi="Calibri"/>
                <w:color w:val="000000"/>
                <w:sz w:val="18"/>
                <w:szCs w:val="18"/>
                <w:lang w:val="en-US" w:eastAsia="en-US"/>
              </w:rPr>
              <w:t xml:space="preserve"> €  </w:t>
            </w:r>
            <w:r w:rsidR="00FE310E" w:rsidRPr="00FE310E">
              <w:rPr>
                <w:rFonts w:ascii="Calibri" w:hAnsi="Calibri"/>
                <w:color w:val="000000"/>
                <w:sz w:val="18"/>
                <w:szCs w:val="18"/>
                <w:lang w:val="en-US" w:eastAsia="en-US"/>
              </w:rPr>
              <w:t xml:space="preserve">1,289 </w:t>
            </w:r>
          </w:p>
        </w:tc>
        <w:tc>
          <w:tcPr>
            <w:tcW w:w="1404" w:type="dxa"/>
            <w:tcBorders>
              <w:top w:val="nil"/>
              <w:left w:val="nil"/>
              <w:bottom w:val="single" w:sz="4" w:space="0" w:color="auto"/>
              <w:right w:val="single" w:sz="4" w:space="0" w:color="auto"/>
            </w:tcBorders>
            <w:shd w:val="clear" w:color="auto" w:fill="auto"/>
            <w:noWrap/>
            <w:vAlign w:val="bottom"/>
            <w:hideMark/>
          </w:tcPr>
          <w:p w:rsidR="00FE310E" w:rsidRPr="00FE310E" w:rsidRDefault="00B90AF9" w:rsidP="00FE310E">
            <w:pPr>
              <w:rPr>
                <w:rFonts w:ascii="Calibri" w:hAnsi="Calibri"/>
                <w:color w:val="000000"/>
                <w:sz w:val="18"/>
                <w:szCs w:val="18"/>
                <w:lang w:val="en-US" w:eastAsia="en-US"/>
              </w:rPr>
            </w:pPr>
            <w:r>
              <w:rPr>
                <w:rFonts w:ascii="Calibri" w:hAnsi="Calibri"/>
                <w:color w:val="000000"/>
                <w:sz w:val="18"/>
                <w:szCs w:val="18"/>
                <w:lang w:val="en-US" w:eastAsia="en-US"/>
              </w:rPr>
              <w:t xml:space="preserve"> €  </w:t>
            </w:r>
            <w:r w:rsidR="00FE310E" w:rsidRPr="00FE310E">
              <w:rPr>
                <w:rFonts w:ascii="Calibri" w:hAnsi="Calibri"/>
                <w:color w:val="000000"/>
                <w:sz w:val="18"/>
                <w:szCs w:val="18"/>
                <w:lang w:val="en-US" w:eastAsia="en-US"/>
              </w:rPr>
              <w:t xml:space="preserve">1,289 </w:t>
            </w:r>
          </w:p>
        </w:tc>
        <w:tc>
          <w:tcPr>
            <w:tcW w:w="1267" w:type="dxa"/>
            <w:tcBorders>
              <w:top w:val="nil"/>
              <w:left w:val="nil"/>
              <w:bottom w:val="single" w:sz="4" w:space="0" w:color="auto"/>
              <w:right w:val="single" w:sz="4" w:space="0" w:color="auto"/>
            </w:tcBorders>
            <w:shd w:val="clear" w:color="auto" w:fill="auto"/>
            <w:noWrap/>
            <w:vAlign w:val="bottom"/>
            <w:hideMark/>
          </w:tcPr>
          <w:p w:rsidR="00FE310E" w:rsidRPr="00FE310E" w:rsidRDefault="00FE310E" w:rsidP="00FE310E">
            <w:pPr>
              <w:rPr>
                <w:rFonts w:ascii="Calibri" w:hAnsi="Calibri"/>
                <w:color w:val="000000"/>
                <w:sz w:val="18"/>
                <w:szCs w:val="18"/>
                <w:lang w:val="en-US" w:eastAsia="en-US"/>
              </w:rPr>
            </w:pPr>
            <w:r w:rsidRPr="00FE310E">
              <w:rPr>
                <w:rFonts w:ascii="Calibri" w:hAnsi="Calibri"/>
                <w:color w:val="000000"/>
                <w:sz w:val="18"/>
                <w:szCs w:val="18"/>
                <w:lang w:val="en-US" w:eastAsia="en-US"/>
              </w:rPr>
              <w:t> </w:t>
            </w:r>
          </w:p>
        </w:tc>
        <w:tc>
          <w:tcPr>
            <w:tcW w:w="1191" w:type="dxa"/>
            <w:tcBorders>
              <w:top w:val="nil"/>
              <w:left w:val="nil"/>
              <w:bottom w:val="single" w:sz="4" w:space="0" w:color="auto"/>
              <w:right w:val="single" w:sz="4" w:space="0" w:color="auto"/>
            </w:tcBorders>
            <w:shd w:val="clear" w:color="auto" w:fill="auto"/>
            <w:noWrap/>
            <w:vAlign w:val="bottom"/>
            <w:hideMark/>
          </w:tcPr>
          <w:p w:rsidR="00FE310E" w:rsidRPr="00FE310E" w:rsidRDefault="00FE310E" w:rsidP="00FE310E">
            <w:pPr>
              <w:rPr>
                <w:rFonts w:ascii="Calibri" w:hAnsi="Calibri"/>
                <w:color w:val="000000"/>
                <w:sz w:val="18"/>
                <w:szCs w:val="18"/>
                <w:lang w:val="en-US" w:eastAsia="en-US"/>
              </w:rPr>
            </w:pPr>
            <w:r w:rsidRPr="00FE310E">
              <w:rPr>
                <w:rFonts w:ascii="Calibri" w:hAnsi="Calibri"/>
                <w:color w:val="000000"/>
                <w:sz w:val="18"/>
                <w:szCs w:val="18"/>
                <w:lang w:val="en-US" w:eastAsia="en-US"/>
              </w:rPr>
              <w:t> </w:t>
            </w:r>
          </w:p>
        </w:tc>
        <w:tc>
          <w:tcPr>
            <w:tcW w:w="1276" w:type="dxa"/>
            <w:tcBorders>
              <w:top w:val="nil"/>
              <w:left w:val="nil"/>
              <w:bottom w:val="single" w:sz="4" w:space="0" w:color="auto"/>
              <w:right w:val="single" w:sz="4" w:space="0" w:color="auto"/>
            </w:tcBorders>
            <w:shd w:val="clear" w:color="auto" w:fill="auto"/>
            <w:noWrap/>
            <w:vAlign w:val="bottom"/>
            <w:hideMark/>
          </w:tcPr>
          <w:p w:rsidR="00FE310E" w:rsidRPr="00FE310E" w:rsidRDefault="00B90AF9" w:rsidP="00575F85">
            <w:pPr>
              <w:jc w:val="right"/>
              <w:rPr>
                <w:rFonts w:ascii="Calibri" w:hAnsi="Calibri"/>
                <w:color w:val="000000"/>
                <w:sz w:val="18"/>
                <w:szCs w:val="18"/>
                <w:lang w:val="en-US" w:eastAsia="en-US"/>
              </w:rPr>
            </w:pPr>
            <w:r>
              <w:rPr>
                <w:rFonts w:ascii="Calibri" w:hAnsi="Calibri"/>
                <w:color w:val="000000"/>
                <w:sz w:val="18"/>
                <w:szCs w:val="18"/>
                <w:lang w:val="en-US" w:eastAsia="en-US"/>
              </w:rPr>
              <w:t xml:space="preserve"> €  </w:t>
            </w:r>
            <w:r w:rsidR="00FE310E" w:rsidRPr="00FE310E">
              <w:rPr>
                <w:rFonts w:ascii="Calibri" w:hAnsi="Calibri"/>
                <w:color w:val="000000"/>
                <w:sz w:val="18"/>
                <w:szCs w:val="18"/>
                <w:lang w:val="en-US" w:eastAsia="en-US"/>
              </w:rPr>
              <w:t xml:space="preserve">1,289 </w:t>
            </w:r>
          </w:p>
        </w:tc>
      </w:tr>
      <w:tr w:rsidR="00FE310E" w:rsidRPr="00FE310E" w:rsidTr="00575F85">
        <w:trPr>
          <w:trHeight w:val="300"/>
        </w:trPr>
        <w:tc>
          <w:tcPr>
            <w:tcW w:w="536" w:type="dxa"/>
            <w:tcBorders>
              <w:top w:val="nil"/>
              <w:left w:val="single" w:sz="4" w:space="0" w:color="auto"/>
              <w:bottom w:val="single" w:sz="4" w:space="0" w:color="auto"/>
              <w:right w:val="single" w:sz="4" w:space="0" w:color="auto"/>
            </w:tcBorders>
            <w:shd w:val="clear" w:color="auto" w:fill="auto"/>
            <w:noWrap/>
            <w:vAlign w:val="bottom"/>
            <w:hideMark/>
          </w:tcPr>
          <w:p w:rsidR="00FE310E" w:rsidRPr="00FE310E" w:rsidRDefault="00FE310E" w:rsidP="00FE310E">
            <w:pPr>
              <w:rPr>
                <w:rFonts w:ascii="Calibri" w:hAnsi="Calibri"/>
                <w:color w:val="000000"/>
                <w:sz w:val="18"/>
                <w:szCs w:val="18"/>
                <w:lang w:val="en-US" w:eastAsia="en-US"/>
              </w:rPr>
            </w:pPr>
            <w:r w:rsidRPr="00FE310E">
              <w:rPr>
                <w:rFonts w:ascii="Calibri" w:hAnsi="Calibri"/>
                <w:color w:val="000000"/>
                <w:sz w:val="18"/>
                <w:szCs w:val="18"/>
                <w:lang w:val="en-US" w:eastAsia="en-US"/>
              </w:rPr>
              <w:t> </w:t>
            </w:r>
          </w:p>
        </w:tc>
        <w:tc>
          <w:tcPr>
            <w:tcW w:w="3940" w:type="dxa"/>
            <w:gridSpan w:val="3"/>
            <w:tcBorders>
              <w:top w:val="single" w:sz="4" w:space="0" w:color="auto"/>
              <w:left w:val="nil"/>
              <w:bottom w:val="nil"/>
              <w:right w:val="single" w:sz="4" w:space="0" w:color="000000"/>
            </w:tcBorders>
            <w:shd w:val="clear" w:color="000000" w:fill="D8D8D8"/>
            <w:vAlign w:val="center"/>
            <w:hideMark/>
          </w:tcPr>
          <w:p w:rsidR="00FE310E" w:rsidRPr="00FE310E" w:rsidRDefault="00FE310E" w:rsidP="00FE310E">
            <w:pPr>
              <w:jc w:val="center"/>
              <w:rPr>
                <w:rFonts w:ascii="Calibri" w:hAnsi="Calibri"/>
                <w:i/>
                <w:iCs/>
                <w:color w:val="000000"/>
                <w:sz w:val="18"/>
                <w:szCs w:val="18"/>
                <w:lang w:val="en-US" w:eastAsia="en-US"/>
              </w:rPr>
            </w:pPr>
            <w:r w:rsidRPr="00FE310E">
              <w:rPr>
                <w:rFonts w:ascii="Calibri" w:hAnsi="Calibri"/>
                <w:i/>
                <w:iCs/>
                <w:color w:val="000000"/>
                <w:sz w:val="18"/>
                <w:szCs w:val="18"/>
                <w:lang w:val="en-US" w:eastAsia="en-US"/>
              </w:rPr>
              <w:t xml:space="preserve">Sub-total </w:t>
            </w:r>
          </w:p>
        </w:tc>
        <w:tc>
          <w:tcPr>
            <w:tcW w:w="1600" w:type="dxa"/>
            <w:tcBorders>
              <w:top w:val="nil"/>
              <w:left w:val="nil"/>
              <w:bottom w:val="single" w:sz="4" w:space="0" w:color="auto"/>
              <w:right w:val="single" w:sz="4" w:space="0" w:color="auto"/>
            </w:tcBorders>
            <w:shd w:val="clear" w:color="000000" w:fill="D8D8D8"/>
            <w:noWrap/>
            <w:vAlign w:val="bottom"/>
            <w:hideMark/>
          </w:tcPr>
          <w:p w:rsidR="00FE310E" w:rsidRPr="00FE310E" w:rsidRDefault="00B90AF9" w:rsidP="00FE310E">
            <w:pPr>
              <w:rPr>
                <w:rFonts w:ascii="Calibri" w:hAnsi="Calibri"/>
                <w:b/>
                <w:bCs/>
                <w:color w:val="000000"/>
                <w:sz w:val="18"/>
                <w:szCs w:val="18"/>
                <w:lang w:val="en-US" w:eastAsia="en-US"/>
              </w:rPr>
            </w:pPr>
            <w:r>
              <w:rPr>
                <w:rFonts w:ascii="Calibri" w:hAnsi="Calibri"/>
                <w:b/>
                <w:bCs/>
                <w:color w:val="000000"/>
                <w:sz w:val="18"/>
                <w:szCs w:val="18"/>
                <w:lang w:val="en-US" w:eastAsia="en-US"/>
              </w:rPr>
              <w:t xml:space="preserve"> €  </w:t>
            </w:r>
            <w:r w:rsidR="00FE310E" w:rsidRPr="00FE310E">
              <w:rPr>
                <w:rFonts w:ascii="Calibri" w:hAnsi="Calibri"/>
                <w:b/>
                <w:bCs/>
                <w:color w:val="000000"/>
                <w:sz w:val="18"/>
                <w:szCs w:val="18"/>
                <w:lang w:val="en-US" w:eastAsia="en-US"/>
              </w:rPr>
              <w:t xml:space="preserve">14,376 </w:t>
            </w:r>
          </w:p>
        </w:tc>
        <w:tc>
          <w:tcPr>
            <w:tcW w:w="1404" w:type="dxa"/>
            <w:tcBorders>
              <w:top w:val="nil"/>
              <w:left w:val="nil"/>
              <w:bottom w:val="single" w:sz="4" w:space="0" w:color="auto"/>
              <w:right w:val="single" w:sz="4" w:space="0" w:color="auto"/>
            </w:tcBorders>
            <w:shd w:val="clear" w:color="000000" w:fill="D8D8D8"/>
            <w:noWrap/>
            <w:vAlign w:val="bottom"/>
            <w:hideMark/>
          </w:tcPr>
          <w:p w:rsidR="00FE310E" w:rsidRPr="00FE310E" w:rsidRDefault="00B90AF9" w:rsidP="00FE310E">
            <w:pPr>
              <w:rPr>
                <w:rFonts w:ascii="Calibri" w:hAnsi="Calibri"/>
                <w:b/>
                <w:bCs/>
                <w:color w:val="000000"/>
                <w:sz w:val="18"/>
                <w:szCs w:val="18"/>
                <w:lang w:val="en-US" w:eastAsia="en-US"/>
              </w:rPr>
            </w:pPr>
            <w:r>
              <w:rPr>
                <w:rFonts w:ascii="Calibri" w:hAnsi="Calibri"/>
                <w:b/>
                <w:bCs/>
                <w:color w:val="000000"/>
                <w:sz w:val="18"/>
                <w:szCs w:val="18"/>
                <w:lang w:val="en-US" w:eastAsia="en-US"/>
              </w:rPr>
              <w:t xml:space="preserve"> €  </w:t>
            </w:r>
            <w:r w:rsidR="00FE310E" w:rsidRPr="00FE310E">
              <w:rPr>
                <w:rFonts w:ascii="Calibri" w:hAnsi="Calibri"/>
                <w:b/>
                <w:bCs/>
                <w:color w:val="000000"/>
                <w:sz w:val="18"/>
                <w:szCs w:val="18"/>
                <w:lang w:val="en-US" w:eastAsia="en-US"/>
              </w:rPr>
              <w:t xml:space="preserve">14,376 </w:t>
            </w:r>
          </w:p>
        </w:tc>
        <w:tc>
          <w:tcPr>
            <w:tcW w:w="1267" w:type="dxa"/>
            <w:tcBorders>
              <w:top w:val="nil"/>
              <w:left w:val="nil"/>
              <w:bottom w:val="single" w:sz="4" w:space="0" w:color="auto"/>
              <w:right w:val="single" w:sz="4" w:space="0" w:color="auto"/>
            </w:tcBorders>
            <w:shd w:val="clear" w:color="000000" w:fill="D8D8D8"/>
            <w:noWrap/>
            <w:vAlign w:val="bottom"/>
            <w:hideMark/>
          </w:tcPr>
          <w:p w:rsidR="00FE310E" w:rsidRPr="00FE310E" w:rsidRDefault="00FE310E" w:rsidP="00FE310E">
            <w:pPr>
              <w:rPr>
                <w:rFonts w:ascii="Calibri" w:hAnsi="Calibri"/>
                <w:b/>
                <w:bCs/>
                <w:color w:val="000000"/>
                <w:sz w:val="18"/>
                <w:szCs w:val="18"/>
                <w:lang w:val="en-US" w:eastAsia="en-US"/>
              </w:rPr>
            </w:pPr>
            <w:r w:rsidRPr="00FE310E">
              <w:rPr>
                <w:rFonts w:ascii="Calibri" w:hAnsi="Calibri"/>
                <w:b/>
                <w:bCs/>
                <w:color w:val="000000"/>
                <w:sz w:val="18"/>
                <w:szCs w:val="18"/>
                <w:lang w:val="en-US" w:eastAsia="en-US"/>
              </w:rPr>
              <w:t xml:space="preserve"> €                   -   </w:t>
            </w:r>
          </w:p>
        </w:tc>
        <w:tc>
          <w:tcPr>
            <w:tcW w:w="1191" w:type="dxa"/>
            <w:tcBorders>
              <w:top w:val="nil"/>
              <w:left w:val="nil"/>
              <w:bottom w:val="single" w:sz="4" w:space="0" w:color="auto"/>
              <w:right w:val="single" w:sz="4" w:space="0" w:color="auto"/>
            </w:tcBorders>
            <w:shd w:val="clear" w:color="000000" w:fill="D8D8D8"/>
            <w:noWrap/>
            <w:vAlign w:val="bottom"/>
            <w:hideMark/>
          </w:tcPr>
          <w:p w:rsidR="00FE310E" w:rsidRPr="00FE310E" w:rsidRDefault="00FE310E" w:rsidP="00FE310E">
            <w:pPr>
              <w:rPr>
                <w:rFonts w:ascii="Calibri" w:hAnsi="Calibri"/>
                <w:b/>
                <w:bCs/>
                <w:color w:val="000000"/>
                <w:sz w:val="18"/>
                <w:szCs w:val="18"/>
                <w:lang w:val="en-US" w:eastAsia="en-US"/>
              </w:rPr>
            </w:pPr>
            <w:r w:rsidRPr="00FE310E">
              <w:rPr>
                <w:rFonts w:ascii="Calibri" w:hAnsi="Calibri"/>
                <w:b/>
                <w:bCs/>
                <w:color w:val="000000"/>
                <w:sz w:val="18"/>
                <w:szCs w:val="18"/>
                <w:lang w:val="en-US" w:eastAsia="en-US"/>
              </w:rPr>
              <w:t xml:space="preserve"> €                      -   </w:t>
            </w:r>
          </w:p>
        </w:tc>
        <w:tc>
          <w:tcPr>
            <w:tcW w:w="1276" w:type="dxa"/>
            <w:tcBorders>
              <w:top w:val="nil"/>
              <w:left w:val="nil"/>
              <w:bottom w:val="single" w:sz="4" w:space="0" w:color="auto"/>
              <w:right w:val="single" w:sz="4" w:space="0" w:color="auto"/>
            </w:tcBorders>
            <w:shd w:val="clear" w:color="000000" w:fill="D8D8D8"/>
            <w:noWrap/>
            <w:vAlign w:val="bottom"/>
            <w:hideMark/>
          </w:tcPr>
          <w:p w:rsidR="00FE310E" w:rsidRPr="00FE310E" w:rsidRDefault="00B90AF9" w:rsidP="00575F85">
            <w:pPr>
              <w:jc w:val="right"/>
              <w:rPr>
                <w:rFonts w:ascii="Calibri" w:hAnsi="Calibri"/>
                <w:b/>
                <w:bCs/>
                <w:color w:val="000000"/>
                <w:sz w:val="18"/>
                <w:szCs w:val="18"/>
                <w:lang w:val="en-US" w:eastAsia="en-US"/>
              </w:rPr>
            </w:pPr>
            <w:r>
              <w:rPr>
                <w:rFonts w:ascii="Calibri" w:hAnsi="Calibri"/>
                <w:b/>
                <w:bCs/>
                <w:color w:val="000000"/>
                <w:sz w:val="18"/>
                <w:szCs w:val="18"/>
                <w:lang w:val="en-US" w:eastAsia="en-US"/>
              </w:rPr>
              <w:t xml:space="preserve"> € </w:t>
            </w:r>
            <w:r w:rsidR="00FE310E" w:rsidRPr="00FE310E">
              <w:rPr>
                <w:rFonts w:ascii="Calibri" w:hAnsi="Calibri"/>
                <w:b/>
                <w:bCs/>
                <w:color w:val="000000"/>
                <w:sz w:val="18"/>
                <w:szCs w:val="18"/>
                <w:lang w:val="en-US" w:eastAsia="en-US"/>
              </w:rPr>
              <w:t xml:space="preserve">14,376 </w:t>
            </w:r>
          </w:p>
        </w:tc>
      </w:tr>
      <w:tr w:rsidR="00FE310E" w:rsidRPr="00FE310E" w:rsidTr="00575F85">
        <w:trPr>
          <w:trHeight w:val="300"/>
        </w:trPr>
        <w:tc>
          <w:tcPr>
            <w:tcW w:w="536" w:type="dxa"/>
            <w:tcBorders>
              <w:top w:val="nil"/>
              <w:left w:val="single" w:sz="4" w:space="0" w:color="auto"/>
              <w:bottom w:val="single" w:sz="4" w:space="0" w:color="auto"/>
              <w:right w:val="single" w:sz="4" w:space="0" w:color="auto"/>
            </w:tcBorders>
            <w:shd w:val="clear" w:color="auto" w:fill="auto"/>
            <w:noWrap/>
            <w:vAlign w:val="bottom"/>
            <w:hideMark/>
          </w:tcPr>
          <w:p w:rsidR="00FE310E" w:rsidRPr="00FE310E" w:rsidRDefault="00FE310E" w:rsidP="00FE310E">
            <w:pPr>
              <w:jc w:val="right"/>
              <w:rPr>
                <w:rFonts w:ascii="Calibri" w:hAnsi="Calibri"/>
                <w:color w:val="000000"/>
                <w:sz w:val="18"/>
                <w:szCs w:val="18"/>
                <w:lang w:val="en-US" w:eastAsia="en-US"/>
              </w:rPr>
            </w:pPr>
            <w:r w:rsidRPr="00FE310E">
              <w:rPr>
                <w:rFonts w:ascii="Calibri" w:hAnsi="Calibri"/>
                <w:color w:val="000000"/>
                <w:sz w:val="18"/>
                <w:szCs w:val="18"/>
                <w:lang w:val="en-US" w:eastAsia="en-US"/>
              </w:rPr>
              <w:t>3</w:t>
            </w:r>
          </w:p>
        </w:tc>
        <w:tc>
          <w:tcPr>
            <w:tcW w:w="3940" w:type="dxa"/>
            <w:gridSpan w:val="3"/>
            <w:tcBorders>
              <w:top w:val="single" w:sz="4" w:space="0" w:color="auto"/>
              <w:left w:val="nil"/>
              <w:bottom w:val="nil"/>
              <w:right w:val="single" w:sz="4" w:space="0" w:color="000000"/>
            </w:tcBorders>
            <w:shd w:val="clear" w:color="000000" w:fill="538ED5"/>
            <w:noWrap/>
            <w:vAlign w:val="bottom"/>
            <w:hideMark/>
          </w:tcPr>
          <w:p w:rsidR="00FE310E" w:rsidRPr="00FE310E" w:rsidRDefault="00FE310E" w:rsidP="00FE310E">
            <w:pPr>
              <w:jc w:val="center"/>
              <w:rPr>
                <w:rFonts w:ascii="Calibri" w:hAnsi="Calibri"/>
                <w:color w:val="000000"/>
                <w:sz w:val="18"/>
                <w:szCs w:val="18"/>
                <w:lang w:val="en-US" w:eastAsia="en-US"/>
              </w:rPr>
            </w:pPr>
            <w:r w:rsidRPr="00FE310E">
              <w:rPr>
                <w:rFonts w:ascii="Calibri" w:hAnsi="Calibri"/>
                <w:color w:val="000000"/>
                <w:sz w:val="18"/>
                <w:szCs w:val="18"/>
                <w:lang w:val="en-US" w:eastAsia="en-US"/>
              </w:rPr>
              <w:t xml:space="preserve">LEGAL COSTS </w:t>
            </w:r>
          </w:p>
        </w:tc>
        <w:tc>
          <w:tcPr>
            <w:tcW w:w="1600" w:type="dxa"/>
            <w:tcBorders>
              <w:top w:val="nil"/>
              <w:left w:val="nil"/>
              <w:bottom w:val="single" w:sz="4" w:space="0" w:color="auto"/>
              <w:right w:val="single" w:sz="4" w:space="0" w:color="auto"/>
            </w:tcBorders>
            <w:shd w:val="clear" w:color="auto" w:fill="auto"/>
            <w:noWrap/>
            <w:vAlign w:val="bottom"/>
            <w:hideMark/>
          </w:tcPr>
          <w:p w:rsidR="00FE310E" w:rsidRPr="00FE310E" w:rsidRDefault="00FE310E" w:rsidP="00FE310E">
            <w:pPr>
              <w:rPr>
                <w:rFonts w:ascii="Calibri" w:hAnsi="Calibri"/>
                <w:color w:val="000000"/>
                <w:sz w:val="18"/>
                <w:szCs w:val="18"/>
                <w:lang w:val="en-US" w:eastAsia="en-US"/>
              </w:rPr>
            </w:pPr>
            <w:r w:rsidRPr="00FE310E">
              <w:rPr>
                <w:rFonts w:ascii="Calibri" w:hAnsi="Calibri"/>
                <w:color w:val="000000"/>
                <w:sz w:val="18"/>
                <w:szCs w:val="18"/>
                <w:lang w:val="en-US" w:eastAsia="en-US"/>
              </w:rPr>
              <w:t> </w:t>
            </w:r>
          </w:p>
        </w:tc>
        <w:tc>
          <w:tcPr>
            <w:tcW w:w="1404" w:type="dxa"/>
            <w:tcBorders>
              <w:top w:val="nil"/>
              <w:left w:val="nil"/>
              <w:bottom w:val="single" w:sz="4" w:space="0" w:color="auto"/>
              <w:right w:val="single" w:sz="4" w:space="0" w:color="auto"/>
            </w:tcBorders>
            <w:shd w:val="clear" w:color="auto" w:fill="auto"/>
            <w:noWrap/>
            <w:vAlign w:val="bottom"/>
            <w:hideMark/>
          </w:tcPr>
          <w:p w:rsidR="00FE310E" w:rsidRPr="00FE310E" w:rsidRDefault="00FE310E" w:rsidP="00FE310E">
            <w:pPr>
              <w:rPr>
                <w:rFonts w:ascii="Calibri" w:hAnsi="Calibri"/>
                <w:color w:val="000000"/>
                <w:sz w:val="18"/>
                <w:szCs w:val="18"/>
                <w:lang w:val="en-US" w:eastAsia="en-US"/>
              </w:rPr>
            </w:pPr>
            <w:r w:rsidRPr="00FE310E">
              <w:rPr>
                <w:rFonts w:ascii="Calibri" w:hAnsi="Calibri"/>
                <w:color w:val="000000"/>
                <w:sz w:val="18"/>
                <w:szCs w:val="18"/>
                <w:lang w:val="en-US" w:eastAsia="en-US"/>
              </w:rPr>
              <w:t> </w:t>
            </w:r>
          </w:p>
        </w:tc>
        <w:tc>
          <w:tcPr>
            <w:tcW w:w="1267" w:type="dxa"/>
            <w:tcBorders>
              <w:top w:val="nil"/>
              <w:left w:val="nil"/>
              <w:bottom w:val="single" w:sz="4" w:space="0" w:color="auto"/>
              <w:right w:val="single" w:sz="4" w:space="0" w:color="auto"/>
            </w:tcBorders>
            <w:shd w:val="clear" w:color="auto" w:fill="auto"/>
            <w:noWrap/>
            <w:vAlign w:val="bottom"/>
            <w:hideMark/>
          </w:tcPr>
          <w:p w:rsidR="00FE310E" w:rsidRPr="00FE310E" w:rsidRDefault="00FE310E" w:rsidP="00FE310E">
            <w:pPr>
              <w:rPr>
                <w:rFonts w:ascii="Calibri" w:hAnsi="Calibri"/>
                <w:color w:val="000000"/>
                <w:sz w:val="18"/>
                <w:szCs w:val="18"/>
                <w:lang w:val="en-US" w:eastAsia="en-US"/>
              </w:rPr>
            </w:pPr>
            <w:r w:rsidRPr="00FE310E">
              <w:rPr>
                <w:rFonts w:ascii="Calibri" w:hAnsi="Calibri"/>
                <w:color w:val="000000"/>
                <w:sz w:val="18"/>
                <w:szCs w:val="18"/>
                <w:lang w:val="en-US" w:eastAsia="en-US"/>
              </w:rPr>
              <w:t> </w:t>
            </w:r>
          </w:p>
        </w:tc>
        <w:tc>
          <w:tcPr>
            <w:tcW w:w="1191" w:type="dxa"/>
            <w:tcBorders>
              <w:top w:val="nil"/>
              <w:left w:val="nil"/>
              <w:bottom w:val="single" w:sz="4" w:space="0" w:color="auto"/>
              <w:right w:val="single" w:sz="4" w:space="0" w:color="auto"/>
            </w:tcBorders>
            <w:shd w:val="clear" w:color="auto" w:fill="auto"/>
            <w:noWrap/>
            <w:vAlign w:val="bottom"/>
            <w:hideMark/>
          </w:tcPr>
          <w:p w:rsidR="00FE310E" w:rsidRPr="00FE310E" w:rsidRDefault="00FE310E" w:rsidP="00FE310E">
            <w:pPr>
              <w:rPr>
                <w:rFonts w:ascii="Calibri" w:hAnsi="Calibri"/>
                <w:color w:val="000000"/>
                <w:sz w:val="18"/>
                <w:szCs w:val="18"/>
                <w:lang w:val="en-US" w:eastAsia="en-US"/>
              </w:rPr>
            </w:pPr>
            <w:r w:rsidRPr="00FE310E">
              <w:rPr>
                <w:rFonts w:ascii="Calibri" w:hAnsi="Calibri"/>
                <w:color w:val="000000"/>
                <w:sz w:val="18"/>
                <w:szCs w:val="18"/>
                <w:lang w:val="en-US" w:eastAsia="en-US"/>
              </w:rPr>
              <w:t> </w:t>
            </w:r>
          </w:p>
        </w:tc>
        <w:tc>
          <w:tcPr>
            <w:tcW w:w="1276" w:type="dxa"/>
            <w:tcBorders>
              <w:top w:val="nil"/>
              <w:left w:val="nil"/>
              <w:bottom w:val="single" w:sz="4" w:space="0" w:color="auto"/>
              <w:right w:val="single" w:sz="4" w:space="0" w:color="auto"/>
            </w:tcBorders>
            <w:shd w:val="clear" w:color="auto" w:fill="auto"/>
            <w:noWrap/>
            <w:vAlign w:val="bottom"/>
            <w:hideMark/>
          </w:tcPr>
          <w:p w:rsidR="00FE310E" w:rsidRPr="00FE310E" w:rsidRDefault="00FE310E" w:rsidP="00FE310E">
            <w:pPr>
              <w:rPr>
                <w:rFonts w:ascii="Calibri" w:hAnsi="Calibri"/>
                <w:color w:val="000000"/>
                <w:sz w:val="18"/>
                <w:szCs w:val="18"/>
                <w:lang w:val="en-US" w:eastAsia="en-US"/>
              </w:rPr>
            </w:pPr>
            <w:r w:rsidRPr="00FE310E">
              <w:rPr>
                <w:rFonts w:ascii="Calibri" w:hAnsi="Calibri"/>
                <w:color w:val="000000"/>
                <w:sz w:val="18"/>
                <w:szCs w:val="18"/>
                <w:lang w:val="en-US" w:eastAsia="en-US"/>
              </w:rPr>
              <w:t> </w:t>
            </w:r>
          </w:p>
        </w:tc>
      </w:tr>
      <w:tr w:rsidR="00FE310E" w:rsidRPr="00FE310E" w:rsidTr="00575F85">
        <w:trPr>
          <w:trHeight w:val="300"/>
        </w:trPr>
        <w:tc>
          <w:tcPr>
            <w:tcW w:w="536" w:type="dxa"/>
            <w:tcBorders>
              <w:top w:val="nil"/>
              <w:left w:val="single" w:sz="4" w:space="0" w:color="auto"/>
              <w:bottom w:val="single" w:sz="4" w:space="0" w:color="auto"/>
              <w:right w:val="single" w:sz="4" w:space="0" w:color="auto"/>
            </w:tcBorders>
            <w:shd w:val="clear" w:color="auto" w:fill="auto"/>
            <w:noWrap/>
            <w:vAlign w:val="bottom"/>
            <w:hideMark/>
          </w:tcPr>
          <w:p w:rsidR="00FE310E" w:rsidRPr="00FE310E" w:rsidRDefault="00FE310E" w:rsidP="00FE310E">
            <w:pPr>
              <w:jc w:val="right"/>
              <w:rPr>
                <w:rFonts w:ascii="Calibri" w:hAnsi="Calibri"/>
                <w:color w:val="000000"/>
                <w:sz w:val="18"/>
                <w:szCs w:val="18"/>
                <w:lang w:val="en-US" w:eastAsia="en-US"/>
              </w:rPr>
            </w:pPr>
            <w:r w:rsidRPr="00FE310E">
              <w:rPr>
                <w:rFonts w:ascii="Calibri" w:hAnsi="Calibri"/>
                <w:color w:val="000000"/>
                <w:sz w:val="18"/>
                <w:szCs w:val="18"/>
                <w:lang w:val="en-US" w:eastAsia="en-US"/>
              </w:rPr>
              <w:t>3.1</w:t>
            </w:r>
          </w:p>
        </w:tc>
        <w:tc>
          <w:tcPr>
            <w:tcW w:w="3940" w:type="dxa"/>
            <w:gridSpan w:val="3"/>
            <w:tcBorders>
              <w:top w:val="single" w:sz="4" w:space="0" w:color="auto"/>
              <w:left w:val="nil"/>
              <w:bottom w:val="single" w:sz="4" w:space="0" w:color="auto"/>
              <w:right w:val="single" w:sz="4" w:space="0" w:color="auto"/>
            </w:tcBorders>
            <w:shd w:val="clear" w:color="auto" w:fill="auto"/>
            <w:noWrap/>
            <w:vAlign w:val="bottom"/>
            <w:hideMark/>
          </w:tcPr>
          <w:p w:rsidR="00FE310E" w:rsidRPr="00FE310E" w:rsidRDefault="00FE310E" w:rsidP="00FE310E">
            <w:pPr>
              <w:jc w:val="center"/>
              <w:rPr>
                <w:rFonts w:ascii="Calibri" w:hAnsi="Calibri"/>
                <w:color w:val="000000"/>
                <w:sz w:val="18"/>
                <w:szCs w:val="18"/>
                <w:lang w:val="en-US" w:eastAsia="en-US"/>
              </w:rPr>
            </w:pPr>
            <w:r w:rsidRPr="00FE310E">
              <w:rPr>
                <w:rFonts w:ascii="Calibri" w:hAnsi="Calibri"/>
                <w:color w:val="000000"/>
                <w:sz w:val="18"/>
                <w:szCs w:val="18"/>
                <w:lang w:val="en-US" w:eastAsia="en-US"/>
              </w:rPr>
              <w:t>Court and legal expenses</w:t>
            </w:r>
          </w:p>
        </w:tc>
        <w:tc>
          <w:tcPr>
            <w:tcW w:w="1600" w:type="dxa"/>
            <w:tcBorders>
              <w:top w:val="nil"/>
              <w:left w:val="nil"/>
              <w:bottom w:val="single" w:sz="4" w:space="0" w:color="auto"/>
              <w:right w:val="single" w:sz="4" w:space="0" w:color="auto"/>
            </w:tcBorders>
            <w:shd w:val="clear" w:color="auto" w:fill="auto"/>
            <w:noWrap/>
            <w:vAlign w:val="bottom"/>
            <w:hideMark/>
          </w:tcPr>
          <w:p w:rsidR="00FE310E" w:rsidRPr="00FE310E" w:rsidRDefault="00B90AF9" w:rsidP="00FE310E">
            <w:pPr>
              <w:rPr>
                <w:rFonts w:ascii="Calibri" w:hAnsi="Calibri"/>
                <w:color w:val="000000"/>
                <w:sz w:val="18"/>
                <w:szCs w:val="18"/>
                <w:lang w:val="en-US" w:eastAsia="en-US"/>
              </w:rPr>
            </w:pPr>
            <w:r>
              <w:rPr>
                <w:rFonts w:ascii="Calibri" w:hAnsi="Calibri"/>
                <w:color w:val="000000"/>
                <w:sz w:val="18"/>
                <w:szCs w:val="18"/>
                <w:lang w:val="en-US" w:eastAsia="en-US"/>
              </w:rPr>
              <w:t xml:space="preserve"> €  </w:t>
            </w:r>
            <w:r w:rsidR="00FE310E" w:rsidRPr="00FE310E">
              <w:rPr>
                <w:rFonts w:ascii="Calibri" w:hAnsi="Calibri"/>
                <w:color w:val="000000"/>
                <w:sz w:val="18"/>
                <w:szCs w:val="18"/>
                <w:lang w:val="en-US" w:eastAsia="en-US"/>
              </w:rPr>
              <w:t xml:space="preserve">2,344 </w:t>
            </w:r>
          </w:p>
        </w:tc>
        <w:tc>
          <w:tcPr>
            <w:tcW w:w="1404" w:type="dxa"/>
            <w:tcBorders>
              <w:top w:val="nil"/>
              <w:left w:val="nil"/>
              <w:bottom w:val="single" w:sz="4" w:space="0" w:color="auto"/>
              <w:right w:val="single" w:sz="4" w:space="0" w:color="auto"/>
            </w:tcBorders>
            <w:shd w:val="clear" w:color="auto" w:fill="auto"/>
            <w:noWrap/>
            <w:vAlign w:val="bottom"/>
            <w:hideMark/>
          </w:tcPr>
          <w:p w:rsidR="00FE310E" w:rsidRPr="00FE310E" w:rsidRDefault="00B90AF9" w:rsidP="00FE310E">
            <w:pPr>
              <w:rPr>
                <w:rFonts w:ascii="Calibri" w:hAnsi="Calibri"/>
                <w:color w:val="000000"/>
                <w:sz w:val="18"/>
                <w:szCs w:val="18"/>
                <w:lang w:val="en-US" w:eastAsia="en-US"/>
              </w:rPr>
            </w:pPr>
            <w:r>
              <w:rPr>
                <w:rFonts w:ascii="Calibri" w:hAnsi="Calibri"/>
                <w:color w:val="000000"/>
                <w:sz w:val="18"/>
                <w:szCs w:val="18"/>
                <w:lang w:val="en-US" w:eastAsia="en-US"/>
              </w:rPr>
              <w:t xml:space="preserve"> € </w:t>
            </w:r>
            <w:r w:rsidR="00FE310E" w:rsidRPr="00FE310E">
              <w:rPr>
                <w:rFonts w:ascii="Calibri" w:hAnsi="Calibri"/>
                <w:color w:val="000000"/>
                <w:sz w:val="18"/>
                <w:szCs w:val="18"/>
                <w:lang w:val="en-US" w:eastAsia="en-US"/>
              </w:rPr>
              <w:t xml:space="preserve">2,344 </w:t>
            </w:r>
          </w:p>
        </w:tc>
        <w:tc>
          <w:tcPr>
            <w:tcW w:w="1267" w:type="dxa"/>
            <w:tcBorders>
              <w:top w:val="nil"/>
              <w:left w:val="nil"/>
              <w:bottom w:val="single" w:sz="4" w:space="0" w:color="auto"/>
              <w:right w:val="single" w:sz="4" w:space="0" w:color="auto"/>
            </w:tcBorders>
            <w:shd w:val="clear" w:color="auto" w:fill="auto"/>
            <w:noWrap/>
            <w:vAlign w:val="bottom"/>
            <w:hideMark/>
          </w:tcPr>
          <w:p w:rsidR="00FE310E" w:rsidRPr="00FE310E" w:rsidRDefault="00FE310E" w:rsidP="00FE310E">
            <w:pPr>
              <w:rPr>
                <w:rFonts w:ascii="Calibri" w:hAnsi="Calibri"/>
                <w:color w:val="000000"/>
                <w:sz w:val="18"/>
                <w:szCs w:val="18"/>
                <w:lang w:val="en-US" w:eastAsia="en-US"/>
              </w:rPr>
            </w:pPr>
            <w:r w:rsidRPr="00FE310E">
              <w:rPr>
                <w:rFonts w:ascii="Calibri" w:hAnsi="Calibri"/>
                <w:color w:val="000000"/>
                <w:sz w:val="18"/>
                <w:szCs w:val="18"/>
                <w:lang w:val="en-US" w:eastAsia="en-US"/>
              </w:rPr>
              <w:t> </w:t>
            </w:r>
          </w:p>
        </w:tc>
        <w:tc>
          <w:tcPr>
            <w:tcW w:w="1191" w:type="dxa"/>
            <w:tcBorders>
              <w:top w:val="nil"/>
              <w:left w:val="nil"/>
              <w:bottom w:val="single" w:sz="4" w:space="0" w:color="auto"/>
              <w:right w:val="single" w:sz="4" w:space="0" w:color="auto"/>
            </w:tcBorders>
            <w:shd w:val="clear" w:color="auto" w:fill="auto"/>
            <w:noWrap/>
            <w:vAlign w:val="bottom"/>
            <w:hideMark/>
          </w:tcPr>
          <w:p w:rsidR="00FE310E" w:rsidRPr="00FE310E" w:rsidRDefault="00FE310E" w:rsidP="00FE310E">
            <w:pPr>
              <w:rPr>
                <w:rFonts w:ascii="Calibri" w:hAnsi="Calibri"/>
                <w:color w:val="000000"/>
                <w:sz w:val="18"/>
                <w:szCs w:val="18"/>
                <w:lang w:val="en-US" w:eastAsia="en-US"/>
              </w:rPr>
            </w:pPr>
            <w:r w:rsidRPr="00FE310E">
              <w:rPr>
                <w:rFonts w:ascii="Calibri" w:hAnsi="Calibri"/>
                <w:color w:val="000000"/>
                <w:sz w:val="18"/>
                <w:szCs w:val="18"/>
                <w:lang w:val="en-US" w:eastAsia="en-US"/>
              </w:rPr>
              <w:t> </w:t>
            </w:r>
          </w:p>
        </w:tc>
        <w:tc>
          <w:tcPr>
            <w:tcW w:w="1276" w:type="dxa"/>
            <w:tcBorders>
              <w:top w:val="nil"/>
              <w:left w:val="nil"/>
              <w:bottom w:val="single" w:sz="4" w:space="0" w:color="auto"/>
              <w:right w:val="single" w:sz="4" w:space="0" w:color="auto"/>
            </w:tcBorders>
            <w:shd w:val="clear" w:color="auto" w:fill="auto"/>
            <w:noWrap/>
            <w:vAlign w:val="bottom"/>
            <w:hideMark/>
          </w:tcPr>
          <w:p w:rsidR="00FE310E" w:rsidRPr="00FE310E" w:rsidRDefault="00B90AF9" w:rsidP="00FE310E">
            <w:pPr>
              <w:jc w:val="right"/>
              <w:rPr>
                <w:rFonts w:ascii="Calibri" w:hAnsi="Calibri"/>
                <w:color w:val="000000"/>
                <w:sz w:val="18"/>
                <w:szCs w:val="18"/>
                <w:lang w:val="en-US" w:eastAsia="en-US"/>
              </w:rPr>
            </w:pPr>
            <w:r>
              <w:rPr>
                <w:rFonts w:ascii="Calibri" w:hAnsi="Calibri"/>
                <w:color w:val="000000"/>
                <w:sz w:val="18"/>
                <w:szCs w:val="18"/>
                <w:lang w:val="en-US" w:eastAsia="en-US"/>
              </w:rPr>
              <w:t xml:space="preserve">€ </w:t>
            </w:r>
            <w:r w:rsidR="00FE310E" w:rsidRPr="00FE310E">
              <w:rPr>
                <w:rFonts w:ascii="Calibri" w:hAnsi="Calibri"/>
                <w:color w:val="000000"/>
                <w:sz w:val="18"/>
                <w:szCs w:val="18"/>
                <w:lang w:val="en-US" w:eastAsia="en-US"/>
              </w:rPr>
              <w:t>2</w:t>
            </w:r>
            <w:r>
              <w:rPr>
                <w:rFonts w:ascii="Calibri" w:hAnsi="Calibri"/>
                <w:color w:val="000000"/>
                <w:sz w:val="18"/>
                <w:szCs w:val="18"/>
                <w:lang w:val="en-US" w:eastAsia="en-US"/>
              </w:rPr>
              <w:t>,</w:t>
            </w:r>
            <w:r w:rsidR="00FE310E" w:rsidRPr="00FE310E">
              <w:rPr>
                <w:rFonts w:ascii="Calibri" w:hAnsi="Calibri"/>
                <w:color w:val="000000"/>
                <w:sz w:val="18"/>
                <w:szCs w:val="18"/>
                <w:lang w:val="en-US" w:eastAsia="en-US"/>
              </w:rPr>
              <w:t>344</w:t>
            </w:r>
          </w:p>
        </w:tc>
      </w:tr>
      <w:tr w:rsidR="00FE310E" w:rsidRPr="00FE310E" w:rsidTr="00575F85">
        <w:trPr>
          <w:trHeight w:val="300"/>
        </w:trPr>
        <w:tc>
          <w:tcPr>
            <w:tcW w:w="536" w:type="dxa"/>
            <w:tcBorders>
              <w:top w:val="nil"/>
              <w:left w:val="single" w:sz="4" w:space="0" w:color="auto"/>
              <w:bottom w:val="single" w:sz="4" w:space="0" w:color="auto"/>
              <w:right w:val="single" w:sz="4" w:space="0" w:color="auto"/>
            </w:tcBorders>
            <w:shd w:val="clear" w:color="auto" w:fill="auto"/>
            <w:noWrap/>
            <w:vAlign w:val="bottom"/>
            <w:hideMark/>
          </w:tcPr>
          <w:p w:rsidR="00FE310E" w:rsidRPr="00FE310E" w:rsidRDefault="00FE310E" w:rsidP="00FE310E">
            <w:pPr>
              <w:jc w:val="right"/>
              <w:rPr>
                <w:rFonts w:ascii="Calibri" w:hAnsi="Calibri"/>
                <w:color w:val="000000"/>
                <w:sz w:val="18"/>
                <w:szCs w:val="18"/>
                <w:lang w:val="en-US" w:eastAsia="en-US"/>
              </w:rPr>
            </w:pPr>
            <w:r w:rsidRPr="00FE310E">
              <w:rPr>
                <w:rFonts w:ascii="Calibri" w:hAnsi="Calibri"/>
                <w:color w:val="000000"/>
                <w:sz w:val="18"/>
                <w:szCs w:val="18"/>
                <w:lang w:val="en-US" w:eastAsia="en-US"/>
              </w:rPr>
              <w:t>3.2</w:t>
            </w:r>
          </w:p>
        </w:tc>
        <w:tc>
          <w:tcPr>
            <w:tcW w:w="3940" w:type="dxa"/>
            <w:gridSpan w:val="3"/>
            <w:tcBorders>
              <w:top w:val="single" w:sz="4" w:space="0" w:color="auto"/>
              <w:left w:val="nil"/>
              <w:bottom w:val="single" w:sz="4" w:space="0" w:color="auto"/>
              <w:right w:val="single" w:sz="4" w:space="0" w:color="auto"/>
            </w:tcBorders>
            <w:shd w:val="clear" w:color="auto" w:fill="auto"/>
            <w:noWrap/>
            <w:vAlign w:val="bottom"/>
            <w:hideMark/>
          </w:tcPr>
          <w:p w:rsidR="00FE310E" w:rsidRPr="00FE310E" w:rsidRDefault="00FE310E" w:rsidP="00FE310E">
            <w:pPr>
              <w:jc w:val="center"/>
              <w:rPr>
                <w:rFonts w:ascii="Calibri" w:hAnsi="Calibri"/>
                <w:color w:val="000000"/>
                <w:sz w:val="18"/>
                <w:szCs w:val="18"/>
                <w:lang w:val="en-US" w:eastAsia="en-US"/>
              </w:rPr>
            </w:pPr>
            <w:r w:rsidRPr="00FE310E">
              <w:rPr>
                <w:rFonts w:ascii="Calibri" w:hAnsi="Calibri"/>
                <w:color w:val="000000"/>
                <w:sz w:val="18"/>
                <w:szCs w:val="18"/>
                <w:lang w:val="en-US" w:eastAsia="en-US"/>
              </w:rPr>
              <w:t>Mobility costs, meetings, referrals and services</w:t>
            </w:r>
          </w:p>
        </w:tc>
        <w:tc>
          <w:tcPr>
            <w:tcW w:w="1600" w:type="dxa"/>
            <w:tcBorders>
              <w:top w:val="nil"/>
              <w:left w:val="nil"/>
              <w:bottom w:val="single" w:sz="4" w:space="0" w:color="auto"/>
              <w:right w:val="single" w:sz="4" w:space="0" w:color="auto"/>
            </w:tcBorders>
            <w:shd w:val="clear" w:color="auto" w:fill="auto"/>
            <w:noWrap/>
            <w:vAlign w:val="bottom"/>
            <w:hideMark/>
          </w:tcPr>
          <w:p w:rsidR="00FE310E" w:rsidRPr="00FE310E" w:rsidRDefault="00B90AF9" w:rsidP="00FE310E">
            <w:pPr>
              <w:rPr>
                <w:rFonts w:ascii="Calibri" w:hAnsi="Calibri"/>
                <w:color w:val="000000"/>
                <w:sz w:val="18"/>
                <w:szCs w:val="18"/>
                <w:lang w:val="en-US" w:eastAsia="en-US"/>
              </w:rPr>
            </w:pPr>
            <w:r>
              <w:rPr>
                <w:rFonts w:ascii="Calibri" w:hAnsi="Calibri"/>
                <w:color w:val="000000"/>
                <w:sz w:val="18"/>
                <w:szCs w:val="18"/>
                <w:lang w:val="en-US" w:eastAsia="en-US"/>
              </w:rPr>
              <w:t xml:space="preserve"> €   </w:t>
            </w:r>
            <w:r w:rsidR="00FE310E" w:rsidRPr="00FE310E">
              <w:rPr>
                <w:rFonts w:ascii="Calibri" w:hAnsi="Calibri"/>
                <w:color w:val="000000"/>
                <w:sz w:val="18"/>
                <w:szCs w:val="18"/>
                <w:lang w:val="en-US" w:eastAsia="en-US"/>
              </w:rPr>
              <w:t xml:space="preserve">2,031 </w:t>
            </w:r>
          </w:p>
        </w:tc>
        <w:tc>
          <w:tcPr>
            <w:tcW w:w="1404" w:type="dxa"/>
            <w:tcBorders>
              <w:top w:val="nil"/>
              <w:left w:val="nil"/>
              <w:bottom w:val="single" w:sz="4" w:space="0" w:color="auto"/>
              <w:right w:val="single" w:sz="4" w:space="0" w:color="auto"/>
            </w:tcBorders>
            <w:shd w:val="clear" w:color="auto" w:fill="auto"/>
            <w:noWrap/>
            <w:vAlign w:val="bottom"/>
            <w:hideMark/>
          </w:tcPr>
          <w:p w:rsidR="00FE310E" w:rsidRPr="00FE310E" w:rsidRDefault="00B90AF9" w:rsidP="00FE310E">
            <w:pPr>
              <w:rPr>
                <w:rFonts w:ascii="Calibri" w:hAnsi="Calibri"/>
                <w:color w:val="000000"/>
                <w:sz w:val="18"/>
                <w:szCs w:val="18"/>
                <w:lang w:val="en-US" w:eastAsia="en-US"/>
              </w:rPr>
            </w:pPr>
            <w:r>
              <w:rPr>
                <w:rFonts w:ascii="Calibri" w:hAnsi="Calibri"/>
                <w:color w:val="000000"/>
                <w:sz w:val="18"/>
                <w:szCs w:val="18"/>
                <w:lang w:val="en-US" w:eastAsia="en-US"/>
              </w:rPr>
              <w:t xml:space="preserve"> €  </w:t>
            </w:r>
            <w:r w:rsidR="00FE310E" w:rsidRPr="00FE310E">
              <w:rPr>
                <w:rFonts w:ascii="Calibri" w:hAnsi="Calibri"/>
                <w:color w:val="000000"/>
                <w:sz w:val="18"/>
                <w:szCs w:val="18"/>
                <w:lang w:val="en-US" w:eastAsia="en-US"/>
              </w:rPr>
              <w:t xml:space="preserve">2,031 </w:t>
            </w:r>
          </w:p>
        </w:tc>
        <w:tc>
          <w:tcPr>
            <w:tcW w:w="1267" w:type="dxa"/>
            <w:tcBorders>
              <w:top w:val="nil"/>
              <w:left w:val="nil"/>
              <w:bottom w:val="single" w:sz="4" w:space="0" w:color="auto"/>
              <w:right w:val="single" w:sz="4" w:space="0" w:color="auto"/>
            </w:tcBorders>
            <w:shd w:val="clear" w:color="auto" w:fill="auto"/>
            <w:noWrap/>
            <w:vAlign w:val="bottom"/>
            <w:hideMark/>
          </w:tcPr>
          <w:p w:rsidR="00FE310E" w:rsidRPr="00FE310E" w:rsidRDefault="00FE310E" w:rsidP="00FE310E">
            <w:pPr>
              <w:rPr>
                <w:rFonts w:ascii="Calibri" w:hAnsi="Calibri"/>
                <w:color w:val="000000"/>
                <w:sz w:val="18"/>
                <w:szCs w:val="18"/>
                <w:lang w:val="en-US" w:eastAsia="en-US"/>
              </w:rPr>
            </w:pPr>
            <w:r w:rsidRPr="00FE310E">
              <w:rPr>
                <w:rFonts w:ascii="Calibri" w:hAnsi="Calibri"/>
                <w:color w:val="000000"/>
                <w:sz w:val="18"/>
                <w:szCs w:val="18"/>
                <w:lang w:val="en-US" w:eastAsia="en-US"/>
              </w:rPr>
              <w:t> </w:t>
            </w:r>
          </w:p>
        </w:tc>
        <w:tc>
          <w:tcPr>
            <w:tcW w:w="1191" w:type="dxa"/>
            <w:tcBorders>
              <w:top w:val="nil"/>
              <w:left w:val="nil"/>
              <w:bottom w:val="single" w:sz="4" w:space="0" w:color="auto"/>
              <w:right w:val="single" w:sz="4" w:space="0" w:color="auto"/>
            </w:tcBorders>
            <w:shd w:val="clear" w:color="auto" w:fill="auto"/>
            <w:noWrap/>
            <w:vAlign w:val="bottom"/>
            <w:hideMark/>
          </w:tcPr>
          <w:p w:rsidR="00FE310E" w:rsidRPr="00FE310E" w:rsidRDefault="00FE310E" w:rsidP="00FE310E">
            <w:pPr>
              <w:rPr>
                <w:rFonts w:ascii="Calibri" w:hAnsi="Calibri"/>
                <w:color w:val="000000"/>
                <w:sz w:val="18"/>
                <w:szCs w:val="18"/>
                <w:lang w:val="en-US" w:eastAsia="en-US"/>
              </w:rPr>
            </w:pPr>
            <w:r w:rsidRPr="00FE310E">
              <w:rPr>
                <w:rFonts w:ascii="Calibri" w:hAnsi="Calibri"/>
                <w:color w:val="000000"/>
                <w:sz w:val="18"/>
                <w:szCs w:val="18"/>
                <w:lang w:val="en-US" w:eastAsia="en-US"/>
              </w:rPr>
              <w:t> </w:t>
            </w:r>
          </w:p>
        </w:tc>
        <w:tc>
          <w:tcPr>
            <w:tcW w:w="1276" w:type="dxa"/>
            <w:tcBorders>
              <w:top w:val="nil"/>
              <w:left w:val="nil"/>
              <w:bottom w:val="single" w:sz="4" w:space="0" w:color="auto"/>
              <w:right w:val="single" w:sz="4" w:space="0" w:color="auto"/>
            </w:tcBorders>
            <w:shd w:val="clear" w:color="auto" w:fill="auto"/>
            <w:noWrap/>
            <w:vAlign w:val="bottom"/>
            <w:hideMark/>
          </w:tcPr>
          <w:p w:rsidR="00FE310E" w:rsidRPr="00FE310E" w:rsidRDefault="00B90AF9" w:rsidP="00FE310E">
            <w:pPr>
              <w:jc w:val="right"/>
              <w:rPr>
                <w:rFonts w:ascii="Calibri" w:hAnsi="Calibri"/>
                <w:color w:val="000000"/>
                <w:sz w:val="18"/>
                <w:szCs w:val="18"/>
                <w:lang w:val="en-US" w:eastAsia="en-US"/>
              </w:rPr>
            </w:pPr>
            <w:r>
              <w:rPr>
                <w:rFonts w:ascii="Calibri" w:hAnsi="Calibri"/>
                <w:color w:val="000000"/>
                <w:sz w:val="18"/>
                <w:szCs w:val="18"/>
                <w:lang w:val="en-US" w:eastAsia="en-US"/>
              </w:rPr>
              <w:t xml:space="preserve">€ </w:t>
            </w:r>
            <w:r w:rsidR="00FE310E" w:rsidRPr="00FE310E">
              <w:rPr>
                <w:rFonts w:ascii="Calibri" w:hAnsi="Calibri"/>
                <w:color w:val="000000"/>
                <w:sz w:val="18"/>
                <w:szCs w:val="18"/>
                <w:lang w:val="en-US" w:eastAsia="en-US"/>
              </w:rPr>
              <w:t>2</w:t>
            </w:r>
            <w:r>
              <w:rPr>
                <w:rFonts w:ascii="Calibri" w:hAnsi="Calibri"/>
                <w:color w:val="000000"/>
                <w:sz w:val="18"/>
                <w:szCs w:val="18"/>
                <w:lang w:val="en-US" w:eastAsia="en-US"/>
              </w:rPr>
              <w:t>,</w:t>
            </w:r>
            <w:r w:rsidR="00FE310E" w:rsidRPr="00FE310E">
              <w:rPr>
                <w:rFonts w:ascii="Calibri" w:hAnsi="Calibri"/>
                <w:color w:val="000000"/>
                <w:sz w:val="18"/>
                <w:szCs w:val="18"/>
                <w:lang w:val="en-US" w:eastAsia="en-US"/>
              </w:rPr>
              <w:t>031</w:t>
            </w:r>
          </w:p>
        </w:tc>
      </w:tr>
      <w:tr w:rsidR="00FE310E" w:rsidRPr="00FE310E" w:rsidTr="00575F85">
        <w:trPr>
          <w:trHeight w:val="300"/>
        </w:trPr>
        <w:tc>
          <w:tcPr>
            <w:tcW w:w="536" w:type="dxa"/>
            <w:tcBorders>
              <w:top w:val="nil"/>
              <w:left w:val="single" w:sz="4" w:space="0" w:color="auto"/>
              <w:bottom w:val="single" w:sz="4" w:space="0" w:color="auto"/>
              <w:right w:val="single" w:sz="4" w:space="0" w:color="auto"/>
            </w:tcBorders>
            <w:shd w:val="clear" w:color="auto" w:fill="auto"/>
            <w:noWrap/>
            <w:vAlign w:val="bottom"/>
            <w:hideMark/>
          </w:tcPr>
          <w:p w:rsidR="00FE310E" w:rsidRPr="00FE310E" w:rsidRDefault="00FE310E" w:rsidP="00FE310E">
            <w:pPr>
              <w:rPr>
                <w:rFonts w:ascii="Calibri" w:hAnsi="Calibri"/>
                <w:color w:val="000000"/>
                <w:sz w:val="18"/>
                <w:szCs w:val="18"/>
                <w:lang w:val="en-US" w:eastAsia="en-US"/>
              </w:rPr>
            </w:pPr>
            <w:r w:rsidRPr="00FE310E">
              <w:rPr>
                <w:rFonts w:ascii="Calibri" w:hAnsi="Calibri"/>
                <w:color w:val="000000"/>
                <w:sz w:val="18"/>
                <w:szCs w:val="18"/>
                <w:lang w:val="en-US" w:eastAsia="en-US"/>
              </w:rPr>
              <w:t> </w:t>
            </w:r>
          </w:p>
        </w:tc>
        <w:tc>
          <w:tcPr>
            <w:tcW w:w="3940" w:type="dxa"/>
            <w:gridSpan w:val="3"/>
            <w:tcBorders>
              <w:top w:val="single" w:sz="4" w:space="0" w:color="auto"/>
              <w:left w:val="nil"/>
              <w:bottom w:val="nil"/>
              <w:right w:val="single" w:sz="4" w:space="0" w:color="000000"/>
            </w:tcBorders>
            <w:shd w:val="clear" w:color="000000" w:fill="D8D8D8"/>
            <w:vAlign w:val="center"/>
            <w:hideMark/>
          </w:tcPr>
          <w:p w:rsidR="00FE310E" w:rsidRPr="00FE310E" w:rsidRDefault="00FE310E" w:rsidP="00FE310E">
            <w:pPr>
              <w:jc w:val="center"/>
              <w:rPr>
                <w:rFonts w:ascii="Calibri" w:hAnsi="Calibri"/>
                <w:i/>
                <w:iCs/>
                <w:color w:val="000000"/>
                <w:sz w:val="18"/>
                <w:szCs w:val="18"/>
                <w:lang w:val="en-US" w:eastAsia="en-US"/>
              </w:rPr>
            </w:pPr>
            <w:r w:rsidRPr="00FE310E">
              <w:rPr>
                <w:rFonts w:ascii="Calibri" w:hAnsi="Calibri"/>
                <w:i/>
                <w:iCs/>
                <w:color w:val="000000"/>
                <w:sz w:val="18"/>
                <w:szCs w:val="18"/>
                <w:lang w:val="en-US" w:eastAsia="en-US"/>
              </w:rPr>
              <w:t xml:space="preserve">Sub-total </w:t>
            </w:r>
          </w:p>
        </w:tc>
        <w:tc>
          <w:tcPr>
            <w:tcW w:w="1600" w:type="dxa"/>
            <w:tcBorders>
              <w:top w:val="nil"/>
              <w:left w:val="nil"/>
              <w:bottom w:val="single" w:sz="4" w:space="0" w:color="auto"/>
              <w:right w:val="single" w:sz="4" w:space="0" w:color="auto"/>
            </w:tcBorders>
            <w:shd w:val="clear" w:color="000000" w:fill="D8D8D8"/>
            <w:noWrap/>
            <w:vAlign w:val="bottom"/>
            <w:hideMark/>
          </w:tcPr>
          <w:p w:rsidR="00FE310E" w:rsidRPr="00FE310E" w:rsidRDefault="00B90AF9" w:rsidP="00FE310E">
            <w:pPr>
              <w:rPr>
                <w:rFonts w:ascii="Calibri" w:hAnsi="Calibri"/>
                <w:b/>
                <w:bCs/>
                <w:color w:val="000000"/>
                <w:sz w:val="18"/>
                <w:szCs w:val="18"/>
                <w:lang w:val="en-US" w:eastAsia="en-US"/>
              </w:rPr>
            </w:pPr>
            <w:r>
              <w:rPr>
                <w:rFonts w:ascii="Calibri" w:hAnsi="Calibri"/>
                <w:b/>
                <w:bCs/>
                <w:color w:val="000000"/>
                <w:sz w:val="18"/>
                <w:szCs w:val="18"/>
                <w:lang w:val="en-US" w:eastAsia="en-US"/>
              </w:rPr>
              <w:t xml:space="preserve"> €  </w:t>
            </w:r>
            <w:r w:rsidR="00FE310E" w:rsidRPr="00FE310E">
              <w:rPr>
                <w:rFonts w:ascii="Calibri" w:hAnsi="Calibri"/>
                <w:b/>
                <w:bCs/>
                <w:color w:val="000000"/>
                <w:sz w:val="18"/>
                <w:szCs w:val="18"/>
                <w:lang w:val="en-US" w:eastAsia="en-US"/>
              </w:rPr>
              <w:t xml:space="preserve">4,375 </w:t>
            </w:r>
          </w:p>
        </w:tc>
        <w:tc>
          <w:tcPr>
            <w:tcW w:w="1404" w:type="dxa"/>
            <w:tcBorders>
              <w:top w:val="nil"/>
              <w:left w:val="nil"/>
              <w:bottom w:val="single" w:sz="4" w:space="0" w:color="auto"/>
              <w:right w:val="single" w:sz="4" w:space="0" w:color="auto"/>
            </w:tcBorders>
            <w:shd w:val="clear" w:color="000000" w:fill="D8D8D8"/>
            <w:noWrap/>
            <w:vAlign w:val="bottom"/>
            <w:hideMark/>
          </w:tcPr>
          <w:p w:rsidR="00FE310E" w:rsidRPr="00FE310E" w:rsidRDefault="00B90AF9" w:rsidP="00FE310E">
            <w:pPr>
              <w:rPr>
                <w:rFonts w:ascii="Calibri" w:hAnsi="Calibri"/>
                <w:b/>
                <w:bCs/>
                <w:color w:val="000000"/>
                <w:sz w:val="18"/>
                <w:szCs w:val="18"/>
                <w:lang w:val="en-US" w:eastAsia="en-US"/>
              </w:rPr>
            </w:pPr>
            <w:r>
              <w:rPr>
                <w:rFonts w:ascii="Calibri" w:hAnsi="Calibri"/>
                <w:b/>
                <w:bCs/>
                <w:color w:val="000000"/>
                <w:sz w:val="18"/>
                <w:szCs w:val="18"/>
                <w:lang w:val="en-US" w:eastAsia="en-US"/>
              </w:rPr>
              <w:t xml:space="preserve"> €  </w:t>
            </w:r>
            <w:r w:rsidR="00FE310E" w:rsidRPr="00FE310E">
              <w:rPr>
                <w:rFonts w:ascii="Calibri" w:hAnsi="Calibri"/>
                <w:b/>
                <w:bCs/>
                <w:color w:val="000000"/>
                <w:sz w:val="18"/>
                <w:szCs w:val="18"/>
                <w:lang w:val="en-US" w:eastAsia="en-US"/>
              </w:rPr>
              <w:t xml:space="preserve">4,375 </w:t>
            </w:r>
          </w:p>
        </w:tc>
        <w:tc>
          <w:tcPr>
            <w:tcW w:w="1267" w:type="dxa"/>
            <w:tcBorders>
              <w:top w:val="nil"/>
              <w:left w:val="nil"/>
              <w:bottom w:val="single" w:sz="4" w:space="0" w:color="auto"/>
              <w:right w:val="single" w:sz="4" w:space="0" w:color="auto"/>
            </w:tcBorders>
            <w:shd w:val="clear" w:color="000000" w:fill="D8D8D8"/>
            <w:noWrap/>
            <w:vAlign w:val="bottom"/>
            <w:hideMark/>
          </w:tcPr>
          <w:p w:rsidR="00FE310E" w:rsidRPr="00FE310E" w:rsidRDefault="00FE310E" w:rsidP="00FE310E">
            <w:pPr>
              <w:rPr>
                <w:rFonts w:ascii="Calibri" w:hAnsi="Calibri"/>
                <w:b/>
                <w:bCs/>
                <w:color w:val="000000"/>
                <w:sz w:val="18"/>
                <w:szCs w:val="18"/>
                <w:lang w:val="en-US" w:eastAsia="en-US"/>
              </w:rPr>
            </w:pPr>
            <w:r w:rsidRPr="00FE310E">
              <w:rPr>
                <w:rFonts w:ascii="Calibri" w:hAnsi="Calibri"/>
                <w:b/>
                <w:bCs/>
                <w:color w:val="000000"/>
                <w:sz w:val="18"/>
                <w:szCs w:val="18"/>
                <w:lang w:val="en-US" w:eastAsia="en-US"/>
              </w:rPr>
              <w:t xml:space="preserve"> €                   -   </w:t>
            </w:r>
          </w:p>
        </w:tc>
        <w:tc>
          <w:tcPr>
            <w:tcW w:w="1191" w:type="dxa"/>
            <w:tcBorders>
              <w:top w:val="nil"/>
              <w:left w:val="nil"/>
              <w:bottom w:val="single" w:sz="4" w:space="0" w:color="auto"/>
              <w:right w:val="single" w:sz="4" w:space="0" w:color="auto"/>
            </w:tcBorders>
            <w:shd w:val="clear" w:color="000000" w:fill="D8D8D8"/>
            <w:noWrap/>
            <w:vAlign w:val="bottom"/>
            <w:hideMark/>
          </w:tcPr>
          <w:p w:rsidR="00FE310E" w:rsidRPr="00FE310E" w:rsidRDefault="00FE310E" w:rsidP="00FE310E">
            <w:pPr>
              <w:rPr>
                <w:rFonts w:ascii="Calibri" w:hAnsi="Calibri"/>
                <w:b/>
                <w:bCs/>
                <w:color w:val="000000"/>
                <w:sz w:val="18"/>
                <w:szCs w:val="18"/>
                <w:lang w:val="en-US" w:eastAsia="en-US"/>
              </w:rPr>
            </w:pPr>
            <w:r w:rsidRPr="00FE310E">
              <w:rPr>
                <w:rFonts w:ascii="Calibri" w:hAnsi="Calibri"/>
                <w:b/>
                <w:bCs/>
                <w:color w:val="000000"/>
                <w:sz w:val="18"/>
                <w:szCs w:val="18"/>
                <w:lang w:val="en-US" w:eastAsia="en-US"/>
              </w:rPr>
              <w:t xml:space="preserve"> €                      -   </w:t>
            </w:r>
          </w:p>
        </w:tc>
        <w:tc>
          <w:tcPr>
            <w:tcW w:w="1276" w:type="dxa"/>
            <w:tcBorders>
              <w:top w:val="nil"/>
              <w:left w:val="nil"/>
              <w:bottom w:val="single" w:sz="4" w:space="0" w:color="auto"/>
              <w:right w:val="single" w:sz="4" w:space="0" w:color="auto"/>
            </w:tcBorders>
            <w:shd w:val="clear" w:color="000000" w:fill="D8D8D8"/>
            <w:noWrap/>
            <w:vAlign w:val="bottom"/>
            <w:hideMark/>
          </w:tcPr>
          <w:p w:rsidR="00FE310E" w:rsidRPr="00FE310E" w:rsidRDefault="00B90AF9" w:rsidP="00575F85">
            <w:pPr>
              <w:jc w:val="right"/>
              <w:rPr>
                <w:rFonts w:ascii="Calibri" w:hAnsi="Calibri"/>
                <w:b/>
                <w:bCs/>
                <w:color w:val="000000"/>
                <w:sz w:val="18"/>
                <w:szCs w:val="18"/>
                <w:lang w:val="en-US" w:eastAsia="en-US"/>
              </w:rPr>
            </w:pPr>
            <w:r>
              <w:rPr>
                <w:rFonts w:ascii="Calibri" w:hAnsi="Calibri"/>
                <w:b/>
                <w:bCs/>
                <w:color w:val="000000"/>
                <w:sz w:val="18"/>
                <w:szCs w:val="18"/>
                <w:lang w:val="en-US" w:eastAsia="en-US"/>
              </w:rPr>
              <w:t xml:space="preserve"> €  </w:t>
            </w:r>
            <w:r w:rsidR="00FE310E" w:rsidRPr="00FE310E">
              <w:rPr>
                <w:rFonts w:ascii="Calibri" w:hAnsi="Calibri"/>
                <w:b/>
                <w:bCs/>
                <w:color w:val="000000"/>
                <w:sz w:val="18"/>
                <w:szCs w:val="18"/>
                <w:lang w:val="en-US" w:eastAsia="en-US"/>
              </w:rPr>
              <w:t xml:space="preserve">4,375 </w:t>
            </w:r>
          </w:p>
        </w:tc>
      </w:tr>
      <w:tr w:rsidR="00FE310E" w:rsidRPr="00FE310E" w:rsidTr="00575F85">
        <w:trPr>
          <w:trHeight w:val="300"/>
        </w:trPr>
        <w:tc>
          <w:tcPr>
            <w:tcW w:w="536" w:type="dxa"/>
            <w:tcBorders>
              <w:top w:val="nil"/>
              <w:left w:val="single" w:sz="4" w:space="0" w:color="auto"/>
              <w:bottom w:val="single" w:sz="4" w:space="0" w:color="auto"/>
              <w:right w:val="single" w:sz="4" w:space="0" w:color="auto"/>
            </w:tcBorders>
            <w:shd w:val="clear" w:color="auto" w:fill="auto"/>
            <w:noWrap/>
            <w:vAlign w:val="bottom"/>
            <w:hideMark/>
          </w:tcPr>
          <w:p w:rsidR="00FE310E" w:rsidRPr="00FE310E" w:rsidRDefault="00FE310E" w:rsidP="00FE310E">
            <w:pPr>
              <w:jc w:val="right"/>
              <w:rPr>
                <w:rFonts w:ascii="Calibri" w:hAnsi="Calibri"/>
                <w:color w:val="000000"/>
                <w:sz w:val="18"/>
                <w:szCs w:val="18"/>
                <w:lang w:val="en-US" w:eastAsia="en-US"/>
              </w:rPr>
            </w:pPr>
            <w:r w:rsidRPr="00FE310E">
              <w:rPr>
                <w:rFonts w:ascii="Calibri" w:hAnsi="Calibri"/>
                <w:color w:val="000000"/>
                <w:sz w:val="18"/>
                <w:szCs w:val="18"/>
                <w:lang w:val="en-US" w:eastAsia="en-US"/>
              </w:rPr>
              <w:t>4</w:t>
            </w:r>
          </w:p>
        </w:tc>
        <w:tc>
          <w:tcPr>
            <w:tcW w:w="3940" w:type="dxa"/>
            <w:gridSpan w:val="3"/>
            <w:tcBorders>
              <w:top w:val="nil"/>
              <w:left w:val="nil"/>
              <w:bottom w:val="nil"/>
              <w:right w:val="nil"/>
            </w:tcBorders>
            <w:shd w:val="clear" w:color="000000" w:fill="538ED5"/>
            <w:noWrap/>
            <w:vAlign w:val="bottom"/>
            <w:hideMark/>
          </w:tcPr>
          <w:p w:rsidR="00FE310E" w:rsidRPr="00FE310E" w:rsidRDefault="00FE310E" w:rsidP="00FE310E">
            <w:pPr>
              <w:rPr>
                <w:rFonts w:ascii="Calibri" w:hAnsi="Calibri"/>
                <w:color w:val="000000"/>
                <w:sz w:val="18"/>
                <w:szCs w:val="18"/>
                <w:lang w:val="en-US" w:eastAsia="en-US"/>
              </w:rPr>
            </w:pPr>
            <w:r w:rsidRPr="00FE310E">
              <w:rPr>
                <w:rFonts w:ascii="Calibri" w:hAnsi="Calibri"/>
                <w:color w:val="000000"/>
                <w:sz w:val="18"/>
                <w:szCs w:val="18"/>
                <w:lang w:val="en-US" w:eastAsia="en-US"/>
              </w:rPr>
              <w:t xml:space="preserve">PROVISION OF BASIC EQUIPMENT &amp; TRAINING </w:t>
            </w:r>
          </w:p>
        </w:tc>
        <w:tc>
          <w:tcPr>
            <w:tcW w:w="1600" w:type="dxa"/>
            <w:tcBorders>
              <w:top w:val="nil"/>
              <w:left w:val="single" w:sz="4" w:space="0" w:color="auto"/>
              <w:bottom w:val="single" w:sz="4" w:space="0" w:color="auto"/>
              <w:right w:val="single" w:sz="4" w:space="0" w:color="auto"/>
            </w:tcBorders>
            <w:shd w:val="clear" w:color="auto" w:fill="auto"/>
            <w:noWrap/>
            <w:vAlign w:val="bottom"/>
            <w:hideMark/>
          </w:tcPr>
          <w:p w:rsidR="00FE310E" w:rsidRPr="00FE310E" w:rsidRDefault="00FE310E" w:rsidP="00FE310E">
            <w:pPr>
              <w:rPr>
                <w:rFonts w:ascii="Calibri" w:hAnsi="Calibri"/>
                <w:color w:val="000000"/>
                <w:sz w:val="18"/>
                <w:szCs w:val="18"/>
                <w:lang w:val="en-US" w:eastAsia="en-US"/>
              </w:rPr>
            </w:pPr>
            <w:r w:rsidRPr="00FE310E">
              <w:rPr>
                <w:rFonts w:ascii="Calibri" w:hAnsi="Calibri"/>
                <w:color w:val="000000"/>
                <w:sz w:val="18"/>
                <w:szCs w:val="18"/>
                <w:lang w:val="en-US" w:eastAsia="en-US"/>
              </w:rPr>
              <w:t> </w:t>
            </w:r>
          </w:p>
        </w:tc>
        <w:tc>
          <w:tcPr>
            <w:tcW w:w="1404" w:type="dxa"/>
            <w:tcBorders>
              <w:top w:val="nil"/>
              <w:left w:val="nil"/>
              <w:bottom w:val="single" w:sz="4" w:space="0" w:color="auto"/>
              <w:right w:val="single" w:sz="4" w:space="0" w:color="auto"/>
            </w:tcBorders>
            <w:shd w:val="clear" w:color="auto" w:fill="auto"/>
            <w:noWrap/>
            <w:vAlign w:val="bottom"/>
            <w:hideMark/>
          </w:tcPr>
          <w:p w:rsidR="00FE310E" w:rsidRPr="00FE310E" w:rsidRDefault="00FE310E" w:rsidP="00FE310E">
            <w:pPr>
              <w:rPr>
                <w:rFonts w:ascii="Calibri" w:hAnsi="Calibri"/>
                <w:color w:val="000000"/>
                <w:sz w:val="18"/>
                <w:szCs w:val="18"/>
                <w:lang w:val="en-US" w:eastAsia="en-US"/>
              </w:rPr>
            </w:pPr>
            <w:r w:rsidRPr="00FE310E">
              <w:rPr>
                <w:rFonts w:ascii="Calibri" w:hAnsi="Calibri"/>
                <w:color w:val="000000"/>
                <w:sz w:val="18"/>
                <w:szCs w:val="18"/>
                <w:lang w:val="en-US" w:eastAsia="en-US"/>
              </w:rPr>
              <w:t> </w:t>
            </w:r>
          </w:p>
        </w:tc>
        <w:tc>
          <w:tcPr>
            <w:tcW w:w="1267" w:type="dxa"/>
            <w:tcBorders>
              <w:top w:val="nil"/>
              <w:left w:val="nil"/>
              <w:bottom w:val="single" w:sz="4" w:space="0" w:color="auto"/>
              <w:right w:val="single" w:sz="4" w:space="0" w:color="auto"/>
            </w:tcBorders>
            <w:shd w:val="clear" w:color="auto" w:fill="auto"/>
            <w:noWrap/>
            <w:vAlign w:val="bottom"/>
            <w:hideMark/>
          </w:tcPr>
          <w:p w:rsidR="00FE310E" w:rsidRPr="00FE310E" w:rsidRDefault="00FE310E" w:rsidP="00FE310E">
            <w:pPr>
              <w:rPr>
                <w:rFonts w:ascii="Calibri" w:hAnsi="Calibri"/>
                <w:color w:val="000000"/>
                <w:sz w:val="18"/>
                <w:szCs w:val="18"/>
                <w:lang w:val="en-US" w:eastAsia="en-US"/>
              </w:rPr>
            </w:pPr>
            <w:r w:rsidRPr="00FE310E">
              <w:rPr>
                <w:rFonts w:ascii="Calibri" w:hAnsi="Calibri"/>
                <w:color w:val="000000"/>
                <w:sz w:val="18"/>
                <w:szCs w:val="18"/>
                <w:lang w:val="en-US" w:eastAsia="en-US"/>
              </w:rPr>
              <w:t> </w:t>
            </w:r>
          </w:p>
        </w:tc>
        <w:tc>
          <w:tcPr>
            <w:tcW w:w="1191" w:type="dxa"/>
            <w:tcBorders>
              <w:top w:val="nil"/>
              <w:left w:val="nil"/>
              <w:bottom w:val="single" w:sz="4" w:space="0" w:color="auto"/>
              <w:right w:val="single" w:sz="4" w:space="0" w:color="auto"/>
            </w:tcBorders>
            <w:shd w:val="clear" w:color="auto" w:fill="auto"/>
            <w:noWrap/>
            <w:vAlign w:val="bottom"/>
            <w:hideMark/>
          </w:tcPr>
          <w:p w:rsidR="00FE310E" w:rsidRPr="00FE310E" w:rsidRDefault="00FE310E" w:rsidP="00FE310E">
            <w:pPr>
              <w:rPr>
                <w:rFonts w:ascii="Calibri" w:hAnsi="Calibri"/>
                <w:color w:val="000000"/>
                <w:sz w:val="18"/>
                <w:szCs w:val="18"/>
                <w:lang w:val="en-US" w:eastAsia="en-US"/>
              </w:rPr>
            </w:pPr>
            <w:r w:rsidRPr="00FE310E">
              <w:rPr>
                <w:rFonts w:ascii="Calibri" w:hAnsi="Calibri"/>
                <w:color w:val="000000"/>
                <w:sz w:val="18"/>
                <w:szCs w:val="18"/>
                <w:lang w:val="en-US" w:eastAsia="en-US"/>
              </w:rPr>
              <w:t> </w:t>
            </w:r>
          </w:p>
        </w:tc>
        <w:tc>
          <w:tcPr>
            <w:tcW w:w="1276" w:type="dxa"/>
            <w:tcBorders>
              <w:top w:val="nil"/>
              <w:left w:val="nil"/>
              <w:bottom w:val="single" w:sz="4" w:space="0" w:color="auto"/>
              <w:right w:val="single" w:sz="4" w:space="0" w:color="auto"/>
            </w:tcBorders>
            <w:shd w:val="clear" w:color="auto" w:fill="auto"/>
            <w:noWrap/>
            <w:vAlign w:val="bottom"/>
            <w:hideMark/>
          </w:tcPr>
          <w:p w:rsidR="00FE310E" w:rsidRPr="00FE310E" w:rsidRDefault="00FE310E" w:rsidP="00FE310E">
            <w:pPr>
              <w:rPr>
                <w:rFonts w:ascii="Calibri" w:hAnsi="Calibri"/>
                <w:color w:val="000000"/>
                <w:sz w:val="18"/>
                <w:szCs w:val="18"/>
                <w:lang w:val="en-US" w:eastAsia="en-US"/>
              </w:rPr>
            </w:pPr>
            <w:r w:rsidRPr="00FE310E">
              <w:rPr>
                <w:rFonts w:ascii="Calibri" w:hAnsi="Calibri"/>
                <w:color w:val="000000"/>
                <w:sz w:val="18"/>
                <w:szCs w:val="18"/>
                <w:lang w:val="en-US" w:eastAsia="en-US"/>
              </w:rPr>
              <w:t> </w:t>
            </w:r>
          </w:p>
        </w:tc>
      </w:tr>
      <w:tr w:rsidR="00FE310E" w:rsidRPr="00FE310E" w:rsidTr="00575F85">
        <w:trPr>
          <w:trHeight w:val="1294"/>
        </w:trPr>
        <w:tc>
          <w:tcPr>
            <w:tcW w:w="536" w:type="dxa"/>
            <w:tcBorders>
              <w:top w:val="nil"/>
              <w:left w:val="single" w:sz="4" w:space="0" w:color="auto"/>
              <w:bottom w:val="single" w:sz="4" w:space="0" w:color="auto"/>
              <w:right w:val="single" w:sz="4" w:space="0" w:color="auto"/>
            </w:tcBorders>
            <w:shd w:val="clear" w:color="auto" w:fill="auto"/>
            <w:noWrap/>
            <w:vAlign w:val="bottom"/>
            <w:hideMark/>
          </w:tcPr>
          <w:p w:rsidR="00FE310E" w:rsidRPr="00FE310E" w:rsidRDefault="00FE310E" w:rsidP="00FE310E">
            <w:pPr>
              <w:jc w:val="right"/>
              <w:rPr>
                <w:rFonts w:ascii="Calibri" w:hAnsi="Calibri"/>
                <w:color w:val="000000"/>
                <w:sz w:val="18"/>
                <w:szCs w:val="18"/>
                <w:lang w:val="en-US" w:eastAsia="en-US"/>
              </w:rPr>
            </w:pPr>
            <w:r w:rsidRPr="00FE310E">
              <w:rPr>
                <w:rFonts w:ascii="Calibri" w:hAnsi="Calibri"/>
                <w:color w:val="000000"/>
                <w:sz w:val="18"/>
                <w:szCs w:val="18"/>
                <w:lang w:val="en-US" w:eastAsia="en-US"/>
              </w:rPr>
              <w:t>4.1</w:t>
            </w:r>
          </w:p>
        </w:tc>
        <w:tc>
          <w:tcPr>
            <w:tcW w:w="3940" w:type="dxa"/>
            <w:gridSpan w:val="3"/>
            <w:tcBorders>
              <w:top w:val="single" w:sz="4" w:space="0" w:color="auto"/>
              <w:left w:val="nil"/>
              <w:bottom w:val="single" w:sz="4" w:space="0" w:color="auto"/>
              <w:right w:val="single" w:sz="4" w:space="0" w:color="000000"/>
            </w:tcBorders>
            <w:shd w:val="clear" w:color="auto" w:fill="auto"/>
            <w:vAlign w:val="bottom"/>
            <w:hideMark/>
          </w:tcPr>
          <w:p w:rsidR="00FE310E" w:rsidRPr="00FE310E" w:rsidRDefault="00FE310E" w:rsidP="00FE310E">
            <w:pPr>
              <w:jc w:val="center"/>
              <w:rPr>
                <w:rFonts w:ascii="Calibri" w:hAnsi="Calibri"/>
                <w:color w:val="000000"/>
                <w:sz w:val="18"/>
                <w:szCs w:val="18"/>
                <w:lang w:val="en-US" w:eastAsia="en-US"/>
              </w:rPr>
            </w:pPr>
            <w:r w:rsidRPr="00FE310E">
              <w:rPr>
                <w:rFonts w:ascii="Calibri" w:hAnsi="Calibri"/>
                <w:color w:val="000000"/>
                <w:sz w:val="18"/>
                <w:szCs w:val="18"/>
                <w:lang w:val="en-US" w:eastAsia="en-US"/>
              </w:rPr>
              <w:t>Security system ( NET: 1 video recorder, 4 emergency lights, 2 alarms, PVDP:  2 video recorders, 2 emergency lights ) (NET: 4 Security cameras and wires for fencing, PVDP: 4 security cameras)</w:t>
            </w:r>
          </w:p>
        </w:tc>
        <w:tc>
          <w:tcPr>
            <w:tcW w:w="1600" w:type="dxa"/>
            <w:tcBorders>
              <w:top w:val="nil"/>
              <w:left w:val="nil"/>
              <w:bottom w:val="single" w:sz="4" w:space="0" w:color="auto"/>
              <w:right w:val="single" w:sz="4" w:space="0" w:color="auto"/>
            </w:tcBorders>
            <w:shd w:val="clear" w:color="auto" w:fill="auto"/>
            <w:noWrap/>
            <w:vAlign w:val="bottom"/>
            <w:hideMark/>
          </w:tcPr>
          <w:p w:rsidR="00FE310E" w:rsidRPr="00FE310E" w:rsidRDefault="00B90AF9" w:rsidP="00FE310E">
            <w:pPr>
              <w:rPr>
                <w:rFonts w:ascii="Calibri" w:hAnsi="Calibri"/>
                <w:color w:val="000000"/>
                <w:sz w:val="18"/>
                <w:szCs w:val="18"/>
                <w:lang w:val="en-US" w:eastAsia="en-US"/>
              </w:rPr>
            </w:pPr>
            <w:r>
              <w:rPr>
                <w:rFonts w:ascii="Calibri" w:hAnsi="Calibri"/>
                <w:color w:val="000000"/>
                <w:sz w:val="18"/>
                <w:szCs w:val="18"/>
                <w:lang w:val="en-US" w:eastAsia="en-US"/>
              </w:rPr>
              <w:t xml:space="preserve"> €  </w:t>
            </w:r>
            <w:r w:rsidR="00FE310E" w:rsidRPr="00FE310E">
              <w:rPr>
                <w:rFonts w:ascii="Calibri" w:hAnsi="Calibri"/>
                <w:color w:val="000000"/>
                <w:sz w:val="18"/>
                <w:szCs w:val="18"/>
                <w:lang w:val="en-US" w:eastAsia="en-US"/>
              </w:rPr>
              <w:t xml:space="preserve">2,788 </w:t>
            </w:r>
          </w:p>
        </w:tc>
        <w:tc>
          <w:tcPr>
            <w:tcW w:w="1404" w:type="dxa"/>
            <w:tcBorders>
              <w:top w:val="nil"/>
              <w:left w:val="nil"/>
              <w:bottom w:val="single" w:sz="4" w:space="0" w:color="auto"/>
              <w:right w:val="single" w:sz="4" w:space="0" w:color="auto"/>
            </w:tcBorders>
            <w:shd w:val="clear" w:color="auto" w:fill="auto"/>
            <w:noWrap/>
            <w:vAlign w:val="bottom"/>
            <w:hideMark/>
          </w:tcPr>
          <w:p w:rsidR="00FE310E" w:rsidRPr="00FE310E" w:rsidRDefault="00FE310E" w:rsidP="00FE310E">
            <w:pPr>
              <w:rPr>
                <w:rFonts w:ascii="Calibri" w:hAnsi="Calibri"/>
                <w:color w:val="000000"/>
                <w:sz w:val="18"/>
                <w:szCs w:val="18"/>
                <w:lang w:val="en-US" w:eastAsia="en-US"/>
              </w:rPr>
            </w:pPr>
            <w:r w:rsidRPr="00FE310E">
              <w:rPr>
                <w:rFonts w:ascii="Calibri" w:hAnsi="Calibri"/>
                <w:color w:val="000000"/>
                <w:sz w:val="18"/>
                <w:szCs w:val="18"/>
                <w:lang w:val="en-US" w:eastAsia="en-US"/>
              </w:rPr>
              <w:t> </w:t>
            </w:r>
          </w:p>
        </w:tc>
        <w:tc>
          <w:tcPr>
            <w:tcW w:w="1267" w:type="dxa"/>
            <w:tcBorders>
              <w:top w:val="nil"/>
              <w:left w:val="nil"/>
              <w:bottom w:val="single" w:sz="4" w:space="0" w:color="auto"/>
              <w:right w:val="single" w:sz="4" w:space="0" w:color="auto"/>
            </w:tcBorders>
            <w:shd w:val="clear" w:color="auto" w:fill="auto"/>
            <w:noWrap/>
            <w:vAlign w:val="bottom"/>
            <w:hideMark/>
          </w:tcPr>
          <w:p w:rsidR="00FE310E" w:rsidRPr="00FE310E" w:rsidRDefault="00B90AF9" w:rsidP="00575F85">
            <w:pPr>
              <w:jc w:val="right"/>
              <w:rPr>
                <w:rFonts w:ascii="Calibri" w:hAnsi="Calibri"/>
                <w:color w:val="000000"/>
                <w:sz w:val="18"/>
                <w:szCs w:val="18"/>
                <w:lang w:val="en-US" w:eastAsia="en-US"/>
              </w:rPr>
            </w:pPr>
            <w:r>
              <w:rPr>
                <w:rFonts w:ascii="Calibri" w:hAnsi="Calibri"/>
                <w:color w:val="000000"/>
                <w:sz w:val="18"/>
                <w:szCs w:val="18"/>
                <w:lang w:val="en-US" w:eastAsia="en-US"/>
              </w:rPr>
              <w:t xml:space="preserve"> €    </w:t>
            </w:r>
            <w:r w:rsidR="00575F85">
              <w:rPr>
                <w:rFonts w:ascii="Calibri" w:hAnsi="Calibri"/>
                <w:color w:val="000000"/>
                <w:sz w:val="18"/>
                <w:szCs w:val="18"/>
                <w:lang w:val="en-US" w:eastAsia="en-US"/>
              </w:rPr>
              <w:t>2,788.</w:t>
            </w:r>
            <w:r w:rsidR="00FE310E" w:rsidRPr="00FE310E">
              <w:rPr>
                <w:rFonts w:ascii="Calibri" w:hAnsi="Calibri"/>
                <w:color w:val="000000"/>
                <w:sz w:val="18"/>
                <w:szCs w:val="18"/>
                <w:lang w:val="en-US" w:eastAsia="en-US"/>
              </w:rPr>
              <w:t xml:space="preserve"> </w:t>
            </w:r>
          </w:p>
        </w:tc>
        <w:tc>
          <w:tcPr>
            <w:tcW w:w="1191" w:type="dxa"/>
            <w:tcBorders>
              <w:top w:val="nil"/>
              <w:left w:val="nil"/>
              <w:bottom w:val="single" w:sz="4" w:space="0" w:color="auto"/>
              <w:right w:val="single" w:sz="4" w:space="0" w:color="auto"/>
            </w:tcBorders>
            <w:shd w:val="clear" w:color="auto" w:fill="auto"/>
            <w:noWrap/>
            <w:vAlign w:val="bottom"/>
            <w:hideMark/>
          </w:tcPr>
          <w:p w:rsidR="00FE310E" w:rsidRPr="00FE310E" w:rsidRDefault="00FE310E" w:rsidP="00FE310E">
            <w:pPr>
              <w:rPr>
                <w:rFonts w:ascii="Calibri" w:hAnsi="Calibri"/>
                <w:color w:val="000000"/>
                <w:sz w:val="18"/>
                <w:szCs w:val="18"/>
                <w:lang w:val="en-US" w:eastAsia="en-US"/>
              </w:rPr>
            </w:pPr>
            <w:r w:rsidRPr="00FE310E">
              <w:rPr>
                <w:rFonts w:ascii="Calibri" w:hAnsi="Calibri"/>
                <w:color w:val="000000"/>
                <w:sz w:val="18"/>
                <w:szCs w:val="18"/>
                <w:lang w:val="en-US" w:eastAsia="en-US"/>
              </w:rPr>
              <w:t> </w:t>
            </w:r>
          </w:p>
        </w:tc>
        <w:tc>
          <w:tcPr>
            <w:tcW w:w="1276" w:type="dxa"/>
            <w:tcBorders>
              <w:top w:val="nil"/>
              <w:left w:val="nil"/>
              <w:bottom w:val="single" w:sz="4" w:space="0" w:color="auto"/>
              <w:right w:val="single" w:sz="4" w:space="0" w:color="auto"/>
            </w:tcBorders>
            <w:shd w:val="clear" w:color="auto" w:fill="auto"/>
            <w:noWrap/>
            <w:vAlign w:val="bottom"/>
            <w:hideMark/>
          </w:tcPr>
          <w:p w:rsidR="00FE310E" w:rsidRPr="00FE310E" w:rsidRDefault="00B90AF9" w:rsidP="00575F85">
            <w:pPr>
              <w:jc w:val="right"/>
              <w:rPr>
                <w:rFonts w:ascii="Calibri" w:hAnsi="Calibri"/>
                <w:color w:val="000000"/>
                <w:sz w:val="18"/>
                <w:szCs w:val="18"/>
                <w:lang w:val="en-US" w:eastAsia="en-US"/>
              </w:rPr>
            </w:pPr>
            <w:r>
              <w:rPr>
                <w:rFonts w:ascii="Calibri" w:hAnsi="Calibri"/>
                <w:color w:val="000000"/>
                <w:sz w:val="18"/>
                <w:szCs w:val="18"/>
                <w:lang w:val="en-US" w:eastAsia="en-US"/>
              </w:rPr>
              <w:t xml:space="preserve"> €    </w:t>
            </w:r>
            <w:r w:rsidR="00FE310E" w:rsidRPr="00FE310E">
              <w:rPr>
                <w:rFonts w:ascii="Calibri" w:hAnsi="Calibri"/>
                <w:color w:val="000000"/>
                <w:sz w:val="18"/>
                <w:szCs w:val="18"/>
                <w:lang w:val="en-US" w:eastAsia="en-US"/>
              </w:rPr>
              <w:t>2,</w:t>
            </w:r>
            <w:r w:rsidR="006B49D9">
              <w:rPr>
                <w:rFonts w:ascii="Calibri" w:hAnsi="Calibri"/>
                <w:color w:val="000000"/>
                <w:sz w:val="18"/>
                <w:szCs w:val="18"/>
                <w:lang w:val="en-US" w:eastAsia="en-US"/>
              </w:rPr>
              <w:t>788</w:t>
            </w:r>
          </w:p>
        </w:tc>
      </w:tr>
      <w:tr w:rsidR="00FE310E" w:rsidRPr="00FE310E" w:rsidTr="00575F85">
        <w:trPr>
          <w:trHeight w:val="300"/>
        </w:trPr>
        <w:tc>
          <w:tcPr>
            <w:tcW w:w="536" w:type="dxa"/>
            <w:tcBorders>
              <w:top w:val="nil"/>
              <w:left w:val="single" w:sz="4" w:space="0" w:color="auto"/>
              <w:bottom w:val="single" w:sz="4" w:space="0" w:color="auto"/>
              <w:right w:val="single" w:sz="4" w:space="0" w:color="auto"/>
            </w:tcBorders>
            <w:shd w:val="clear" w:color="auto" w:fill="auto"/>
            <w:noWrap/>
            <w:vAlign w:val="bottom"/>
            <w:hideMark/>
          </w:tcPr>
          <w:p w:rsidR="00FE310E" w:rsidRPr="00FE310E" w:rsidRDefault="00FE310E" w:rsidP="00FE310E">
            <w:pPr>
              <w:jc w:val="right"/>
              <w:rPr>
                <w:rFonts w:ascii="Calibri" w:hAnsi="Calibri"/>
                <w:color w:val="000000"/>
                <w:sz w:val="18"/>
                <w:szCs w:val="18"/>
                <w:lang w:val="en-US" w:eastAsia="en-US"/>
              </w:rPr>
            </w:pPr>
            <w:r w:rsidRPr="00FE310E">
              <w:rPr>
                <w:rFonts w:ascii="Calibri" w:hAnsi="Calibri"/>
                <w:color w:val="000000"/>
                <w:sz w:val="18"/>
                <w:szCs w:val="18"/>
                <w:lang w:val="en-US" w:eastAsia="en-US"/>
              </w:rPr>
              <w:t>4.2</w:t>
            </w:r>
          </w:p>
        </w:tc>
        <w:tc>
          <w:tcPr>
            <w:tcW w:w="3940" w:type="dxa"/>
            <w:gridSpan w:val="3"/>
            <w:tcBorders>
              <w:top w:val="single" w:sz="4" w:space="0" w:color="auto"/>
              <w:left w:val="nil"/>
              <w:bottom w:val="single" w:sz="4" w:space="0" w:color="auto"/>
              <w:right w:val="single" w:sz="4" w:space="0" w:color="auto"/>
            </w:tcBorders>
            <w:shd w:val="clear" w:color="auto" w:fill="auto"/>
            <w:noWrap/>
            <w:vAlign w:val="bottom"/>
            <w:hideMark/>
          </w:tcPr>
          <w:p w:rsidR="00FE310E" w:rsidRPr="00FE310E" w:rsidRDefault="00FE310E" w:rsidP="00FE310E">
            <w:pPr>
              <w:jc w:val="center"/>
              <w:rPr>
                <w:rFonts w:ascii="Calibri" w:hAnsi="Calibri"/>
                <w:color w:val="000000"/>
                <w:sz w:val="18"/>
                <w:szCs w:val="18"/>
                <w:lang w:val="en-US" w:eastAsia="en-US"/>
              </w:rPr>
            </w:pPr>
            <w:r w:rsidRPr="00FE310E">
              <w:rPr>
                <w:rFonts w:ascii="Calibri" w:hAnsi="Calibri"/>
                <w:color w:val="000000"/>
                <w:sz w:val="18"/>
                <w:szCs w:val="18"/>
                <w:lang w:val="en-US" w:eastAsia="en-US"/>
              </w:rPr>
              <w:t>Labour costs for security systems  NET only</w:t>
            </w:r>
          </w:p>
        </w:tc>
        <w:tc>
          <w:tcPr>
            <w:tcW w:w="1600" w:type="dxa"/>
            <w:tcBorders>
              <w:top w:val="nil"/>
              <w:left w:val="nil"/>
              <w:bottom w:val="single" w:sz="4" w:space="0" w:color="auto"/>
              <w:right w:val="single" w:sz="4" w:space="0" w:color="auto"/>
            </w:tcBorders>
            <w:shd w:val="clear" w:color="auto" w:fill="auto"/>
            <w:noWrap/>
            <w:vAlign w:val="bottom"/>
            <w:hideMark/>
          </w:tcPr>
          <w:p w:rsidR="00FE310E" w:rsidRPr="00FE310E" w:rsidRDefault="00B90AF9" w:rsidP="00FE310E">
            <w:pPr>
              <w:rPr>
                <w:rFonts w:ascii="Calibri" w:hAnsi="Calibri"/>
                <w:color w:val="000000"/>
                <w:sz w:val="18"/>
                <w:szCs w:val="18"/>
                <w:lang w:val="en-US" w:eastAsia="en-US"/>
              </w:rPr>
            </w:pPr>
            <w:r>
              <w:rPr>
                <w:rFonts w:ascii="Calibri" w:hAnsi="Calibri"/>
                <w:color w:val="000000"/>
                <w:sz w:val="18"/>
                <w:szCs w:val="18"/>
                <w:lang w:val="en-US" w:eastAsia="en-US"/>
              </w:rPr>
              <w:t xml:space="preserve"> €  </w:t>
            </w:r>
            <w:r w:rsidR="00FE310E" w:rsidRPr="00FE310E">
              <w:rPr>
                <w:rFonts w:ascii="Calibri" w:hAnsi="Calibri"/>
                <w:color w:val="000000"/>
                <w:sz w:val="18"/>
                <w:szCs w:val="18"/>
                <w:lang w:val="en-US" w:eastAsia="en-US"/>
              </w:rPr>
              <w:t xml:space="preserve"> 391 </w:t>
            </w:r>
          </w:p>
        </w:tc>
        <w:tc>
          <w:tcPr>
            <w:tcW w:w="1404" w:type="dxa"/>
            <w:tcBorders>
              <w:top w:val="nil"/>
              <w:left w:val="nil"/>
              <w:bottom w:val="single" w:sz="4" w:space="0" w:color="auto"/>
              <w:right w:val="single" w:sz="4" w:space="0" w:color="auto"/>
            </w:tcBorders>
            <w:shd w:val="clear" w:color="auto" w:fill="auto"/>
            <w:noWrap/>
            <w:vAlign w:val="bottom"/>
            <w:hideMark/>
          </w:tcPr>
          <w:p w:rsidR="00FE310E" w:rsidRPr="00FE310E" w:rsidRDefault="00FE310E" w:rsidP="00FE310E">
            <w:pPr>
              <w:rPr>
                <w:rFonts w:ascii="Calibri" w:hAnsi="Calibri"/>
                <w:color w:val="000000"/>
                <w:sz w:val="18"/>
                <w:szCs w:val="18"/>
                <w:lang w:val="en-US" w:eastAsia="en-US"/>
              </w:rPr>
            </w:pPr>
            <w:r w:rsidRPr="00FE310E">
              <w:rPr>
                <w:rFonts w:ascii="Calibri" w:hAnsi="Calibri"/>
                <w:color w:val="000000"/>
                <w:sz w:val="18"/>
                <w:szCs w:val="18"/>
                <w:lang w:val="en-US" w:eastAsia="en-US"/>
              </w:rPr>
              <w:t> </w:t>
            </w:r>
          </w:p>
        </w:tc>
        <w:tc>
          <w:tcPr>
            <w:tcW w:w="1267" w:type="dxa"/>
            <w:tcBorders>
              <w:top w:val="nil"/>
              <w:left w:val="nil"/>
              <w:bottom w:val="single" w:sz="4" w:space="0" w:color="auto"/>
              <w:right w:val="single" w:sz="4" w:space="0" w:color="auto"/>
            </w:tcBorders>
            <w:shd w:val="clear" w:color="auto" w:fill="auto"/>
            <w:noWrap/>
            <w:vAlign w:val="bottom"/>
            <w:hideMark/>
          </w:tcPr>
          <w:p w:rsidR="00FE310E" w:rsidRPr="00FE310E" w:rsidRDefault="00FE310E" w:rsidP="00575F85">
            <w:pPr>
              <w:jc w:val="right"/>
              <w:rPr>
                <w:rFonts w:ascii="Calibri" w:hAnsi="Calibri"/>
                <w:color w:val="000000"/>
                <w:sz w:val="18"/>
                <w:szCs w:val="18"/>
                <w:lang w:val="en-US" w:eastAsia="en-US"/>
              </w:rPr>
            </w:pPr>
            <w:r w:rsidRPr="00FE310E">
              <w:rPr>
                <w:rFonts w:ascii="Calibri" w:hAnsi="Calibri"/>
                <w:color w:val="000000"/>
                <w:sz w:val="18"/>
                <w:szCs w:val="18"/>
                <w:lang w:val="en-US" w:eastAsia="en-US"/>
              </w:rPr>
              <w:t>€391</w:t>
            </w:r>
          </w:p>
        </w:tc>
        <w:tc>
          <w:tcPr>
            <w:tcW w:w="1191" w:type="dxa"/>
            <w:tcBorders>
              <w:top w:val="nil"/>
              <w:left w:val="nil"/>
              <w:bottom w:val="single" w:sz="4" w:space="0" w:color="auto"/>
              <w:right w:val="single" w:sz="4" w:space="0" w:color="auto"/>
            </w:tcBorders>
            <w:shd w:val="clear" w:color="auto" w:fill="auto"/>
            <w:noWrap/>
            <w:vAlign w:val="bottom"/>
            <w:hideMark/>
          </w:tcPr>
          <w:p w:rsidR="00FE310E" w:rsidRPr="00FE310E" w:rsidRDefault="00FE310E" w:rsidP="00FE310E">
            <w:pPr>
              <w:rPr>
                <w:rFonts w:ascii="Calibri" w:hAnsi="Calibri"/>
                <w:color w:val="000000"/>
                <w:sz w:val="18"/>
                <w:szCs w:val="18"/>
                <w:lang w:val="en-US" w:eastAsia="en-US"/>
              </w:rPr>
            </w:pPr>
            <w:r w:rsidRPr="00FE310E">
              <w:rPr>
                <w:rFonts w:ascii="Calibri" w:hAnsi="Calibri"/>
                <w:color w:val="000000"/>
                <w:sz w:val="18"/>
                <w:szCs w:val="18"/>
                <w:lang w:val="en-US" w:eastAsia="en-US"/>
              </w:rPr>
              <w:t> </w:t>
            </w:r>
          </w:p>
        </w:tc>
        <w:tc>
          <w:tcPr>
            <w:tcW w:w="1276" w:type="dxa"/>
            <w:tcBorders>
              <w:top w:val="nil"/>
              <w:left w:val="nil"/>
              <w:bottom w:val="single" w:sz="4" w:space="0" w:color="auto"/>
              <w:right w:val="single" w:sz="4" w:space="0" w:color="auto"/>
            </w:tcBorders>
            <w:shd w:val="clear" w:color="auto" w:fill="auto"/>
            <w:noWrap/>
            <w:vAlign w:val="bottom"/>
            <w:hideMark/>
          </w:tcPr>
          <w:p w:rsidR="00FE310E" w:rsidRPr="00FE310E" w:rsidRDefault="00B90AF9" w:rsidP="00575F85">
            <w:pPr>
              <w:jc w:val="right"/>
              <w:rPr>
                <w:rFonts w:ascii="Calibri" w:hAnsi="Calibri"/>
                <w:color w:val="000000"/>
                <w:sz w:val="18"/>
                <w:szCs w:val="18"/>
                <w:lang w:val="en-US" w:eastAsia="en-US"/>
              </w:rPr>
            </w:pPr>
            <w:r>
              <w:rPr>
                <w:rFonts w:ascii="Calibri" w:hAnsi="Calibri"/>
                <w:color w:val="000000"/>
                <w:sz w:val="18"/>
                <w:szCs w:val="18"/>
                <w:lang w:val="en-US" w:eastAsia="en-US"/>
              </w:rPr>
              <w:t xml:space="preserve"> €  </w:t>
            </w:r>
            <w:r w:rsidR="006B49D9">
              <w:rPr>
                <w:rFonts w:ascii="Calibri" w:hAnsi="Calibri"/>
                <w:color w:val="000000"/>
                <w:sz w:val="18"/>
                <w:szCs w:val="18"/>
                <w:lang w:val="en-US" w:eastAsia="en-US"/>
              </w:rPr>
              <w:t>386</w:t>
            </w:r>
          </w:p>
        </w:tc>
      </w:tr>
      <w:tr w:rsidR="00FE310E" w:rsidRPr="00FE310E" w:rsidTr="00575F85">
        <w:trPr>
          <w:trHeight w:val="735"/>
        </w:trPr>
        <w:tc>
          <w:tcPr>
            <w:tcW w:w="536" w:type="dxa"/>
            <w:tcBorders>
              <w:top w:val="nil"/>
              <w:left w:val="single" w:sz="4" w:space="0" w:color="auto"/>
              <w:bottom w:val="single" w:sz="4" w:space="0" w:color="auto"/>
              <w:right w:val="single" w:sz="4" w:space="0" w:color="auto"/>
            </w:tcBorders>
            <w:shd w:val="clear" w:color="auto" w:fill="auto"/>
            <w:noWrap/>
            <w:vAlign w:val="bottom"/>
            <w:hideMark/>
          </w:tcPr>
          <w:p w:rsidR="00FE310E" w:rsidRPr="00FE310E" w:rsidRDefault="00FE310E" w:rsidP="00FE310E">
            <w:pPr>
              <w:jc w:val="right"/>
              <w:rPr>
                <w:rFonts w:ascii="Calibri" w:hAnsi="Calibri"/>
                <w:color w:val="000000"/>
                <w:sz w:val="18"/>
                <w:szCs w:val="18"/>
                <w:lang w:val="en-US" w:eastAsia="en-US"/>
              </w:rPr>
            </w:pPr>
            <w:r w:rsidRPr="00FE310E">
              <w:rPr>
                <w:rFonts w:ascii="Calibri" w:hAnsi="Calibri"/>
                <w:color w:val="000000"/>
                <w:sz w:val="18"/>
                <w:szCs w:val="18"/>
                <w:lang w:val="en-US" w:eastAsia="en-US"/>
              </w:rPr>
              <w:t>4.3</w:t>
            </w:r>
          </w:p>
        </w:tc>
        <w:tc>
          <w:tcPr>
            <w:tcW w:w="3940" w:type="dxa"/>
            <w:gridSpan w:val="3"/>
            <w:tcBorders>
              <w:top w:val="single" w:sz="4" w:space="0" w:color="auto"/>
              <w:left w:val="nil"/>
              <w:bottom w:val="single" w:sz="4" w:space="0" w:color="auto"/>
              <w:right w:val="single" w:sz="4" w:space="0" w:color="000000"/>
            </w:tcBorders>
            <w:shd w:val="clear" w:color="auto" w:fill="auto"/>
            <w:vAlign w:val="bottom"/>
            <w:hideMark/>
          </w:tcPr>
          <w:p w:rsidR="00FE310E" w:rsidRPr="00FE310E" w:rsidRDefault="00FE310E" w:rsidP="00FE310E">
            <w:pPr>
              <w:jc w:val="center"/>
              <w:rPr>
                <w:rFonts w:ascii="Calibri" w:hAnsi="Calibri"/>
                <w:color w:val="000000"/>
                <w:sz w:val="18"/>
                <w:szCs w:val="18"/>
                <w:lang w:val="en-US" w:eastAsia="en-US"/>
              </w:rPr>
            </w:pPr>
            <w:r w:rsidRPr="00FE310E">
              <w:rPr>
                <w:rFonts w:ascii="Calibri" w:hAnsi="Calibri"/>
                <w:color w:val="000000"/>
                <w:sz w:val="18"/>
                <w:szCs w:val="18"/>
                <w:lang w:val="en-US" w:eastAsia="en-US"/>
              </w:rPr>
              <w:t xml:space="preserve">Furniture for medical, </w:t>
            </w:r>
            <w:r w:rsidR="00B90AF9" w:rsidRPr="00FE310E">
              <w:rPr>
                <w:rFonts w:ascii="Calibri" w:hAnsi="Calibri"/>
                <w:color w:val="000000"/>
                <w:sz w:val="18"/>
                <w:szCs w:val="18"/>
                <w:lang w:val="en-US" w:eastAsia="en-US"/>
              </w:rPr>
              <w:t>counseling</w:t>
            </w:r>
            <w:r w:rsidRPr="00FE310E">
              <w:rPr>
                <w:rFonts w:ascii="Calibri" w:hAnsi="Calibri"/>
                <w:color w:val="000000"/>
                <w:sz w:val="18"/>
                <w:szCs w:val="18"/>
                <w:lang w:val="en-US" w:eastAsia="en-US"/>
              </w:rPr>
              <w:t xml:space="preserve"> and literacy centre( chairs, stools, tables, examination table</w:t>
            </w:r>
          </w:p>
        </w:tc>
        <w:tc>
          <w:tcPr>
            <w:tcW w:w="1600" w:type="dxa"/>
            <w:tcBorders>
              <w:top w:val="nil"/>
              <w:left w:val="nil"/>
              <w:bottom w:val="single" w:sz="4" w:space="0" w:color="auto"/>
              <w:right w:val="single" w:sz="4" w:space="0" w:color="auto"/>
            </w:tcBorders>
            <w:shd w:val="clear" w:color="auto" w:fill="auto"/>
            <w:noWrap/>
            <w:vAlign w:val="bottom"/>
            <w:hideMark/>
          </w:tcPr>
          <w:p w:rsidR="00FE310E" w:rsidRPr="00FE310E" w:rsidRDefault="00B90AF9" w:rsidP="00FE310E">
            <w:pPr>
              <w:rPr>
                <w:rFonts w:ascii="Calibri" w:hAnsi="Calibri"/>
                <w:color w:val="000000"/>
                <w:sz w:val="18"/>
                <w:szCs w:val="18"/>
                <w:lang w:val="en-US" w:eastAsia="en-US"/>
              </w:rPr>
            </w:pPr>
            <w:r>
              <w:rPr>
                <w:rFonts w:ascii="Calibri" w:hAnsi="Calibri"/>
                <w:color w:val="000000"/>
                <w:sz w:val="18"/>
                <w:szCs w:val="18"/>
                <w:lang w:val="en-US" w:eastAsia="en-US"/>
              </w:rPr>
              <w:t xml:space="preserve"> €  </w:t>
            </w:r>
            <w:r w:rsidR="00FE310E" w:rsidRPr="00FE310E">
              <w:rPr>
                <w:rFonts w:ascii="Calibri" w:hAnsi="Calibri"/>
                <w:color w:val="000000"/>
                <w:sz w:val="18"/>
                <w:szCs w:val="18"/>
                <w:lang w:val="en-US" w:eastAsia="en-US"/>
              </w:rPr>
              <w:t xml:space="preserve">1,767 </w:t>
            </w:r>
          </w:p>
        </w:tc>
        <w:tc>
          <w:tcPr>
            <w:tcW w:w="1404" w:type="dxa"/>
            <w:tcBorders>
              <w:top w:val="nil"/>
              <w:left w:val="nil"/>
              <w:bottom w:val="single" w:sz="4" w:space="0" w:color="auto"/>
              <w:right w:val="single" w:sz="4" w:space="0" w:color="auto"/>
            </w:tcBorders>
            <w:shd w:val="clear" w:color="auto" w:fill="auto"/>
            <w:noWrap/>
            <w:vAlign w:val="bottom"/>
            <w:hideMark/>
          </w:tcPr>
          <w:p w:rsidR="00FE310E" w:rsidRPr="00FE310E" w:rsidRDefault="00FE310E" w:rsidP="00FE310E">
            <w:pPr>
              <w:rPr>
                <w:rFonts w:ascii="Calibri" w:hAnsi="Calibri"/>
                <w:color w:val="000000"/>
                <w:sz w:val="18"/>
                <w:szCs w:val="18"/>
                <w:lang w:val="en-US" w:eastAsia="en-US"/>
              </w:rPr>
            </w:pPr>
            <w:r w:rsidRPr="00FE310E">
              <w:rPr>
                <w:rFonts w:ascii="Calibri" w:hAnsi="Calibri"/>
                <w:color w:val="000000"/>
                <w:sz w:val="18"/>
                <w:szCs w:val="18"/>
                <w:lang w:val="en-US" w:eastAsia="en-US"/>
              </w:rPr>
              <w:t> </w:t>
            </w:r>
          </w:p>
        </w:tc>
        <w:tc>
          <w:tcPr>
            <w:tcW w:w="1267" w:type="dxa"/>
            <w:tcBorders>
              <w:top w:val="nil"/>
              <w:left w:val="nil"/>
              <w:bottom w:val="single" w:sz="4" w:space="0" w:color="auto"/>
              <w:right w:val="single" w:sz="4" w:space="0" w:color="auto"/>
            </w:tcBorders>
            <w:shd w:val="clear" w:color="auto" w:fill="auto"/>
            <w:noWrap/>
            <w:vAlign w:val="bottom"/>
            <w:hideMark/>
          </w:tcPr>
          <w:p w:rsidR="00FE310E" w:rsidRPr="00FE310E" w:rsidRDefault="00B90AF9" w:rsidP="00575F85">
            <w:pPr>
              <w:jc w:val="right"/>
              <w:rPr>
                <w:rFonts w:ascii="Calibri" w:hAnsi="Calibri"/>
                <w:color w:val="000000"/>
                <w:sz w:val="18"/>
                <w:szCs w:val="18"/>
                <w:lang w:val="en-US" w:eastAsia="en-US"/>
              </w:rPr>
            </w:pPr>
            <w:r>
              <w:rPr>
                <w:rFonts w:ascii="Calibri" w:hAnsi="Calibri"/>
                <w:color w:val="000000"/>
                <w:sz w:val="18"/>
                <w:szCs w:val="18"/>
                <w:lang w:val="en-US" w:eastAsia="en-US"/>
              </w:rPr>
              <w:t xml:space="preserve"> €  </w:t>
            </w:r>
            <w:r w:rsidR="00FE310E" w:rsidRPr="00FE310E">
              <w:rPr>
                <w:rFonts w:ascii="Calibri" w:hAnsi="Calibri"/>
                <w:color w:val="000000"/>
                <w:sz w:val="18"/>
                <w:szCs w:val="18"/>
                <w:lang w:val="en-US" w:eastAsia="en-US"/>
              </w:rPr>
              <w:t xml:space="preserve">1,766 </w:t>
            </w:r>
          </w:p>
        </w:tc>
        <w:tc>
          <w:tcPr>
            <w:tcW w:w="1191" w:type="dxa"/>
            <w:tcBorders>
              <w:top w:val="nil"/>
              <w:left w:val="nil"/>
              <w:bottom w:val="single" w:sz="4" w:space="0" w:color="auto"/>
              <w:right w:val="single" w:sz="4" w:space="0" w:color="auto"/>
            </w:tcBorders>
            <w:shd w:val="clear" w:color="auto" w:fill="auto"/>
            <w:noWrap/>
            <w:vAlign w:val="bottom"/>
            <w:hideMark/>
          </w:tcPr>
          <w:p w:rsidR="00FE310E" w:rsidRPr="00FE310E" w:rsidRDefault="00FE310E" w:rsidP="00FE310E">
            <w:pPr>
              <w:rPr>
                <w:rFonts w:ascii="Calibri" w:hAnsi="Calibri"/>
                <w:color w:val="000000"/>
                <w:sz w:val="18"/>
                <w:szCs w:val="18"/>
                <w:lang w:val="en-US" w:eastAsia="en-US"/>
              </w:rPr>
            </w:pPr>
            <w:r w:rsidRPr="00FE310E">
              <w:rPr>
                <w:rFonts w:ascii="Calibri" w:hAnsi="Calibri"/>
                <w:color w:val="000000"/>
                <w:sz w:val="18"/>
                <w:szCs w:val="18"/>
                <w:lang w:val="en-US" w:eastAsia="en-US"/>
              </w:rPr>
              <w:t> </w:t>
            </w:r>
          </w:p>
        </w:tc>
        <w:tc>
          <w:tcPr>
            <w:tcW w:w="1276" w:type="dxa"/>
            <w:tcBorders>
              <w:top w:val="nil"/>
              <w:left w:val="nil"/>
              <w:bottom w:val="single" w:sz="4" w:space="0" w:color="auto"/>
              <w:right w:val="single" w:sz="4" w:space="0" w:color="auto"/>
            </w:tcBorders>
            <w:shd w:val="clear" w:color="auto" w:fill="auto"/>
            <w:noWrap/>
            <w:vAlign w:val="bottom"/>
            <w:hideMark/>
          </w:tcPr>
          <w:p w:rsidR="00FE310E" w:rsidRPr="00FE310E" w:rsidRDefault="00B90AF9" w:rsidP="00575F85">
            <w:pPr>
              <w:jc w:val="right"/>
              <w:rPr>
                <w:rFonts w:ascii="Calibri" w:hAnsi="Calibri"/>
                <w:color w:val="000000"/>
                <w:sz w:val="18"/>
                <w:szCs w:val="18"/>
                <w:lang w:val="en-US" w:eastAsia="en-US"/>
              </w:rPr>
            </w:pPr>
            <w:r>
              <w:rPr>
                <w:rFonts w:ascii="Calibri" w:hAnsi="Calibri"/>
                <w:color w:val="000000"/>
                <w:sz w:val="18"/>
                <w:szCs w:val="18"/>
                <w:lang w:val="en-US" w:eastAsia="en-US"/>
              </w:rPr>
              <w:t xml:space="preserve"> €   </w:t>
            </w:r>
            <w:r w:rsidR="00575F85">
              <w:rPr>
                <w:rFonts w:ascii="Calibri" w:hAnsi="Calibri"/>
                <w:color w:val="000000"/>
                <w:sz w:val="18"/>
                <w:szCs w:val="18"/>
                <w:lang w:val="en-US" w:eastAsia="en-US"/>
              </w:rPr>
              <w:t>1,774</w:t>
            </w:r>
            <w:r w:rsidR="00FE310E" w:rsidRPr="00FE310E">
              <w:rPr>
                <w:rFonts w:ascii="Calibri" w:hAnsi="Calibri"/>
                <w:color w:val="000000"/>
                <w:sz w:val="18"/>
                <w:szCs w:val="18"/>
                <w:lang w:val="en-US" w:eastAsia="en-US"/>
              </w:rPr>
              <w:t xml:space="preserve"> </w:t>
            </w:r>
          </w:p>
        </w:tc>
      </w:tr>
      <w:tr w:rsidR="00FE310E" w:rsidRPr="00FE310E" w:rsidTr="00575F85">
        <w:trPr>
          <w:trHeight w:val="930"/>
        </w:trPr>
        <w:tc>
          <w:tcPr>
            <w:tcW w:w="536" w:type="dxa"/>
            <w:tcBorders>
              <w:top w:val="nil"/>
              <w:left w:val="single" w:sz="4" w:space="0" w:color="auto"/>
              <w:bottom w:val="single" w:sz="4" w:space="0" w:color="auto"/>
              <w:right w:val="single" w:sz="4" w:space="0" w:color="auto"/>
            </w:tcBorders>
            <w:shd w:val="clear" w:color="auto" w:fill="auto"/>
            <w:noWrap/>
            <w:vAlign w:val="bottom"/>
            <w:hideMark/>
          </w:tcPr>
          <w:p w:rsidR="00FE310E" w:rsidRPr="00FE310E" w:rsidRDefault="00FE310E" w:rsidP="00FE310E">
            <w:pPr>
              <w:jc w:val="right"/>
              <w:rPr>
                <w:rFonts w:ascii="Calibri" w:hAnsi="Calibri"/>
                <w:color w:val="000000"/>
                <w:sz w:val="18"/>
                <w:szCs w:val="18"/>
                <w:lang w:val="en-US" w:eastAsia="en-US"/>
              </w:rPr>
            </w:pPr>
            <w:r w:rsidRPr="00FE310E">
              <w:rPr>
                <w:rFonts w:ascii="Calibri" w:hAnsi="Calibri"/>
                <w:color w:val="000000"/>
                <w:sz w:val="18"/>
                <w:szCs w:val="18"/>
                <w:lang w:val="en-US" w:eastAsia="en-US"/>
              </w:rPr>
              <w:t>4.4</w:t>
            </w:r>
          </w:p>
        </w:tc>
        <w:tc>
          <w:tcPr>
            <w:tcW w:w="3940" w:type="dxa"/>
            <w:gridSpan w:val="3"/>
            <w:tcBorders>
              <w:top w:val="single" w:sz="4" w:space="0" w:color="auto"/>
              <w:left w:val="nil"/>
              <w:bottom w:val="single" w:sz="4" w:space="0" w:color="auto"/>
              <w:right w:val="single" w:sz="4" w:space="0" w:color="000000"/>
            </w:tcBorders>
            <w:shd w:val="clear" w:color="auto" w:fill="auto"/>
            <w:vAlign w:val="bottom"/>
            <w:hideMark/>
          </w:tcPr>
          <w:p w:rsidR="00FE310E" w:rsidRPr="00FE310E" w:rsidRDefault="00FE310E" w:rsidP="00FE310E">
            <w:pPr>
              <w:jc w:val="center"/>
              <w:rPr>
                <w:rFonts w:ascii="Calibri" w:hAnsi="Calibri"/>
                <w:color w:val="000000"/>
                <w:sz w:val="18"/>
                <w:szCs w:val="18"/>
                <w:lang w:val="en-US" w:eastAsia="en-US"/>
              </w:rPr>
            </w:pPr>
            <w:r w:rsidRPr="00FE310E">
              <w:rPr>
                <w:rFonts w:ascii="Calibri" w:hAnsi="Calibri"/>
                <w:color w:val="000000"/>
                <w:sz w:val="18"/>
                <w:szCs w:val="18"/>
                <w:lang w:val="en-US" w:eastAsia="en-US"/>
              </w:rPr>
              <w:t xml:space="preserve">Basic medical equipment ( 1 first aid kits, gloves, masks, </w:t>
            </w:r>
            <w:r w:rsidR="00B90AF9" w:rsidRPr="00FE310E">
              <w:rPr>
                <w:rFonts w:ascii="Calibri" w:hAnsi="Calibri"/>
                <w:color w:val="000000"/>
                <w:sz w:val="18"/>
                <w:szCs w:val="18"/>
                <w:lang w:val="en-US" w:eastAsia="en-US"/>
              </w:rPr>
              <w:t>oxygen</w:t>
            </w:r>
            <w:r w:rsidRPr="00FE310E">
              <w:rPr>
                <w:rFonts w:ascii="Calibri" w:hAnsi="Calibri"/>
                <w:color w:val="000000"/>
                <w:sz w:val="18"/>
                <w:szCs w:val="18"/>
                <w:lang w:val="en-US" w:eastAsia="en-US"/>
              </w:rPr>
              <w:t xml:space="preserve"> masks, scales, </w:t>
            </w:r>
            <w:r w:rsidR="00B90AF9" w:rsidRPr="00FE310E">
              <w:rPr>
                <w:rFonts w:ascii="Calibri" w:hAnsi="Calibri"/>
                <w:color w:val="000000"/>
                <w:sz w:val="18"/>
                <w:szCs w:val="18"/>
                <w:lang w:val="en-US" w:eastAsia="en-US"/>
              </w:rPr>
              <w:t>nebulizer</w:t>
            </w:r>
            <w:r w:rsidRPr="00FE310E">
              <w:rPr>
                <w:rFonts w:ascii="Calibri" w:hAnsi="Calibri"/>
                <w:color w:val="000000"/>
                <w:sz w:val="18"/>
                <w:szCs w:val="18"/>
                <w:lang w:val="en-US" w:eastAsia="en-US"/>
              </w:rPr>
              <w:t>,  small fridge, HIV test kits)</w:t>
            </w:r>
          </w:p>
        </w:tc>
        <w:tc>
          <w:tcPr>
            <w:tcW w:w="1600" w:type="dxa"/>
            <w:tcBorders>
              <w:top w:val="nil"/>
              <w:left w:val="nil"/>
              <w:bottom w:val="single" w:sz="4" w:space="0" w:color="auto"/>
              <w:right w:val="single" w:sz="4" w:space="0" w:color="auto"/>
            </w:tcBorders>
            <w:shd w:val="clear" w:color="auto" w:fill="auto"/>
            <w:noWrap/>
            <w:vAlign w:val="bottom"/>
            <w:hideMark/>
          </w:tcPr>
          <w:p w:rsidR="00FE310E" w:rsidRPr="00FE310E" w:rsidRDefault="00B90AF9" w:rsidP="00FE310E">
            <w:pPr>
              <w:rPr>
                <w:rFonts w:ascii="Calibri" w:hAnsi="Calibri"/>
                <w:color w:val="000000"/>
                <w:sz w:val="18"/>
                <w:szCs w:val="18"/>
                <w:lang w:val="en-US" w:eastAsia="en-US"/>
              </w:rPr>
            </w:pPr>
            <w:r>
              <w:rPr>
                <w:rFonts w:ascii="Calibri" w:hAnsi="Calibri"/>
                <w:color w:val="000000"/>
                <w:sz w:val="18"/>
                <w:szCs w:val="18"/>
                <w:lang w:val="en-US" w:eastAsia="en-US"/>
              </w:rPr>
              <w:t xml:space="preserve"> €  </w:t>
            </w:r>
            <w:r w:rsidR="00FE310E" w:rsidRPr="00FE310E">
              <w:rPr>
                <w:rFonts w:ascii="Calibri" w:hAnsi="Calibri"/>
                <w:color w:val="000000"/>
                <w:sz w:val="18"/>
                <w:szCs w:val="18"/>
                <w:lang w:val="en-US" w:eastAsia="en-US"/>
              </w:rPr>
              <w:t xml:space="preserve">1,149 </w:t>
            </w:r>
          </w:p>
        </w:tc>
        <w:tc>
          <w:tcPr>
            <w:tcW w:w="1404" w:type="dxa"/>
            <w:tcBorders>
              <w:top w:val="nil"/>
              <w:left w:val="nil"/>
              <w:bottom w:val="single" w:sz="4" w:space="0" w:color="auto"/>
              <w:right w:val="single" w:sz="4" w:space="0" w:color="auto"/>
            </w:tcBorders>
            <w:shd w:val="clear" w:color="auto" w:fill="auto"/>
            <w:noWrap/>
            <w:vAlign w:val="bottom"/>
            <w:hideMark/>
          </w:tcPr>
          <w:p w:rsidR="00FE310E" w:rsidRPr="00FE310E" w:rsidRDefault="00FE310E" w:rsidP="00FE310E">
            <w:pPr>
              <w:rPr>
                <w:rFonts w:ascii="Calibri" w:hAnsi="Calibri"/>
                <w:color w:val="000000"/>
                <w:sz w:val="18"/>
                <w:szCs w:val="18"/>
                <w:lang w:val="en-US" w:eastAsia="en-US"/>
              </w:rPr>
            </w:pPr>
            <w:r w:rsidRPr="00FE310E">
              <w:rPr>
                <w:rFonts w:ascii="Calibri" w:hAnsi="Calibri"/>
                <w:color w:val="000000"/>
                <w:sz w:val="18"/>
                <w:szCs w:val="18"/>
                <w:lang w:val="en-US" w:eastAsia="en-US"/>
              </w:rPr>
              <w:t> </w:t>
            </w:r>
          </w:p>
        </w:tc>
        <w:tc>
          <w:tcPr>
            <w:tcW w:w="1267" w:type="dxa"/>
            <w:tcBorders>
              <w:top w:val="nil"/>
              <w:left w:val="nil"/>
              <w:bottom w:val="single" w:sz="4" w:space="0" w:color="auto"/>
              <w:right w:val="single" w:sz="4" w:space="0" w:color="auto"/>
            </w:tcBorders>
            <w:shd w:val="clear" w:color="auto" w:fill="auto"/>
            <w:noWrap/>
            <w:vAlign w:val="bottom"/>
            <w:hideMark/>
          </w:tcPr>
          <w:p w:rsidR="00FE310E" w:rsidRPr="00FE310E" w:rsidRDefault="00B90AF9" w:rsidP="00575F85">
            <w:pPr>
              <w:jc w:val="right"/>
              <w:rPr>
                <w:rFonts w:ascii="Calibri" w:hAnsi="Calibri"/>
                <w:color w:val="000000"/>
                <w:sz w:val="18"/>
                <w:szCs w:val="18"/>
                <w:lang w:val="en-US" w:eastAsia="en-US"/>
              </w:rPr>
            </w:pPr>
            <w:r>
              <w:rPr>
                <w:rFonts w:ascii="Calibri" w:hAnsi="Calibri"/>
                <w:color w:val="000000"/>
                <w:sz w:val="18"/>
                <w:szCs w:val="18"/>
                <w:lang w:val="en-US" w:eastAsia="en-US"/>
              </w:rPr>
              <w:t xml:space="preserve"> €  </w:t>
            </w:r>
            <w:r w:rsidR="00FE310E" w:rsidRPr="00FE310E">
              <w:rPr>
                <w:rFonts w:ascii="Calibri" w:hAnsi="Calibri"/>
                <w:color w:val="000000"/>
                <w:sz w:val="18"/>
                <w:szCs w:val="18"/>
                <w:lang w:val="en-US" w:eastAsia="en-US"/>
              </w:rPr>
              <w:t xml:space="preserve">1,149 </w:t>
            </w:r>
          </w:p>
        </w:tc>
        <w:tc>
          <w:tcPr>
            <w:tcW w:w="1191" w:type="dxa"/>
            <w:tcBorders>
              <w:top w:val="nil"/>
              <w:left w:val="nil"/>
              <w:bottom w:val="single" w:sz="4" w:space="0" w:color="auto"/>
              <w:right w:val="single" w:sz="4" w:space="0" w:color="auto"/>
            </w:tcBorders>
            <w:shd w:val="clear" w:color="auto" w:fill="auto"/>
            <w:noWrap/>
            <w:vAlign w:val="bottom"/>
            <w:hideMark/>
          </w:tcPr>
          <w:p w:rsidR="00FE310E" w:rsidRPr="00FE310E" w:rsidRDefault="00FE310E" w:rsidP="00FE310E">
            <w:pPr>
              <w:rPr>
                <w:rFonts w:ascii="Calibri" w:hAnsi="Calibri"/>
                <w:color w:val="000000"/>
                <w:sz w:val="18"/>
                <w:szCs w:val="18"/>
                <w:lang w:val="en-US" w:eastAsia="en-US"/>
              </w:rPr>
            </w:pPr>
            <w:r w:rsidRPr="00FE310E">
              <w:rPr>
                <w:rFonts w:ascii="Calibri" w:hAnsi="Calibri"/>
                <w:color w:val="000000"/>
                <w:sz w:val="18"/>
                <w:szCs w:val="18"/>
                <w:lang w:val="en-US" w:eastAsia="en-US"/>
              </w:rPr>
              <w:t> </w:t>
            </w:r>
          </w:p>
        </w:tc>
        <w:tc>
          <w:tcPr>
            <w:tcW w:w="1276" w:type="dxa"/>
            <w:tcBorders>
              <w:top w:val="nil"/>
              <w:left w:val="nil"/>
              <w:bottom w:val="single" w:sz="4" w:space="0" w:color="auto"/>
              <w:right w:val="single" w:sz="4" w:space="0" w:color="auto"/>
            </w:tcBorders>
            <w:shd w:val="clear" w:color="auto" w:fill="auto"/>
            <w:noWrap/>
            <w:vAlign w:val="bottom"/>
            <w:hideMark/>
          </w:tcPr>
          <w:p w:rsidR="00FE310E" w:rsidRPr="00FE310E" w:rsidRDefault="00B90AF9" w:rsidP="00575F85">
            <w:pPr>
              <w:jc w:val="right"/>
              <w:rPr>
                <w:rFonts w:ascii="Calibri" w:hAnsi="Calibri"/>
                <w:color w:val="000000"/>
                <w:sz w:val="18"/>
                <w:szCs w:val="18"/>
                <w:lang w:val="en-US" w:eastAsia="en-US"/>
              </w:rPr>
            </w:pPr>
            <w:r>
              <w:rPr>
                <w:rFonts w:ascii="Calibri" w:hAnsi="Calibri"/>
                <w:color w:val="000000"/>
                <w:sz w:val="18"/>
                <w:szCs w:val="18"/>
                <w:lang w:val="en-US" w:eastAsia="en-US"/>
              </w:rPr>
              <w:t xml:space="preserve"> €  </w:t>
            </w:r>
            <w:r w:rsidR="00575F85">
              <w:rPr>
                <w:rFonts w:ascii="Calibri" w:hAnsi="Calibri"/>
                <w:color w:val="000000"/>
                <w:sz w:val="18"/>
                <w:szCs w:val="18"/>
                <w:lang w:val="en-US" w:eastAsia="en-US"/>
              </w:rPr>
              <w:t>1,239</w:t>
            </w:r>
            <w:r w:rsidR="00FE310E" w:rsidRPr="00FE310E">
              <w:rPr>
                <w:rFonts w:ascii="Calibri" w:hAnsi="Calibri"/>
                <w:color w:val="000000"/>
                <w:sz w:val="18"/>
                <w:szCs w:val="18"/>
                <w:lang w:val="en-US" w:eastAsia="en-US"/>
              </w:rPr>
              <w:t xml:space="preserve"> </w:t>
            </w:r>
          </w:p>
        </w:tc>
      </w:tr>
      <w:tr w:rsidR="00FE310E" w:rsidRPr="00FE310E" w:rsidTr="00575F85">
        <w:trPr>
          <w:trHeight w:val="645"/>
        </w:trPr>
        <w:tc>
          <w:tcPr>
            <w:tcW w:w="536" w:type="dxa"/>
            <w:tcBorders>
              <w:top w:val="nil"/>
              <w:left w:val="single" w:sz="4" w:space="0" w:color="auto"/>
              <w:bottom w:val="single" w:sz="4" w:space="0" w:color="auto"/>
              <w:right w:val="single" w:sz="4" w:space="0" w:color="auto"/>
            </w:tcBorders>
            <w:shd w:val="clear" w:color="auto" w:fill="auto"/>
            <w:noWrap/>
            <w:vAlign w:val="bottom"/>
            <w:hideMark/>
          </w:tcPr>
          <w:p w:rsidR="00FE310E" w:rsidRPr="00FE310E" w:rsidRDefault="00FE310E" w:rsidP="00FE310E">
            <w:pPr>
              <w:jc w:val="right"/>
              <w:rPr>
                <w:rFonts w:ascii="Calibri" w:hAnsi="Calibri"/>
                <w:color w:val="000000"/>
                <w:sz w:val="18"/>
                <w:szCs w:val="18"/>
                <w:lang w:val="en-US" w:eastAsia="en-US"/>
              </w:rPr>
            </w:pPr>
            <w:r w:rsidRPr="00FE310E">
              <w:rPr>
                <w:rFonts w:ascii="Calibri" w:hAnsi="Calibri"/>
                <w:color w:val="000000"/>
                <w:sz w:val="18"/>
                <w:szCs w:val="18"/>
                <w:lang w:val="en-US" w:eastAsia="en-US"/>
              </w:rPr>
              <w:t>4.5</w:t>
            </w:r>
          </w:p>
        </w:tc>
        <w:tc>
          <w:tcPr>
            <w:tcW w:w="3940" w:type="dxa"/>
            <w:gridSpan w:val="3"/>
            <w:tcBorders>
              <w:top w:val="single" w:sz="4" w:space="0" w:color="auto"/>
              <w:left w:val="nil"/>
              <w:bottom w:val="single" w:sz="4" w:space="0" w:color="auto"/>
              <w:right w:val="single" w:sz="4" w:space="0" w:color="000000"/>
            </w:tcBorders>
            <w:shd w:val="clear" w:color="auto" w:fill="auto"/>
            <w:vAlign w:val="bottom"/>
            <w:hideMark/>
          </w:tcPr>
          <w:p w:rsidR="00FE310E" w:rsidRPr="00FE310E" w:rsidRDefault="00FE310E" w:rsidP="00FE310E">
            <w:pPr>
              <w:jc w:val="center"/>
              <w:rPr>
                <w:rFonts w:ascii="Calibri" w:hAnsi="Calibri"/>
                <w:color w:val="000000"/>
                <w:sz w:val="18"/>
                <w:szCs w:val="18"/>
                <w:lang w:val="en-US" w:eastAsia="en-US"/>
              </w:rPr>
            </w:pPr>
            <w:r w:rsidRPr="00FE310E">
              <w:rPr>
                <w:rFonts w:ascii="Calibri" w:hAnsi="Calibri"/>
                <w:color w:val="000000"/>
                <w:sz w:val="18"/>
                <w:szCs w:val="18"/>
                <w:lang w:val="en-US" w:eastAsia="en-US"/>
              </w:rPr>
              <w:t xml:space="preserve">8 Standard single beds , side tables and </w:t>
            </w:r>
            <w:r w:rsidR="00B90AF9" w:rsidRPr="00FE310E">
              <w:rPr>
                <w:rFonts w:ascii="Calibri" w:hAnsi="Calibri"/>
                <w:color w:val="000000"/>
                <w:sz w:val="18"/>
                <w:szCs w:val="18"/>
                <w:lang w:val="en-US" w:eastAsia="en-US"/>
              </w:rPr>
              <w:t>bed linen</w:t>
            </w:r>
            <w:r w:rsidRPr="00FE310E">
              <w:rPr>
                <w:rFonts w:ascii="Calibri" w:hAnsi="Calibri"/>
                <w:color w:val="000000"/>
                <w:sz w:val="18"/>
                <w:szCs w:val="18"/>
                <w:lang w:val="en-US" w:eastAsia="en-US"/>
              </w:rPr>
              <w:t>. NET only</w:t>
            </w:r>
          </w:p>
        </w:tc>
        <w:tc>
          <w:tcPr>
            <w:tcW w:w="1600" w:type="dxa"/>
            <w:tcBorders>
              <w:top w:val="nil"/>
              <w:left w:val="nil"/>
              <w:bottom w:val="single" w:sz="4" w:space="0" w:color="auto"/>
              <w:right w:val="single" w:sz="4" w:space="0" w:color="auto"/>
            </w:tcBorders>
            <w:shd w:val="clear" w:color="auto" w:fill="auto"/>
            <w:noWrap/>
            <w:vAlign w:val="bottom"/>
            <w:hideMark/>
          </w:tcPr>
          <w:p w:rsidR="00FE310E" w:rsidRPr="00FE310E" w:rsidRDefault="00B90AF9" w:rsidP="00FE310E">
            <w:pPr>
              <w:rPr>
                <w:rFonts w:ascii="Calibri" w:hAnsi="Calibri"/>
                <w:color w:val="000000"/>
                <w:sz w:val="18"/>
                <w:szCs w:val="18"/>
                <w:lang w:val="en-US" w:eastAsia="en-US"/>
              </w:rPr>
            </w:pPr>
            <w:r>
              <w:rPr>
                <w:rFonts w:ascii="Calibri" w:hAnsi="Calibri"/>
                <w:color w:val="000000"/>
                <w:sz w:val="18"/>
                <w:szCs w:val="18"/>
                <w:lang w:val="en-US" w:eastAsia="en-US"/>
              </w:rPr>
              <w:t xml:space="preserve"> €  </w:t>
            </w:r>
            <w:r w:rsidR="00FE310E" w:rsidRPr="00FE310E">
              <w:rPr>
                <w:rFonts w:ascii="Calibri" w:hAnsi="Calibri"/>
                <w:color w:val="000000"/>
                <w:sz w:val="18"/>
                <w:szCs w:val="18"/>
                <w:lang w:val="en-US" w:eastAsia="en-US"/>
              </w:rPr>
              <w:t xml:space="preserve">1,367 </w:t>
            </w:r>
          </w:p>
        </w:tc>
        <w:tc>
          <w:tcPr>
            <w:tcW w:w="1404" w:type="dxa"/>
            <w:tcBorders>
              <w:top w:val="nil"/>
              <w:left w:val="nil"/>
              <w:bottom w:val="single" w:sz="4" w:space="0" w:color="auto"/>
              <w:right w:val="single" w:sz="4" w:space="0" w:color="auto"/>
            </w:tcBorders>
            <w:shd w:val="clear" w:color="auto" w:fill="auto"/>
            <w:noWrap/>
            <w:vAlign w:val="bottom"/>
            <w:hideMark/>
          </w:tcPr>
          <w:p w:rsidR="00FE310E" w:rsidRPr="00FE310E" w:rsidRDefault="00FE310E" w:rsidP="00FE310E">
            <w:pPr>
              <w:rPr>
                <w:rFonts w:ascii="Calibri" w:hAnsi="Calibri"/>
                <w:color w:val="000000"/>
                <w:sz w:val="18"/>
                <w:szCs w:val="18"/>
                <w:lang w:val="en-US" w:eastAsia="en-US"/>
              </w:rPr>
            </w:pPr>
            <w:r w:rsidRPr="00FE310E">
              <w:rPr>
                <w:rFonts w:ascii="Calibri" w:hAnsi="Calibri"/>
                <w:color w:val="000000"/>
                <w:sz w:val="18"/>
                <w:szCs w:val="18"/>
                <w:lang w:val="en-US" w:eastAsia="en-US"/>
              </w:rPr>
              <w:t> </w:t>
            </w:r>
          </w:p>
        </w:tc>
        <w:tc>
          <w:tcPr>
            <w:tcW w:w="1267" w:type="dxa"/>
            <w:tcBorders>
              <w:top w:val="nil"/>
              <w:left w:val="nil"/>
              <w:bottom w:val="single" w:sz="4" w:space="0" w:color="auto"/>
              <w:right w:val="single" w:sz="4" w:space="0" w:color="auto"/>
            </w:tcBorders>
            <w:shd w:val="clear" w:color="auto" w:fill="auto"/>
            <w:noWrap/>
            <w:vAlign w:val="bottom"/>
            <w:hideMark/>
          </w:tcPr>
          <w:p w:rsidR="00FE310E" w:rsidRPr="00FE310E" w:rsidRDefault="00B90AF9" w:rsidP="00575F85">
            <w:pPr>
              <w:jc w:val="right"/>
              <w:rPr>
                <w:rFonts w:ascii="Calibri" w:hAnsi="Calibri"/>
                <w:color w:val="000000"/>
                <w:sz w:val="18"/>
                <w:szCs w:val="18"/>
                <w:lang w:val="en-US" w:eastAsia="en-US"/>
              </w:rPr>
            </w:pPr>
            <w:r>
              <w:rPr>
                <w:rFonts w:ascii="Calibri" w:hAnsi="Calibri"/>
                <w:color w:val="000000"/>
                <w:sz w:val="18"/>
                <w:szCs w:val="18"/>
                <w:lang w:val="en-US" w:eastAsia="en-US"/>
              </w:rPr>
              <w:t xml:space="preserve"> €   </w:t>
            </w:r>
            <w:r w:rsidR="00FE310E" w:rsidRPr="00FE310E">
              <w:rPr>
                <w:rFonts w:ascii="Calibri" w:hAnsi="Calibri"/>
                <w:color w:val="000000"/>
                <w:sz w:val="18"/>
                <w:szCs w:val="18"/>
                <w:lang w:val="en-US" w:eastAsia="en-US"/>
              </w:rPr>
              <w:t xml:space="preserve">1,367 </w:t>
            </w:r>
          </w:p>
        </w:tc>
        <w:tc>
          <w:tcPr>
            <w:tcW w:w="1191" w:type="dxa"/>
            <w:tcBorders>
              <w:top w:val="nil"/>
              <w:left w:val="nil"/>
              <w:bottom w:val="single" w:sz="4" w:space="0" w:color="auto"/>
              <w:right w:val="single" w:sz="4" w:space="0" w:color="auto"/>
            </w:tcBorders>
            <w:shd w:val="clear" w:color="auto" w:fill="auto"/>
            <w:noWrap/>
            <w:vAlign w:val="bottom"/>
            <w:hideMark/>
          </w:tcPr>
          <w:p w:rsidR="00FE310E" w:rsidRPr="00FE310E" w:rsidRDefault="00FE310E" w:rsidP="00FE310E">
            <w:pPr>
              <w:rPr>
                <w:rFonts w:ascii="Calibri" w:hAnsi="Calibri"/>
                <w:color w:val="000000"/>
                <w:sz w:val="18"/>
                <w:szCs w:val="18"/>
                <w:lang w:val="en-US" w:eastAsia="en-US"/>
              </w:rPr>
            </w:pPr>
            <w:r w:rsidRPr="00FE310E">
              <w:rPr>
                <w:rFonts w:ascii="Calibri" w:hAnsi="Calibri"/>
                <w:color w:val="000000"/>
                <w:sz w:val="18"/>
                <w:szCs w:val="18"/>
                <w:lang w:val="en-US" w:eastAsia="en-US"/>
              </w:rPr>
              <w:t> </w:t>
            </w:r>
          </w:p>
        </w:tc>
        <w:tc>
          <w:tcPr>
            <w:tcW w:w="1276" w:type="dxa"/>
            <w:tcBorders>
              <w:top w:val="nil"/>
              <w:left w:val="nil"/>
              <w:bottom w:val="single" w:sz="4" w:space="0" w:color="auto"/>
              <w:right w:val="single" w:sz="4" w:space="0" w:color="auto"/>
            </w:tcBorders>
            <w:shd w:val="clear" w:color="auto" w:fill="auto"/>
            <w:noWrap/>
            <w:vAlign w:val="bottom"/>
            <w:hideMark/>
          </w:tcPr>
          <w:p w:rsidR="00FE310E" w:rsidRPr="00FE310E" w:rsidRDefault="00B90AF9" w:rsidP="00575F85">
            <w:pPr>
              <w:jc w:val="right"/>
              <w:rPr>
                <w:rFonts w:ascii="Calibri" w:hAnsi="Calibri"/>
                <w:color w:val="000000"/>
                <w:sz w:val="18"/>
                <w:szCs w:val="18"/>
                <w:lang w:val="en-US" w:eastAsia="en-US"/>
              </w:rPr>
            </w:pPr>
            <w:r>
              <w:rPr>
                <w:rFonts w:ascii="Calibri" w:hAnsi="Calibri"/>
                <w:color w:val="000000"/>
                <w:sz w:val="18"/>
                <w:szCs w:val="18"/>
                <w:lang w:val="en-US" w:eastAsia="en-US"/>
              </w:rPr>
              <w:t xml:space="preserve"> €  </w:t>
            </w:r>
            <w:r w:rsidR="00575F85">
              <w:rPr>
                <w:rFonts w:ascii="Calibri" w:hAnsi="Calibri"/>
                <w:color w:val="000000"/>
                <w:sz w:val="18"/>
                <w:szCs w:val="18"/>
                <w:lang w:val="en-US" w:eastAsia="en-US"/>
              </w:rPr>
              <w:t>1,366</w:t>
            </w:r>
            <w:r w:rsidR="00FE310E" w:rsidRPr="00FE310E">
              <w:rPr>
                <w:rFonts w:ascii="Calibri" w:hAnsi="Calibri"/>
                <w:color w:val="000000"/>
                <w:sz w:val="18"/>
                <w:szCs w:val="18"/>
                <w:lang w:val="en-US" w:eastAsia="en-US"/>
              </w:rPr>
              <w:t xml:space="preserve"> </w:t>
            </w:r>
          </w:p>
        </w:tc>
      </w:tr>
      <w:tr w:rsidR="00FE310E" w:rsidRPr="00FE310E" w:rsidTr="00575F85">
        <w:trPr>
          <w:trHeight w:val="840"/>
        </w:trPr>
        <w:tc>
          <w:tcPr>
            <w:tcW w:w="536" w:type="dxa"/>
            <w:tcBorders>
              <w:top w:val="nil"/>
              <w:left w:val="single" w:sz="4" w:space="0" w:color="auto"/>
              <w:bottom w:val="single" w:sz="4" w:space="0" w:color="auto"/>
              <w:right w:val="single" w:sz="4" w:space="0" w:color="auto"/>
            </w:tcBorders>
            <w:shd w:val="clear" w:color="auto" w:fill="auto"/>
            <w:noWrap/>
            <w:vAlign w:val="bottom"/>
            <w:hideMark/>
          </w:tcPr>
          <w:p w:rsidR="00FE310E" w:rsidRPr="00FE310E" w:rsidRDefault="00FE310E" w:rsidP="00FE310E">
            <w:pPr>
              <w:jc w:val="right"/>
              <w:rPr>
                <w:rFonts w:ascii="Calibri" w:hAnsi="Calibri"/>
                <w:color w:val="000000"/>
                <w:sz w:val="18"/>
                <w:szCs w:val="18"/>
                <w:lang w:val="en-US" w:eastAsia="en-US"/>
              </w:rPr>
            </w:pPr>
            <w:r w:rsidRPr="00FE310E">
              <w:rPr>
                <w:rFonts w:ascii="Calibri" w:hAnsi="Calibri"/>
                <w:color w:val="000000"/>
                <w:sz w:val="18"/>
                <w:szCs w:val="18"/>
                <w:lang w:val="en-US" w:eastAsia="en-US"/>
              </w:rPr>
              <w:t>4.6</w:t>
            </w:r>
          </w:p>
        </w:tc>
        <w:tc>
          <w:tcPr>
            <w:tcW w:w="3940" w:type="dxa"/>
            <w:gridSpan w:val="3"/>
            <w:tcBorders>
              <w:top w:val="single" w:sz="4" w:space="0" w:color="auto"/>
              <w:left w:val="nil"/>
              <w:bottom w:val="single" w:sz="4" w:space="0" w:color="auto"/>
              <w:right w:val="single" w:sz="4" w:space="0" w:color="000000"/>
            </w:tcBorders>
            <w:shd w:val="clear" w:color="auto" w:fill="auto"/>
            <w:vAlign w:val="bottom"/>
            <w:hideMark/>
          </w:tcPr>
          <w:p w:rsidR="00FE310E" w:rsidRPr="00FE310E" w:rsidRDefault="00FE310E" w:rsidP="00FE310E">
            <w:pPr>
              <w:jc w:val="center"/>
              <w:rPr>
                <w:rFonts w:ascii="Calibri" w:hAnsi="Calibri"/>
                <w:color w:val="000000"/>
                <w:sz w:val="18"/>
                <w:szCs w:val="18"/>
                <w:lang w:val="en-US" w:eastAsia="en-US"/>
              </w:rPr>
            </w:pPr>
            <w:r w:rsidRPr="00FE310E">
              <w:rPr>
                <w:rFonts w:ascii="Calibri" w:hAnsi="Calibri"/>
                <w:color w:val="000000"/>
                <w:sz w:val="18"/>
                <w:szCs w:val="18"/>
                <w:lang w:val="en-US" w:eastAsia="en-US"/>
              </w:rPr>
              <w:t>Extra furniture for shelters( visitors dinnning, literacy centre and 8 computer desks)</w:t>
            </w:r>
          </w:p>
        </w:tc>
        <w:tc>
          <w:tcPr>
            <w:tcW w:w="1600" w:type="dxa"/>
            <w:tcBorders>
              <w:top w:val="nil"/>
              <w:left w:val="nil"/>
              <w:bottom w:val="single" w:sz="4" w:space="0" w:color="auto"/>
              <w:right w:val="single" w:sz="4" w:space="0" w:color="auto"/>
            </w:tcBorders>
            <w:shd w:val="clear" w:color="auto" w:fill="auto"/>
            <w:noWrap/>
            <w:vAlign w:val="bottom"/>
            <w:hideMark/>
          </w:tcPr>
          <w:p w:rsidR="00FE310E" w:rsidRPr="00FE310E" w:rsidRDefault="00B90AF9" w:rsidP="00FE310E">
            <w:pPr>
              <w:rPr>
                <w:rFonts w:ascii="Calibri" w:hAnsi="Calibri"/>
                <w:color w:val="000000"/>
                <w:sz w:val="18"/>
                <w:szCs w:val="18"/>
                <w:lang w:val="en-US" w:eastAsia="en-US"/>
              </w:rPr>
            </w:pPr>
            <w:r>
              <w:rPr>
                <w:rFonts w:ascii="Calibri" w:hAnsi="Calibri"/>
                <w:color w:val="000000"/>
                <w:sz w:val="18"/>
                <w:szCs w:val="18"/>
                <w:lang w:val="en-US" w:eastAsia="en-US"/>
              </w:rPr>
              <w:t xml:space="preserve"> €   </w:t>
            </w:r>
            <w:r w:rsidR="00FE310E" w:rsidRPr="00FE310E">
              <w:rPr>
                <w:rFonts w:ascii="Calibri" w:hAnsi="Calibri"/>
                <w:color w:val="000000"/>
                <w:sz w:val="18"/>
                <w:szCs w:val="18"/>
                <w:lang w:val="en-US" w:eastAsia="en-US"/>
              </w:rPr>
              <w:t xml:space="preserve">2,313 </w:t>
            </w:r>
          </w:p>
        </w:tc>
        <w:tc>
          <w:tcPr>
            <w:tcW w:w="1404" w:type="dxa"/>
            <w:tcBorders>
              <w:top w:val="nil"/>
              <w:left w:val="nil"/>
              <w:bottom w:val="single" w:sz="4" w:space="0" w:color="auto"/>
              <w:right w:val="single" w:sz="4" w:space="0" w:color="auto"/>
            </w:tcBorders>
            <w:shd w:val="clear" w:color="auto" w:fill="auto"/>
            <w:noWrap/>
            <w:vAlign w:val="bottom"/>
            <w:hideMark/>
          </w:tcPr>
          <w:p w:rsidR="00FE310E" w:rsidRPr="00FE310E" w:rsidRDefault="00FE310E" w:rsidP="00FE310E">
            <w:pPr>
              <w:rPr>
                <w:rFonts w:ascii="Calibri" w:hAnsi="Calibri"/>
                <w:color w:val="000000"/>
                <w:sz w:val="18"/>
                <w:szCs w:val="18"/>
                <w:lang w:val="en-US" w:eastAsia="en-US"/>
              </w:rPr>
            </w:pPr>
            <w:r w:rsidRPr="00FE310E">
              <w:rPr>
                <w:rFonts w:ascii="Calibri" w:hAnsi="Calibri"/>
                <w:color w:val="000000"/>
                <w:sz w:val="18"/>
                <w:szCs w:val="18"/>
                <w:lang w:val="en-US" w:eastAsia="en-US"/>
              </w:rPr>
              <w:t> </w:t>
            </w:r>
          </w:p>
        </w:tc>
        <w:tc>
          <w:tcPr>
            <w:tcW w:w="1267" w:type="dxa"/>
            <w:tcBorders>
              <w:top w:val="nil"/>
              <w:left w:val="nil"/>
              <w:bottom w:val="single" w:sz="4" w:space="0" w:color="auto"/>
              <w:right w:val="single" w:sz="4" w:space="0" w:color="auto"/>
            </w:tcBorders>
            <w:shd w:val="clear" w:color="auto" w:fill="auto"/>
            <w:noWrap/>
            <w:vAlign w:val="bottom"/>
            <w:hideMark/>
          </w:tcPr>
          <w:p w:rsidR="00FE310E" w:rsidRPr="00FE310E" w:rsidRDefault="00B90AF9" w:rsidP="00575F85">
            <w:pPr>
              <w:jc w:val="right"/>
              <w:rPr>
                <w:rFonts w:ascii="Calibri" w:hAnsi="Calibri"/>
                <w:color w:val="000000"/>
                <w:sz w:val="18"/>
                <w:szCs w:val="18"/>
                <w:lang w:val="en-US" w:eastAsia="en-US"/>
              </w:rPr>
            </w:pPr>
            <w:r>
              <w:rPr>
                <w:rFonts w:ascii="Calibri" w:hAnsi="Calibri"/>
                <w:color w:val="000000"/>
                <w:sz w:val="18"/>
                <w:szCs w:val="18"/>
                <w:lang w:val="en-US" w:eastAsia="en-US"/>
              </w:rPr>
              <w:t xml:space="preserve"> € </w:t>
            </w:r>
            <w:r w:rsidR="00FE310E" w:rsidRPr="00FE310E">
              <w:rPr>
                <w:rFonts w:ascii="Calibri" w:hAnsi="Calibri"/>
                <w:color w:val="000000"/>
                <w:sz w:val="18"/>
                <w:szCs w:val="18"/>
                <w:lang w:val="en-US" w:eastAsia="en-US"/>
              </w:rPr>
              <w:t xml:space="preserve">2,313 </w:t>
            </w:r>
          </w:p>
        </w:tc>
        <w:tc>
          <w:tcPr>
            <w:tcW w:w="1191" w:type="dxa"/>
            <w:tcBorders>
              <w:top w:val="nil"/>
              <w:left w:val="nil"/>
              <w:bottom w:val="single" w:sz="4" w:space="0" w:color="auto"/>
              <w:right w:val="single" w:sz="4" w:space="0" w:color="auto"/>
            </w:tcBorders>
            <w:shd w:val="clear" w:color="auto" w:fill="auto"/>
            <w:noWrap/>
            <w:vAlign w:val="bottom"/>
            <w:hideMark/>
          </w:tcPr>
          <w:p w:rsidR="00FE310E" w:rsidRPr="00FE310E" w:rsidRDefault="00FE310E" w:rsidP="00FE310E">
            <w:pPr>
              <w:rPr>
                <w:rFonts w:ascii="Calibri" w:hAnsi="Calibri"/>
                <w:color w:val="000000"/>
                <w:sz w:val="18"/>
                <w:szCs w:val="18"/>
                <w:lang w:val="en-US" w:eastAsia="en-US"/>
              </w:rPr>
            </w:pPr>
            <w:r w:rsidRPr="00FE310E">
              <w:rPr>
                <w:rFonts w:ascii="Calibri" w:hAnsi="Calibri"/>
                <w:color w:val="000000"/>
                <w:sz w:val="18"/>
                <w:szCs w:val="18"/>
                <w:lang w:val="en-US" w:eastAsia="en-US"/>
              </w:rPr>
              <w:t> </w:t>
            </w:r>
          </w:p>
        </w:tc>
        <w:tc>
          <w:tcPr>
            <w:tcW w:w="1276" w:type="dxa"/>
            <w:tcBorders>
              <w:top w:val="nil"/>
              <w:left w:val="nil"/>
              <w:bottom w:val="single" w:sz="4" w:space="0" w:color="auto"/>
              <w:right w:val="single" w:sz="4" w:space="0" w:color="auto"/>
            </w:tcBorders>
            <w:shd w:val="clear" w:color="auto" w:fill="auto"/>
            <w:noWrap/>
            <w:vAlign w:val="bottom"/>
            <w:hideMark/>
          </w:tcPr>
          <w:p w:rsidR="00FE310E" w:rsidRPr="00FE310E" w:rsidRDefault="00B90AF9" w:rsidP="00575F85">
            <w:pPr>
              <w:jc w:val="right"/>
              <w:rPr>
                <w:rFonts w:ascii="Calibri" w:hAnsi="Calibri"/>
                <w:color w:val="000000"/>
                <w:sz w:val="18"/>
                <w:szCs w:val="18"/>
                <w:lang w:val="en-US" w:eastAsia="en-US"/>
              </w:rPr>
            </w:pPr>
            <w:r>
              <w:rPr>
                <w:rFonts w:ascii="Calibri" w:hAnsi="Calibri"/>
                <w:color w:val="000000"/>
                <w:sz w:val="18"/>
                <w:szCs w:val="18"/>
                <w:lang w:val="en-US" w:eastAsia="en-US"/>
              </w:rPr>
              <w:t xml:space="preserve"> €   </w:t>
            </w:r>
            <w:r w:rsidR="00575F85">
              <w:rPr>
                <w:rFonts w:ascii="Calibri" w:hAnsi="Calibri"/>
                <w:color w:val="000000"/>
                <w:sz w:val="18"/>
                <w:szCs w:val="18"/>
                <w:lang w:val="en-US" w:eastAsia="en-US"/>
              </w:rPr>
              <w:t>3,146</w:t>
            </w:r>
            <w:r w:rsidR="00FE310E" w:rsidRPr="00FE310E">
              <w:rPr>
                <w:rFonts w:ascii="Calibri" w:hAnsi="Calibri"/>
                <w:color w:val="000000"/>
                <w:sz w:val="18"/>
                <w:szCs w:val="18"/>
                <w:lang w:val="en-US" w:eastAsia="en-US"/>
              </w:rPr>
              <w:t xml:space="preserve"> </w:t>
            </w:r>
          </w:p>
        </w:tc>
      </w:tr>
      <w:tr w:rsidR="00FE310E" w:rsidRPr="00FE310E" w:rsidTr="00575F85">
        <w:trPr>
          <w:trHeight w:val="564"/>
        </w:trPr>
        <w:tc>
          <w:tcPr>
            <w:tcW w:w="536" w:type="dxa"/>
            <w:tcBorders>
              <w:top w:val="nil"/>
              <w:left w:val="single" w:sz="4" w:space="0" w:color="auto"/>
              <w:bottom w:val="single" w:sz="4" w:space="0" w:color="auto"/>
              <w:right w:val="single" w:sz="4" w:space="0" w:color="auto"/>
            </w:tcBorders>
            <w:shd w:val="clear" w:color="auto" w:fill="auto"/>
            <w:noWrap/>
            <w:vAlign w:val="bottom"/>
            <w:hideMark/>
          </w:tcPr>
          <w:p w:rsidR="00FE310E" w:rsidRPr="00FE310E" w:rsidRDefault="00FE310E" w:rsidP="00FE310E">
            <w:pPr>
              <w:rPr>
                <w:rFonts w:ascii="Calibri" w:hAnsi="Calibri"/>
                <w:color w:val="000000"/>
                <w:sz w:val="18"/>
                <w:szCs w:val="18"/>
                <w:lang w:val="en-US" w:eastAsia="en-US"/>
              </w:rPr>
            </w:pPr>
            <w:r w:rsidRPr="00FE310E">
              <w:rPr>
                <w:rFonts w:ascii="Calibri" w:hAnsi="Calibri"/>
                <w:color w:val="000000"/>
                <w:sz w:val="18"/>
                <w:szCs w:val="18"/>
                <w:lang w:val="en-US" w:eastAsia="en-US"/>
              </w:rPr>
              <w:lastRenderedPageBreak/>
              <w:t> </w:t>
            </w:r>
            <w:r w:rsidR="00B90AF9">
              <w:rPr>
                <w:rFonts w:ascii="Calibri" w:hAnsi="Calibri"/>
                <w:color w:val="000000"/>
                <w:sz w:val="18"/>
                <w:szCs w:val="18"/>
                <w:lang w:val="en-US" w:eastAsia="en-US"/>
              </w:rPr>
              <w:t>4.7</w:t>
            </w:r>
          </w:p>
        </w:tc>
        <w:tc>
          <w:tcPr>
            <w:tcW w:w="3940" w:type="dxa"/>
            <w:gridSpan w:val="3"/>
            <w:tcBorders>
              <w:top w:val="single" w:sz="4" w:space="0" w:color="auto"/>
              <w:left w:val="nil"/>
              <w:bottom w:val="single" w:sz="4" w:space="0" w:color="auto"/>
              <w:right w:val="single" w:sz="4" w:space="0" w:color="000000"/>
            </w:tcBorders>
            <w:shd w:val="clear" w:color="auto" w:fill="auto"/>
            <w:vAlign w:val="bottom"/>
            <w:hideMark/>
          </w:tcPr>
          <w:p w:rsidR="00FE310E" w:rsidRPr="00FE310E" w:rsidRDefault="00FE310E" w:rsidP="00FE310E">
            <w:pPr>
              <w:jc w:val="center"/>
              <w:rPr>
                <w:rFonts w:ascii="Calibri" w:hAnsi="Calibri"/>
                <w:color w:val="000000"/>
                <w:sz w:val="18"/>
                <w:szCs w:val="18"/>
                <w:lang w:val="en-US" w:eastAsia="en-US"/>
              </w:rPr>
            </w:pPr>
            <w:r w:rsidRPr="00FE310E">
              <w:rPr>
                <w:rFonts w:ascii="Calibri" w:hAnsi="Calibri"/>
                <w:color w:val="000000"/>
                <w:sz w:val="18"/>
                <w:szCs w:val="18"/>
                <w:lang w:val="en-US" w:eastAsia="en-US"/>
              </w:rPr>
              <w:t>6 Computers . PVDP only</w:t>
            </w:r>
          </w:p>
        </w:tc>
        <w:tc>
          <w:tcPr>
            <w:tcW w:w="1600" w:type="dxa"/>
            <w:tcBorders>
              <w:top w:val="nil"/>
              <w:left w:val="nil"/>
              <w:bottom w:val="single" w:sz="4" w:space="0" w:color="auto"/>
              <w:right w:val="single" w:sz="4" w:space="0" w:color="auto"/>
            </w:tcBorders>
            <w:shd w:val="clear" w:color="auto" w:fill="auto"/>
            <w:noWrap/>
            <w:vAlign w:val="bottom"/>
            <w:hideMark/>
          </w:tcPr>
          <w:p w:rsidR="00FE310E" w:rsidRPr="00FE310E" w:rsidRDefault="00B90AF9" w:rsidP="00FE310E">
            <w:pPr>
              <w:rPr>
                <w:rFonts w:ascii="Calibri" w:hAnsi="Calibri"/>
                <w:color w:val="000000"/>
                <w:sz w:val="18"/>
                <w:szCs w:val="18"/>
                <w:lang w:val="en-US" w:eastAsia="en-US"/>
              </w:rPr>
            </w:pPr>
            <w:r>
              <w:rPr>
                <w:rFonts w:ascii="Calibri" w:hAnsi="Calibri"/>
                <w:color w:val="000000"/>
                <w:sz w:val="18"/>
                <w:szCs w:val="18"/>
                <w:lang w:val="en-US" w:eastAsia="en-US"/>
              </w:rPr>
              <w:t xml:space="preserve"> €  </w:t>
            </w:r>
            <w:r w:rsidR="00FE310E" w:rsidRPr="00FE310E">
              <w:rPr>
                <w:rFonts w:ascii="Calibri" w:hAnsi="Calibri"/>
                <w:color w:val="000000"/>
                <w:sz w:val="18"/>
                <w:szCs w:val="18"/>
                <w:lang w:val="en-US" w:eastAsia="en-US"/>
              </w:rPr>
              <w:t xml:space="preserve">2,813 </w:t>
            </w:r>
          </w:p>
        </w:tc>
        <w:tc>
          <w:tcPr>
            <w:tcW w:w="1404" w:type="dxa"/>
            <w:tcBorders>
              <w:top w:val="nil"/>
              <w:left w:val="nil"/>
              <w:bottom w:val="single" w:sz="4" w:space="0" w:color="auto"/>
              <w:right w:val="single" w:sz="4" w:space="0" w:color="auto"/>
            </w:tcBorders>
            <w:shd w:val="clear" w:color="auto" w:fill="auto"/>
            <w:noWrap/>
            <w:vAlign w:val="bottom"/>
            <w:hideMark/>
          </w:tcPr>
          <w:p w:rsidR="00FE310E" w:rsidRPr="00FE310E" w:rsidRDefault="00FE310E" w:rsidP="00FE310E">
            <w:pPr>
              <w:rPr>
                <w:rFonts w:ascii="Calibri" w:hAnsi="Calibri"/>
                <w:color w:val="000000"/>
                <w:sz w:val="18"/>
                <w:szCs w:val="18"/>
                <w:lang w:val="en-US" w:eastAsia="en-US"/>
              </w:rPr>
            </w:pPr>
            <w:r w:rsidRPr="00FE310E">
              <w:rPr>
                <w:rFonts w:ascii="Calibri" w:hAnsi="Calibri"/>
                <w:color w:val="000000"/>
                <w:sz w:val="18"/>
                <w:szCs w:val="18"/>
                <w:lang w:val="en-US" w:eastAsia="en-US"/>
              </w:rPr>
              <w:t> </w:t>
            </w:r>
          </w:p>
        </w:tc>
        <w:tc>
          <w:tcPr>
            <w:tcW w:w="1267" w:type="dxa"/>
            <w:tcBorders>
              <w:top w:val="nil"/>
              <w:left w:val="nil"/>
              <w:bottom w:val="single" w:sz="4" w:space="0" w:color="auto"/>
              <w:right w:val="single" w:sz="4" w:space="0" w:color="auto"/>
            </w:tcBorders>
            <w:shd w:val="clear" w:color="auto" w:fill="auto"/>
            <w:noWrap/>
            <w:vAlign w:val="bottom"/>
            <w:hideMark/>
          </w:tcPr>
          <w:p w:rsidR="00FE310E" w:rsidRPr="00FE310E" w:rsidRDefault="00B90AF9" w:rsidP="00FE310E">
            <w:pPr>
              <w:rPr>
                <w:rFonts w:ascii="Calibri" w:hAnsi="Calibri"/>
                <w:color w:val="000000"/>
                <w:sz w:val="18"/>
                <w:szCs w:val="18"/>
                <w:lang w:val="en-US" w:eastAsia="en-US"/>
              </w:rPr>
            </w:pPr>
            <w:r>
              <w:rPr>
                <w:rFonts w:ascii="Calibri" w:hAnsi="Calibri"/>
                <w:color w:val="000000"/>
                <w:sz w:val="18"/>
                <w:szCs w:val="18"/>
                <w:lang w:val="en-US" w:eastAsia="en-US"/>
              </w:rPr>
              <w:t xml:space="preserve"> €    </w:t>
            </w:r>
            <w:r w:rsidR="00FE310E" w:rsidRPr="00FE310E">
              <w:rPr>
                <w:rFonts w:ascii="Calibri" w:hAnsi="Calibri"/>
                <w:color w:val="000000"/>
                <w:sz w:val="18"/>
                <w:szCs w:val="18"/>
                <w:lang w:val="en-US" w:eastAsia="en-US"/>
              </w:rPr>
              <w:t xml:space="preserve">2,813 </w:t>
            </w:r>
          </w:p>
        </w:tc>
        <w:tc>
          <w:tcPr>
            <w:tcW w:w="1191" w:type="dxa"/>
            <w:tcBorders>
              <w:top w:val="nil"/>
              <w:left w:val="nil"/>
              <w:bottom w:val="single" w:sz="4" w:space="0" w:color="auto"/>
              <w:right w:val="single" w:sz="4" w:space="0" w:color="auto"/>
            </w:tcBorders>
            <w:shd w:val="clear" w:color="auto" w:fill="auto"/>
            <w:noWrap/>
            <w:vAlign w:val="bottom"/>
            <w:hideMark/>
          </w:tcPr>
          <w:p w:rsidR="00FE310E" w:rsidRPr="00FE310E" w:rsidRDefault="00FE310E" w:rsidP="00FE310E">
            <w:pPr>
              <w:rPr>
                <w:rFonts w:ascii="Calibri" w:hAnsi="Calibri"/>
                <w:color w:val="000000"/>
                <w:sz w:val="18"/>
                <w:szCs w:val="18"/>
                <w:lang w:val="en-US" w:eastAsia="en-US"/>
              </w:rPr>
            </w:pPr>
            <w:r w:rsidRPr="00FE310E">
              <w:rPr>
                <w:rFonts w:ascii="Calibri" w:hAnsi="Calibri"/>
                <w:color w:val="000000"/>
                <w:sz w:val="18"/>
                <w:szCs w:val="18"/>
                <w:lang w:val="en-US" w:eastAsia="en-US"/>
              </w:rPr>
              <w:t> </w:t>
            </w:r>
          </w:p>
        </w:tc>
        <w:tc>
          <w:tcPr>
            <w:tcW w:w="1276" w:type="dxa"/>
            <w:tcBorders>
              <w:top w:val="nil"/>
              <w:left w:val="nil"/>
              <w:bottom w:val="single" w:sz="4" w:space="0" w:color="auto"/>
              <w:right w:val="single" w:sz="4" w:space="0" w:color="auto"/>
            </w:tcBorders>
            <w:shd w:val="clear" w:color="auto" w:fill="auto"/>
            <w:noWrap/>
            <w:vAlign w:val="bottom"/>
            <w:hideMark/>
          </w:tcPr>
          <w:p w:rsidR="00FE310E" w:rsidRPr="00FE310E" w:rsidRDefault="00B90AF9" w:rsidP="00575F85">
            <w:pPr>
              <w:jc w:val="right"/>
              <w:rPr>
                <w:rFonts w:ascii="Calibri" w:hAnsi="Calibri"/>
                <w:color w:val="000000"/>
                <w:sz w:val="18"/>
                <w:szCs w:val="18"/>
                <w:lang w:val="en-US" w:eastAsia="en-US"/>
              </w:rPr>
            </w:pPr>
            <w:r>
              <w:rPr>
                <w:rFonts w:ascii="Calibri" w:hAnsi="Calibri"/>
                <w:color w:val="000000"/>
                <w:sz w:val="18"/>
                <w:szCs w:val="18"/>
                <w:lang w:val="en-US" w:eastAsia="en-US"/>
              </w:rPr>
              <w:t xml:space="preserve"> €  </w:t>
            </w:r>
            <w:r w:rsidR="00575F85">
              <w:rPr>
                <w:rFonts w:ascii="Calibri" w:hAnsi="Calibri"/>
                <w:color w:val="000000"/>
                <w:sz w:val="18"/>
                <w:szCs w:val="18"/>
                <w:lang w:val="en-US" w:eastAsia="en-US"/>
              </w:rPr>
              <w:t>4,218</w:t>
            </w:r>
            <w:r w:rsidR="00FE310E" w:rsidRPr="00FE310E">
              <w:rPr>
                <w:rFonts w:ascii="Calibri" w:hAnsi="Calibri"/>
                <w:color w:val="000000"/>
                <w:sz w:val="18"/>
                <w:szCs w:val="18"/>
                <w:lang w:val="en-US" w:eastAsia="en-US"/>
              </w:rPr>
              <w:t xml:space="preserve"> </w:t>
            </w:r>
          </w:p>
        </w:tc>
      </w:tr>
      <w:tr w:rsidR="00FE310E" w:rsidRPr="00FE310E" w:rsidTr="00575F85">
        <w:trPr>
          <w:trHeight w:val="842"/>
        </w:trPr>
        <w:tc>
          <w:tcPr>
            <w:tcW w:w="536" w:type="dxa"/>
            <w:tcBorders>
              <w:top w:val="nil"/>
              <w:left w:val="single" w:sz="4" w:space="0" w:color="auto"/>
              <w:bottom w:val="single" w:sz="4" w:space="0" w:color="auto"/>
              <w:right w:val="single" w:sz="4" w:space="0" w:color="auto"/>
            </w:tcBorders>
            <w:shd w:val="clear" w:color="auto" w:fill="auto"/>
            <w:noWrap/>
            <w:vAlign w:val="bottom"/>
            <w:hideMark/>
          </w:tcPr>
          <w:p w:rsidR="00FE310E" w:rsidRPr="00FE310E" w:rsidRDefault="00B90AF9" w:rsidP="00FE310E">
            <w:pPr>
              <w:jc w:val="right"/>
              <w:rPr>
                <w:rFonts w:ascii="Calibri" w:hAnsi="Calibri"/>
                <w:color w:val="000000"/>
                <w:sz w:val="18"/>
                <w:szCs w:val="18"/>
                <w:lang w:val="en-US" w:eastAsia="en-US"/>
              </w:rPr>
            </w:pPr>
            <w:r>
              <w:rPr>
                <w:rFonts w:ascii="Calibri" w:hAnsi="Calibri"/>
                <w:color w:val="000000"/>
                <w:sz w:val="18"/>
                <w:szCs w:val="18"/>
                <w:lang w:val="en-US" w:eastAsia="en-US"/>
              </w:rPr>
              <w:t>4.8</w:t>
            </w:r>
          </w:p>
        </w:tc>
        <w:tc>
          <w:tcPr>
            <w:tcW w:w="3940" w:type="dxa"/>
            <w:gridSpan w:val="3"/>
            <w:tcBorders>
              <w:top w:val="single" w:sz="4" w:space="0" w:color="auto"/>
              <w:left w:val="nil"/>
              <w:bottom w:val="single" w:sz="4" w:space="0" w:color="auto"/>
              <w:right w:val="single" w:sz="4" w:space="0" w:color="000000"/>
            </w:tcBorders>
            <w:shd w:val="clear" w:color="auto" w:fill="auto"/>
            <w:vAlign w:val="bottom"/>
            <w:hideMark/>
          </w:tcPr>
          <w:p w:rsidR="00FE310E" w:rsidRPr="00FE310E" w:rsidRDefault="00FE310E" w:rsidP="00FE310E">
            <w:pPr>
              <w:jc w:val="center"/>
              <w:rPr>
                <w:rFonts w:ascii="Calibri" w:hAnsi="Calibri"/>
                <w:color w:val="000000"/>
                <w:sz w:val="18"/>
                <w:szCs w:val="18"/>
                <w:lang w:val="en-US" w:eastAsia="en-US"/>
              </w:rPr>
            </w:pPr>
            <w:r w:rsidRPr="00FE310E">
              <w:rPr>
                <w:rFonts w:ascii="Calibri" w:hAnsi="Calibri"/>
                <w:color w:val="000000"/>
                <w:sz w:val="18"/>
                <w:szCs w:val="18"/>
                <w:lang w:val="en-US" w:eastAsia="en-US"/>
              </w:rPr>
              <w:t>Heating/Cooling systems ( NET 2 Air conditioners, 4 heaters) (PVDP 6 Celing fans and 6 butane gas cylinders and stoves)</w:t>
            </w:r>
          </w:p>
        </w:tc>
        <w:tc>
          <w:tcPr>
            <w:tcW w:w="1600" w:type="dxa"/>
            <w:tcBorders>
              <w:top w:val="nil"/>
              <w:left w:val="nil"/>
              <w:bottom w:val="single" w:sz="4" w:space="0" w:color="auto"/>
              <w:right w:val="single" w:sz="4" w:space="0" w:color="auto"/>
            </w:tcBorders>
            <w:shd w:val="clear" w:color="auto" w:fill="auto"/>
            <w:noWrap/>
            <w:vAlign w:val="bottom"/>
            <w:hideMark/>
          </w:tcPr>
          <w:p w:rsidR="00FE310E" w:rsidRPr="00FE310E" w:rsidRDefault="00B90AF9" w:rsidP="00FE310E">
            <w:pPr>
              <w:rPr>
                <w:rFonts w:ascii="Calibri" w:hAnsi="Calibri"/>
                <w:color w:val="000000"/>
                <w:sz w:val="18"/>
                <w:szCs w:val="18"/>
                <w:lang w:val="en-US" w:eastAsia="en-US"/>
              </w:rPr>
            </w:pPr>
            <w:r>
              <w:rPr>
                <w:rFonts w:ascii="Calibri" w:hAnsi="Calibri"/>
                <w:color w:val="000000"/>
                <w:sz w:val="18"/>
                <w:szCs w:val="18"/>
                <w:lang w:val="en-US" w:eastAsia="en-US"/>
              </w:rPr>
              <w:t xml:space="preserve"> €   </w:t>
            </w:r>
            <w:r w:rsidR="00FE310E" w:rsidRPr="00FE310E">
              <w:rPr>
                <w:rFonts w:ascii="Calibri" w:hAnsi="Calibri"/>
                <w:color w:val="000000"/>
                <w:sz w:val="18"/>
                <w:szCs w:val="18"/>
                <w:lang w:val="en-US" w:eastAsia="en-US"/>
              </w:rPr>
              <w:t xml:space="preserve">1,493 </w:t>
            </w:r>
          </w:p>
        </w:tc>
        <w:tc>
          <w:tcPr>
            <w:tcW w:w="1404" w:type="dxa"/>
            <w:tcBorders>
              <w:top w:val="nil"/>
              <w:left w:val="nil"/>
              <w:bottom w:val="single" w:sz="4" w:space="0" w:color="auto"/>
              <w:right w:val="single" w:sz="4" w:space="0" w:color="auto"/>
            </w:tcBorders>
            <w:shd w:val="clear" w:color="auto" w:fill="auto"/>
            <w:noWrap/>
            <w:vAlign w:val="bottom"/>
            <w:hideMark/>
          </w:tcPr>
          <w:p w:rsidR="00FE310E" w:rsidRPr="00FE310E" w:rsidRDefault="00FE310E" w:rsidP="00FE310E">
            <w:pPr>
              <w:rPr>
                <w:rFonts w:ascii="Calibri" w:hAnsi="Calibri"/>
                <w:color w:val="000000"/>
                <w:sz w:val="18"/>
                <w:szCs w:val="18"/>
                <w:lang w:val="en-US" w:eastAsia="en-US"/>
              </w:rPr>
            </w:pPr>
            <w:r w:rsidRPr="00FE310E">
              <w:rPr>
                <w:rFonts w:ascii="Calibri" w:hAnsi="Calibri"/>
                <w:color w:val="000000"/>
                <w:sz w:val="18"/>
                <w:szCs w:val="18"/>
                <w:lang w:val="en-US" w:eastAsia="en-US"/>
              </w:rPr>
              <w:t> </w:t>
            </w:r>
          </w:p>
        </w:tc>
        <w:tc>
          <w:tcPr>
            <w:tcW w:w="1267" w:type="dxa"/>
            <w:tcBorders>
              <w:top w:val="nil"/>
              <w:left w:val="nil"/>
              <w:bottom w:val="single" w:sz="4" w:space="0" w:color="auto"/>
              <w:right w:val="single" w:sz="4" w:space="0" w:color="auto"/>
            </w:tcBorders>
            <w:shd w:val="clear" w:color="auto" w:fill="auto"/>
            <w:noWrap/>
            <w:vAlign w:val="bottom"/>
            <w:hideMark/>
          </w:tcPr>
          <w:p w:rsidR="00FE310E" w:rsidRPr="00FE310E" w:rsidRDefault="00B90AF9" w:rsidP="00FE310E">
            <w:pPr>
              <w:rPr>
                <w:rFonts w:ascii="Calibri" w:hAnsi="Calibri"/>
                <w:color w:val="000000"/>
                <w:sz w:val="18"/>
                <w:szCs w:val="18"/>
                <w:lang w:val="en-US" w:eastAsia="en-US"/>
              </w:rPr>
            </w:pPr>
            <w:r>
              <w:rPr>
                <w:rFonts w:ascii="Calibri" w:hAnsi="Calibri"/>
                <w:color w:val="000000"/>
                <w:sz w:val="18"/>
                <w:szCs w:val="18"/>
                <w:lang w:val="en-US" w:eastAsia="en-US"/>
              </w:rPr>
              <w:t xml:space="preserve"> €  </w:t>
            </w:r>
            <w:r w:rsidR="00FE310E" w:rsidRPr="00FE310E">
              <w:rPr>
                <w:rFonts w:ascii="Calibri" w:hAnsi="Calibri"/>
                <w:color w:val="000000"/>
                <w:sz w:val="18"/>
                <w:szCs w:val="18"/>
                <w:lang w:val="en-US" w:eastAsia="en-US"/>
              </w:rPr>
              <w:t xml:space="preserve">1,493 </w:t>
            </w:r>
          </w:p>
        </w:tc>
        <w:tc>
          <w:tcPr>
            <w:tcW w:w="1191" w:type="dxa"/>
            <w:tcBorders>
              <w:top w:val="nil"/>
              <w:left w:val="nil"/>
              <w:bottom w:val="single" w:sz="4" w:space="0" w:color="auto"/>
              <w:right w:val="single" w:sz="4" w:space="0" w:color="auto"/>
            </w:tcBorders>
            <w:shd w:val="clear" w:color="auto" w:fill="auto"/>
            <w:noWrap/>
            <w:vAlign w:val="bottom"/>
            <w:hideMark/>
          </w:tcPr>
          <w:p w:rsidR="00FE310E" w:rsidRPr="00FE310E" w:rsidRDefault="00FE310E" w:rsidP="00FE310E">
            <w:pPr>
              <w:rPr>
                <w:rFonts w:ascii="Calibri" w:hAnsi="Calibri"/>
                <w:color w:val="000000"/>
                <w:sz w:val="18"/>
                <w:szCs w:val="18"/>
                <w:lang w:val="en-US" w:eastAsia="en-US"/>
              </w:rPr>
            </w:pPr>
            <w:r w:rsidRPr="00FE310E">
              <w:rPr>
                <w:rFonts w:ascii="Calibri" w:hAnsi="Calibri"/>
                <w:color w:val="000000"/>
                <w:sz w:val="18"/>
                <w:szCs w:val="18"/>
                <w:lang w:val="en-US" w:eastAsia="en-US"/>
              </w:rPr>
              <w:t> </w:t>
            </w:r>
          </w:p>
        </w:tc>
        <w:tc>
          <w:tcPr>
            <w:tcW w:w="1276" w:type="dxa"/>
            <w:tcBorders>
              <w:top w:val="nil"/>
              <w:left w:val="nil"/>
              <w:bottom w:val="single" w:sz="4" w:space="0" w:color="auto"/>
              <w:right w:val="single" w:sz="4" w:space="0" w:color="auto"/>
            </w:tcBorders>
            <w:shd w:val="clear" w:color="auto" w:fill="auto"/>
            <w:noWrap/>
            <w:vAlign w:val="bottom"/>
            <w:hideMark/>
          </w:tcPr>
          <w:p w:rsidR="00FE310E" w:rsidRPr="00FE310E" w:rsidRDefault="00B90AF9" w:rsidP="00575F85">
            <w:pPr>
              <w:jc w:val="right"/>
              <w:rPr>
                <w:rFonts w:ascii="Calibri" w:hAnsi="Calibri"/>
                <w:color w:val="000000"/>
                <w:sz w:val="18"/>
                <w:szCs w:val="18"/>
                <w:lang w:val="en-US" w:eastAsia="en-US"/>
              </w:rPr>
            </w:pPr>
            <w:r>
              <w:rPr>
                <w:rFonts w:ascii="Calibri" w:hAnsi="Calibri"/>
                <w:color w:val="000000"/>
                <w:sz w:val="18"/>
                <w:szCs w:val="18"/>
                <w:lang w:val="en-US" w:eastAsia="en-US"/>
              </w:rPr>
              <w:t xml:space="preserve"> €  </w:t>
            </w:r>
            <w:r w:rsidR="006B49D9">
              <w:rPr>
                <w:rFonts w:ascii="Calibri" w:hAnsi="Calibri"/>
                <w:color w:val="000000"/>
                <w:sz w:val="18"/>
                <w:szCs w:val="18"/>
                <w:lang w:val="en-US" w:eastAsia="en-US"/>
              </w:rPr>
              <w:t>1,492</w:t>
            </w:r>
          </w:p>
        </w:tc>
      </w:tr>
      <w:tr w:rsidR="00FE310E" w:rsidRPr="00FE310E" w:rsidTr="00575F85">
        <w:trPr>
          <w:trHeight w:val="675"/>
        </w:trPr>
        <w:tc>
          <w:tcPr>
            <w:tcW w:w="536" w:type="dxa"/>
            <w:tcBorders>
              <w:top w:val="nil"/>
              <w:left w:val="single" w:sz="4" w:space="0" w:color="auto"/>
              <w:bottom w:val="single" w:sz="4" w:space="0" w:color="auto"/>
              <w:right w:val="single" w:sz="4" w:space="0" w:color="auto"/>
            </w:tcBorders>
            <w:shd w:val="clear" w:color="auto" w:fill="auto"/>
            <w:noWrap/>
            <w:vAlign w:val="bottom"/>
            <w:hideMark/>
          </w:tcPr>
          <w:p w:rsidR="00FE310E" w:rsidRPr="00FE310E" w:rsidRDefault="00FE310E" w:rsidP="00FE310E">
            <w:pPr>
              <w:jc w:val="right"/>
              <w:rPr>
                <w:rFonts w:ascii="Calibri" w:hAnsi="Calibri"/>
                <w:color w:val="000000"/>
                <w:sz w:val="18"/>
                <w:szCs w:val="18"/>
                <w:lang w:val="en-US" w:eastAsia="en-US"/>
              </w:rPr>
            </w:pPr>
            <w:r w:rsidRPr="00FE310E">
              <w:rPr>
                <w:rFonts w:ascii="Calibri" w:hAnsi="Calibri"/>
                <w:color w:val="000000"/>
                <w:sz w:val="18"/>
                <w:szCs w:val="18"/>
                <w:lang w:val="en-US" w:eastAsia="en-US"/>
              </w:rPr>
              <w:t>4.</w:t>
            </w:r>
            <w:r w:rsidR="00B90AF9">
              <w:rPr>
                <w:rFonts w:ascii="Calibri" w:hAnsi="Calibri"/>
                <w:color w:val="000000"/>
                <w:sz w:val="18"/>
                <w:szCs w:val="18"/>
                <w:lang w:val="en-US" w:eastAsia="en-US"/>
              </w:rPr>
              <w:t>9</w:t>
            </w:r>
          </w:p>
        </w:tc>
        <w:tc>
          <w:tcPr>
            <w:tcW w:w="3940" w:type="dxa"/>
            <w:gridSpan w:val="3"/>
            <w:tcBorders>
              <w:top w:val="single" w:sz="4" w:space="0" w:color="auto"/>
              <w:left w:val="nil"/>
              <w:bottom w:val="single" w:sz="4" w:space="0" w:color="auto"/>
              <w:right w:val="single" w:sz="4" w:space="0" w:color="000000"/>
            </w:tcBorders>
            <w:shd w:val="clear" w:color="auto" w:fill="auto"/>
            <w:vAlign w:val="bottom"/>
            <w:hideMark/>
          </w:tcPr>
          <w:p w:rsidR="00FE310E" w:rsidRPr="00FE310E" w:rsidRDefault="00FE310E" w:rsidP="00FE310E">
            <w:pPr>
              <w:jc w:val="center"/>
              <w:rPr>
                <w:rFonts w:ascii="Calibri" w:hAnsi="Calibri"/>
                <w:color w:val="000000"/>
                <w:sz w:val="18"/>
                <w:szCs w:val="18"/>
                <w:lang w:val="en-US" w:eastAsia="en-US"/>
              </w:rPr>
            </w:pPr>
            <w:r w:rsidRPr="00FE310E">
              <w:rPr>
                <w:rFonts w:ascii="Calibri" w:hAnsi="Calibri"/>
                <w:color w:val="000000"/>
                <w:sz w:val="18"/>
                <w:szCs w:val="18"/>
                <w:lang w:val="en-US" w:eastAsia="en-US"/>
              </w:rPr>
              <w:t xml:space="preserve">Installation and maintenance of </w:t>
            </w:r>
            <w:r w:rsidR="00B90AF9" w:rsidRPr="00FE310E">
              <w:rPr>
                <w:rFonts w:ascii="Calibri" w:hAnsi="Calibri"/>
                <w:color w:val="000000"/>
                <w:sz w:val="18"/>
                <w:szCs w:val="18"/>
                <w:lang w:val="en-US" w:eastAsia="en-US"/>
              </w:rPr>
              <w:t>supplementary</w:t>
            </w:r>
            <w:r w:rsidRPr="00FE310E">
              <w:rPr>
                <w:rFonts w:ascii="Calibri" w:hAnsi="Calibri"/>
                <w:color w:val="000000"/>
                <w:sz w:val="18"/>
                <w:szCs w:val="18"/>
                <w:lang w:val="en-US" w:eastAsia="en-US"/>
              </w:rPr>
              <w:t xml:space="preserve"> power supply</w:t>
            </w:r>
          </w:p>
        </w:tc>
        <w:tc>
          <w:tcPr>
            <w:tcW w:w="1600" w:type="dxa"/>
            <w:tcBorders>
              <w:top w:val="nil"/>
              <w:left w:val="nil"/>
              <w:bottom w:val="single" w:sz="4" w:space="0" w:color="auto"/>
              <w:right w:val="single" w:sz="4" w:space="0" w:color="auto"/>
            </w:tcBorders>
            <w:shd w:val="clear" w:color="auto" w:fill="auto"/>
            <w:noWrap/>
            <w:vAlign w:val="bottom"/>
            <w:hideMark/>
          </w:tcPr>
          <w:p w:rsidR="00FE310E" w:rsidRPr="00FE310E" w:rsidRDefault="00B90AF9" w:rsidP="00FE310E">
            <w:pPr>
              <w:rPr>
                <w:rFonts w:ascii="Calibri" w:hAnsi="Calibri"/>
                <w:color w:val="000000"/>
                <w:sz w:val="18"/>
                <w:szCs w:val="18"/>
                <w:lang w:val="en-US" w:eastAsia="en-US"/>
              </w:rPr>
            </w:pPr>
            <w:r>
              <w:rPr>
                <w:rFonts w:ascii="Calibri" w:hAnsi="Calibri"/>
                <w:color w:val="000000"/>
                <w:sz w:val="18"/>
                <w:szCs w:val="18"/>
                <w:lang w:val="en-US" w:eastAsia="en-US"/>
              </w:rPr>
              <w:t xml:space="preserve"> €  </w:t>
            </w:r>
            <w:r w:rsidR="00FE310E" w:rsidRPr="00FE310E">
              <w:rPr>
                <w:rFonts w:ascii="Calibri" w:hAnsi="Calibri"/>
                <w:color w:val="000000"/>
                <w:sz w:val="18"/>
                <w:szCs w:val="18"/>
                <w:lang w:val="en-US" w:eastAsia="en-US"/>
              </w:rPr>
              <w:t xml:space="preserve">1,563 </w:t>
            </w:r>
          </w:p>
        </w:tc>
        <w:tc>
          <w:tcPr>
            <w:tcW w:w="1404" w:type="dxa"/>
            <w:tcBorders>
              <w:top w:val="nil"/>
              <w:left w:val="nil"/>
              <w:bottom w:val="single" w:sz="4" w:space="0" w:color="auto"/>
              <w:right w:val="single" w:sz="4" w:space="0" w:color="auto"/>
            </w:tcBorders>
            <w:shd w:val="clear" w:color="auto" w:fill="auto"/>
            <w:noWrap/>
            <w:vAlign w:val="bottom"/>
            <w:hideMark/>
          </w:tcPr>
          <w:p w:rsidR="00FE310E" w:rsidRPr="00FE310E" w:rsidRDefault="00FE310E" w:rsidP="00FE310E">
            <w:pPr>
              <w:rPr>
                <w:rFonts w:ascii="Calibri" w:hAnsi="Calibri"/>
                <w:color w:val="000000"/>
                <w:sz w:val="18"/>
                <w:szCs w:val="18"/>
                <w:lang w:val="en-US" w:eastAsia="en-US"/>
              </w:rPr>
            </w:pPr>
            <w:r w:rsidRPr="00FE310E">
              <w:rPr>
                <w:rFonts w:ascii="Calibri" w:hAnsi="Calibri"/>
                <w:color w:val="000000"/>
                <w:sz w:val="18"/>
                <w:szCs w:val="18"/>
                <w:lang w:val="en-US" w:eastAsia="en-US"/>
              </w:rPr>
              <w:t> </w:t>
            </w:r>
          </w:p>
        </w:tc>
        <w:tc>
          <w:tcPr>
            <w:tcW w:w="1267" w:type="dxa"/>
            <w:tcBorders>
              <w:top w:val="nil"/>
              <w:left w:val="nil"/>
              <w:bottom w:val="single" w:sz="4" w:space="0" w:color="auto"/>
              <w:right w:val="single" w:sz="4" w:space="0" w:color="auto"/>
            </w:tcBorders>
            <w:shd w:val="clear" w:color="auto" w:fill="auto"/>
            <w:noWrap/>
            <w:vAlign w:val="bottom"/>
            <w:hideMark/>
          </w:tcPr>
          <w:p w:rsidR="00FE310E" w:rsidRPr="00FE310E" w:rsidRDefault="00B90AF9" w:rsidP="00FE310E">
            <w:pPr>
              <w:rPr>
                <w:rFonts w:ascii="Calibri" w:hAnsi="Calibri"/>
                <w:color w:val="000000"/>
                <w:sz w:val="18"/>
                <w:szCs w:val="18"/>
                <w:lang w:val="en-US" w:eastAsia="en-US"/>
              </w:rPr>
            </w:pPr>
            <w:r>
              <w:rPr>
                <w:rFonts w:ascii="Calibri" w:hAnsi="Calibri"/>
                <w:color w:val="000000"/>
                <w:sz w:val="18"/>
                <w:szCs w:val="18"/>
                <w:lang w:val="en-US" w:eastAsia="en-US"/>
              </w:rPr>
              <w:t xml:space="preserve"> €  </w:t>
            </w:r>
            <w:r w:rsidR="00FE310E" w:rsidRPr="00FE310E">
              <w:rPr>
                <w:rFonts w:ascii="Calibri" w:hAnsi="Calibri"/>
                <w:color w:val="000000"/>
                <w:sz w:val="18"/>
                <w:szCs w:val="18"/>
                <w:lang w:val="en-US" w:eastAsia="en-US"/>
              </w:rPr>
              <w:t xml:space="preserve">1,563 </w:t>
            </w:r>
          </w:p>
        </w:tc>
        <w:tc>
          <w:tcPr>
            <w:tcW w:w="1191" w:type="dxa"/>
            <w:tcBorders>
              <w:top w:val="nil"/>
              <w:left w:val="nil"/>
              <w:bottom w:val="single" w:sz="4" w:space="0" w:color="auto"/>
              <w:right w:val="single" w:sz="4" w:space="0" w:color="auto"/>
            </w:tcBorders>
            <w:shd w:val="clear" w:color="auto" w:fill="auto"/>
            <w:noWrap/>
            <w:vAlign w:val="bottom"/>
            <w:hideMark/>
          </w:tcPr>
          <w:p w:rsidR="00FE310E" w:rsidRPr="00FE310E" w:rsidRDefault="00FE310E" w:rsidP="00FE310E">
            <w:pPr>
              <w:rPr>
                <w:rFonts w:ascii="Calibri" w:hAnsi="Calibri"/>
                <w:color w:val="000000"/>
                <w:sz w:val="18"/>
                <w:szCs w:val="18"/>
                <w:lang w:val="en-US" w:eastAsia="en-US"/>
              </w:rPr>
            </w:pPr>
            <w:r w:rsidRPr="00FE310E">
              <w:rPr>
                <w:rFonts w:ascii="Calibri" w:hAnsi="Calibri"/>
                <w:color w:val="000000"/>
                <w:sz w:val="18"/>
                <w:szCs w:val="18"/>
                <w:lang w:val="en-US" w:eastAsia="en-US"/>
              </w:rPr>
              <w:t> </w:t>
            </w:r>
          </w:p>
        </w:tc>
        <w:tc>
          <w:tcPr>
            <w:tcW w:w="1276" w:type="dxa"/>
            <w:tcBorders>
              <w:top w:val="nil"/>
              <w:left w:val="nil"/>
              <w:bottom w:val="single" w:sz="4" w:space="0" w:color="auto"/>
              <w:right w:val="single" w:sz="4" w:space="0" w:color="auto"/>
            </w:tcBorders>
            <w:shd w:val="clear" w:color="auto" w:fill="auto"/>
            <w:noWrap/>
            <w:vAlign w:val="bottom"/>
            <w:hideMark/>
          </w:tcPr>
          <w:p w:rsidR="00FE310E" w:rsidRPr="00FE310E" w:rsidRDefault="00B90AF9" w:rsidP="00575F85">
            <w:pPr>
              <w:jc w:val="right"/>
              <w:rPr>
                <w:rFonts w:ascii="Calibri" w:hAnsi="Calibri"/>
                <w:color w:val="000000"/>
                <w:sz w:val="18"/>
                <w:szCs w:val="18"/>
                <w:lang w:val="en-US" w:eastAsia="en-US"/>
              </w:rPr>
            </w:pPr>
            <w:r>
              <w:rPr>
                <w:rFonts w:ascii="Calibri" w:hAnsi="Calibri"/>
                <w:color w:val="000000"/>
                <w:sz w:val="18"/>
                <w:szCs w:val="18"/>
                <w:lang w:val="en-US" w:eastAsia="en-US"/>
              </w:rPr>
              <w:t xml:space="preserve"> €  </w:t>
            </w:r>
            <w:r w:rsidR="00575F85">
              <w:rPr>
                <w:rFonts w:ascii="Calibri" w:hAnsi="Calibri"/>
                <w:color w:val="000000"/>
                <w:sz w:val="18"/>
                <w:szCs w:val="18"/>
                <w:lang w:val="en-US" w:eastAsia="en-US"/>
              </w:rPr>
              <w:t>1,558</w:t>
            </w:r>
            <w:r w:rsidR="00FE310E" w:rsidRPr="00FE310E">
              <w:rPr>
                <w:rFonts w:ascii="Calibri" w:hAnsi="Calibri"/>
                <w:color w:val="000000"/>
                <w:sz w:val="18"/>
                <w:szCs w:val="18"/>
                <w:lang w:val="en-US" w:eastAsia="en-US"/>
              </w:rPr>
              <w:t xml:space="preserve"> </w:t>
            </w:r>
          </w:p>
        </w:tc>
      </w:tr>
      <w:tr w:rsidR="00FE310E" w:rsidRPr="00FE310E" w:rsidTr="00575F85">
        <w:trPr>
          <w:trHeight w:val="555"/>
        </w:trPr>
        <w:tc>
          <w:tcPr>
            <w:tcW w:w="536" w:type="dxa"/>
            <w:tcBorders>
              <w:top w:val="nil"/>
              <w:left w:val="single" w:sz="4" w:space="0" w:color="auto"/>
              <w:bottom w:val="single" w:sz="4" w:space="0" w:color="auto"/>
              <w:right w:val="single" w:sz="4" w:space="0" w:color="auto"/>
            </w:tcBorders>
            <w:shd w:val="clear" w:color="auto" w:fill="auto"/>
            <w:noWrap/>
            <w:vAlign w:val="bottom"/>
            <w:hideMark/>
          </w:tcPr>
          <w:p w:rsidR="00FE310E" w:rsidRPr="00FE310E" w:rsidRDefault="00FE310E" w:rsidP="00FE310E">
            <w:pPr>
              <w:jc w:val="right"/>
              <w:rPr>
                <w:rFonts w:ascii="Calibri" w:hAnsi="Calibri"/>
                <w:color w:val="000000"/>
                <w:sz w:val="18"/>
                <w:szCs w:val="18"/>
                <w:lang w:val="en-US" w:eastAsia="en-US"/>
              </w:rPr>
            </w:pPr>
            <w:r w:rsidRPr="00FE310E">
              <w:rPr>
                <w:rFonts w:ascii="Calibri" w:hAnsi="Calibri"/>
                <w:color w:val="000000"/>
                <w:sz w:val="18"/>
                <w:szCs w:val="18"/>
                <w:lang w:val="en-US" w:eastAsia="en-US"/>
              </w:rPr>
              <w:t>4.</w:t>
            </w:r>
            <w:r w:rsidR="00B90AF9">
              <w:rPr>
                <w:rFonts w:ascii="Calibri" w:hAnsi="Calibri"/>
                <w:color w:val="000000"/>
                <w:sz w:val="18"/>
                <w:szCs w:val="18"/>
                <w:lang w:val="en-US" w:eastAsia="en-US"/>
              </w:rPr>
              <w:t>10</w:t>
            </w:r>
          </w:p>
        </w:tc>
        <w:tc>
          <w:tcPr>
            <w:tcW w:w="3940" w:type="dxa"/>
            <w:gridSpan w:val="3"/>
            <w:tcBorders>
              <w:top w:val="single" w:sz="4" w:space="0" w:color="auto"/>
              <w:left w:val="nil"/>
              <w:bottom w:val="single" w:sz="4" w:space="0" w:color="auto"/>
              <w:right w:val="single" w:sz="4" w:space="0" w:color="000000"/>
            </w:tcBorders>
            <w:shd w:val="clear" w:color="auto" w:fill="auto"/>
            <w:vAlign w:val="bottom"/>
            <w:hideMark/>
          </w:tcPr>
          <w:p w:rsidR="00FE310E" w:rsidRPr="00FE310E" w:rsidRDefault="00FE310E" w:rsidP="00FE310E">
            <w:pPr>
              <w:jc w:val="center"/>
              <w:rPr>
                <w:rFonts w:ascii="Calibri" w:hAnsi="Calibri"/>
                <w:color w:val="000000"/>
                <w:sz w:val="18"/>
                <w:szCs w:val="18"/>
                <w:lang w:val="en-US" w:eastAsia="en-US"/>
              </w:rPr>
            </w:pPr>
            <w:r w:rsidRPr="00FE310E">
              <w:rPr>
                <w:rFonts w:ascii="Calibri" w:hAnsi="Calibri"/>
                <w:color w:val="000000"/>
                <w:sz w:val="18"/>
                <w:szCs w:val="18"/>
                <w:lang w:val="en-US" w:eastAsia="en-US"/>
              </w:rPr>
              <w:t>Educational tools for play centre and for GBV survivors and children. NET only</w:t>
            </w:r>
          </w:p>
        </w:tc>
        <w:tc>
          <w:tcPr>
            <w:tcW w:w="1600" w:type="dxa"/>
            <w:tcBorders>
              <w:top w:val="nil"/>
              <w:left w:val="nil"/>
              <w:bottom w:val="single" w:sz="4" w:space="0" w:color="auto"/>
              <w:right w:val="single" w:sz="4" w:space="0" w:color="auto"/>
            </w:tcBorders>
            <w:shd w:val="clear" w:color="auto" w:fill="auto"/>
            <w:noWrap/>
            <w:vAlign w:val="bottom"/>
            <w:hideMark/>
          </w:tcPr>
          <w:p w:rsidR="00FE310E" w:rsidRPr="00FE310E" w:rsidRDefault="00B90AF9" w:rsidP="00FE310E">
            <w:pPr>
              <w:rPr>
                <w:rFonts w:ascii="Calibri" w:hAnsi="Calibri"/>
                <w:color w:val="000000"/>
                <w:sz w:val="18"/>
                <w:szCs w:val="18"/>
                <w:lang w:val="en-US" w:eastAsia="en-US"/>
              </w:rPr>
            </w:pPr>
            <w:r>
              <w:rPr>
                <w:rFonts w:ascii="Calibri" w:hAnsi="Calibri"/>
                <w:color w:val="000000"/>
                <w:sz w:val="18"/>
                <w:szCs w:val="18"/>
                <w:lang w:val="en-US" w:eastAsia="en-US"/>
              </w:rPr>
              <w:t xml:space="preserve"> €  </w:t>
            </w:r>
            <w:r w:rsidR="00FE310E" w:rsidRPr="00FE310E">
              <w:rPr>
                <w:rFonts w:ascii="Calibri" w:hAnsi="Calibri"/>
                <w:color w:val="000000"/>
                <w:sz w:val="18"/>
                <w:szCs w:val="18"/>
                <w:lang w:val="en-US" w:eastAsia="en-US"/>
              </w:rPr>
              <w:t xml:space="preserve">860 </w:t>
            </w:r>
          </w:p>
        </w:tc>
        <w:tc>
          <w:tcPr>
            <w:tcW w:w="1404" w:type="dxa"/>
            <w:tcBorders>
              <w:top w:val="nil"/>
              <w:left w:val="nil"/>
              <w:bottom w:val="single" w:sz="4" w:space="0" w:color="auto"/>
              <w:right w:val="single" w:sz="4" w:space="0" w:color="auto"/>
            </w:tcBorders>
            <w:shd w:val="clear" w:color="auto" w:fill="auto"/>
            <w:noWrap/>
            <w:vAlign w:val="bottom"/>
            <w:hideMark/>
          </w:tcPr>
          <w:p w:rsidR="00FE310E" w:rsidRPr="00FE310E" w:rsidRDefault="00FE310E" w:rsidP="00FE310E">
            <w:pPr>
              <w:rPr>
                <w:rFonts w:ascii="Calibri" w:hAnsi="Calibri"/>
                <w:color w:val="000000"/>
                <w:sz w:val="18"/>
                <w:szCs w:val="18"/>
                <w:lang w:val="en-US" w:eastAsia="en-US"/>
              </w:rPr>
            </w:pPr>
            <w:r w:rsidRPr="00FE310E">
              <w:rPr>
                <w:rFonts w:ascii="Calibri" w:hAnsi="Calibri"/>
                <w:color w:val="000000"/>
                <w:sz w:val="18"/>
                <w:szCs w:val="18"/>
                <w:lang w:val="en-US" w:eastAsia="en-US"/>
              </w:rPr>
              <w:t> </w:t>
            </w:r>
          </w:p>
        </w:tc>
        <w:tc>
          <w:tcPr>
            <w:tcW w:w="1267" w:type="dxa"/>
            <w:tcBorders>
              <w:top w:val="nil"/>
              <w:left w:val="nil"/>
              <w:bottom w:val="single" w:sz="4" w:space="0" w:color="auto"/>
              <w:right w:val="single" w:sz="4" w:space="0" w:color="auto"/>
            </w:tcBorders>
            <w:shd w:val="clear" w:color="auto" w:fill="auto"/>
            <w:noWrap/>
            <w:vAlign w:val="bottom"/>
            <w:hideMark/>
          </w:tcPr>
          <w:p w:rsidR="00FE310E" w:rsidRPr="00FE310E" w:rsidRDefault="00B90AF9" w:rsidP="00FE310E">
            <w:pPr>
              <w:rPr>
                <w:rFonts w:ascii="Calibri" w:hAnsi="Calibri"/>
                <w:color w:val="000000"/>
                <w:sz w:val="18"/>
                <w:szCs w:val="18"/>
                <w:lang w:val="en-US" w:eastAsia="en-US"/>
              </w:rPr>
            </w:pPr>
            <w:r>
              <w:rPr>
                <w:rFonts w:ascii="Calibri" w:hAnsi="Calibri"/>
                <w:color w:val="000000"/>
                <w:sz w:val="18"/>
                <w:szCs w:val="18"/>
                <w:lang w:val="en-US" w:eastAsia="en-US"/>
              </w:rPr>
              <w:t xml:space="preserve"> €  860</w:t>
            </w:r>
          </w:p>
        </w:tc>
        <w:tc>
          <w:tcPr>
            <w:tcW w:w="1191" w:type="dxa"/>
            <w:tcBorders>
              <w:top w:val="nil"/>
              <w:left w:val="nil"/>
              <w:bottom w:val="single" w:sz="4" w:space="0" w:color="auto"/>
              <w:right w:val="single" w:sz="4" w:space="0" w:color="auto"/>
            </w:tcBorders>
            <w:shd w:val="clear" w:color="auto" w:fill="auto"/>
            <w:noWrap/>
            <w:vAlign w:val="bottom"/>
            <w:hideMark/>
          </w:tcPr>
          <w:p w:rsidR="00FE310E" w:rsidRPr="00FE310E" w:rsidRDefault="00FE310E" w:rsidP="00FE310E">
            <w:pPr>
              <w:rPr>
                <w:rFonts w:ascii="Calibri" w:hAnsi="Calibri"/>
                <w:color w:val="000000"/>
                <w:sz w:val="18"/>
                <w:szCs w:val="18"/>
                <w:lang w:val="en-US" w:eastAsia="en-US"/>
              </w:rPr>
            </w:pPr>
            <w:r w:rsidRPr="00FE310E">
              <w:rPr>
                <w:rFonts w:ascii="Calibri" w:hAnsi="Calibri"/>
                <w:color w:val="000000"/>
                <w:sz w:val="18"/>
                <w:szCs w:val="18"/>
                <w:lang w:val="en-US" w:eastAsia="en-US"/>
              </w:rPr>
              <w:t> </w:t>
            </w:r>
          </w:p>
        </w:tc>
        <w:tc>
          <w:tcPr>
            <w:tcW w:w="1276" w:type="dxa"/>
            <w:tcBorders>
              <w:top w:val="nil"/>
              <w:left w:val="nil"/>
              <w:bottom w:val="single" w:sz="4" w:space="0" w:color="auto"/>
              <w:right w:val="single" w:sz="4" w:space="0" w:color="auto"/>
            </w:tcBorders>
            <w:shd w:val="clear" w:color="auto" w:fill="auto"/>
            <w:noWrap/>
            <w:vAlign w:val="bottom"/>
            <w:hideMark/>
          </w:tcPr>
          <w:p w:rsidR="00FE310E" w:rsidRPr="00FE310E" w:rsidRDefault="00B90AF9" w:rsidP="00575F85">
            <w:pPr>
              <w:jc w:val="right"/>
              <w:rPr>
                <w:rFonts w:ascii="Calibri" w:hAnsi="Calibri"/>
                <w:color w:val="000000"/>
                <w:sz w:val="18"/>
                <w:szCs w:val="18"/>
                <w:lang w:val="en-US" w:eastAsia="en-US"/>
              </w:rPr>
            </w:pPr>
            <w:r>
              <w:rPr>
                <w:rFonts w:ascii="Calibri" w:hAnsi="Calibri"/>
                <w:color w:val="000000"/>
                <w:sz w:val="18"/>
                <w:szCs w:val="18"/>
                <w:lang w:val="en-US" w:eastAsia="en-US"/>
              </w:rPr>
              <w:t xml:space="preserve"> €  </w:t>
            </w:r>
            <w:r w:rsidR="006B49D9">
              <w:rPr>
                <w:rFonts w:ascii="Calibri" w:hAnsi="Calibri"/>
                <w:color w:val="000000"/>
                <w:sz w:val="18"/>
                <w:szCs w:val="18"/>
                <w:lang w:val="en-US" w:eastAsia="en-US"/>
              </w:rPr>
              <w:t>860</w:t>
            </w:r>
          </w:p>
        </w:tc>
      </w:tr>
      <w:tr w:rsidR="00FE310E" w:rsidRPr="00FE310E" w:rsidTr="00575F85">
        <w:trPr>
          <w:trHeight w:val="1020"/>
        </w:trPr>
        <w:tc>
          <w:tcPr>
            <w:tcW w:w="536" w:type="dxa"/>
            <w:tcBorders>
              <w:top w:val="nil"/>
              <w:left w:val="single" w:sz="4" w:space="0" w:color="auto"/>
              <w:bottom w:val="single" w:sz="4" w:space="0" w:color="auto"/>
              <w:right w:val="single" w:sz="4" w:space="0" w:color="auto"/>
            </w:tcBorders>
            <w:shd w:val="clear" w:color="auto" w:fill="auto"/>
            <w:noWrap/>
            <w:vAlign w:val="bottom"/>
            <w:hideMark/>
          </w:tcPr>
          <w:p w:rsidR="00FE310E" w:rsidRPr="00FE310E" w:rsidRDefault="00FE310E" w:rsidP="00FE310E">
            <w:pPr>
              <w:jc w:val="right"/>
              <w:rPr>
                <w:rFonts w:ascii="Calibri" w:hAnsi="Calibri"/>
                <w:color w:val="000000"/>
                <w:sz w:val="18"/>
                <w:szCs w:val="18"/>
                <w:lang w:val="en-US" w:eastAsia="en-US"/>
              </w:rPr>
            </w:pPr>
            <w:r w:rsidRPr="00FE310E">
              <w:rPr>
                <w:rFonts w:ascii="Calibri" w:hAnsi="Calibri"/>
                <w:color w:val="000000"/>
                <w:sz w:val="18"/>
                <w:szCs w:val="18"/>
                <w:lang w:val="en-US" w:eastAsia="en-US"/>
              </w:rPr>
              <w:t>4.1</w:t>
            </w:r>
            <w:r w:rsidR="00B90AF9">
              <w:rPr>
                <w:rFonts w:ascii="Calibri" w:hAnsi="Calibri"/>
                <w:color w:val="000000"/>
                <w:sz w:val="18"/>
                <w:szCs w:val="18"/>
                <w:lang w:val="en-US" w:eastAsia="en-US"/>
              </w:rPr>
              <w:t>1</w:t>
            </w:r>
          </w:p>
        </w:tc>
        <w:tc>
          <w:tcPr>
            <w:tcW w:w="3940" w:type="dxa"/>
            <w:gridSpan w:val="3"/>
            <w:tcBorders>
              <w:top w:val="single" w:sz="4" w:space="0" w:color="auto"/>
              <w:left w:val="nil"/>
              <w:bottom w:val="single" w:sz="4" w:space="0" w:color="auto"/>
              <w:right w:val="single" w:sz="4" w:space="0" w:color="000000"/>
            </w:tcBorders>
            <w:shd w:val="clear" w:color="auto" w:fill="auto"/>
            <w:vAlign w:val="bottom"/>
            <w:hideMark/>
          </w:tcPr>
          <w:p w:rsidR="00FE310E" w:rsidRPr="00FE310E" w:rsidRDefault="00FE310E" w:rsidP="00FE310E">
            <w:pPr>
              <w:jc w:val="center"/>
              <w:rPr>
                <w:rFonts w:ascii="Calibri" w:hAnsi="Calibri"/>
                <w:color w:val="000000"/>
                <w:sz w:val="18"/>
                <w:szCs w:val="18"/>
                <w:lang w:val="en-US" w:eastAsia="en-US"/>
              </w:rPr>
            </w:pPr>
            <w:r w:rsidRPr="00FE310E">
              <w:rPr>
                <w:rFonts w:ascii="Calibri" w:hAnsi="Calibri"/>
                <w:color w:val="000000"/>
                <w:sz w:val="18"/>
                <w:szCs w:val="18"/>
                <w:lang w:val="en-US" w:eastAsia="en-US"/>
              </w:rPr>
              <w:t>Material and Equipments (6 Sewing and 2 embroidery machines each and raw material) for Vocational Trainings for GBV survivors. PVDP only</w:t>
            </w:r>
          </w:p>
        </w:tc>
        <w:tc>
          <w:tcPr>
            <w:tcW w:w="1600" w:type="dxa"/>
            <w:tcBorders>
              <w:top w:val="nil"/>
              <w:left w:val="nil"/>
              <w:bottom w:val="single" w:sz="4" w:space="0" w:color="auto"/>
              <w:right w:val="single" w:sz="4" w:space="0" w:color="auto"/>
            </w:tcBorders>
            <w:shd w:val="clear" w:color="auto" w:fill="auto"/>
            <w:noWrap/>
            <w:vAlign w:val="bottom"/>
            <w:hideMark/>
          </w:tcPr>
          <w:p w:rsidR="00FE310E" w:rsidRPr="00FE310E" w:rsidRDefault="00B90AF9" w:rsidP="00FE310E">
            <w:pPr>
              <w:rPr>
                <w:rFonts w:ascii="Calibri" w:hAnsi="Calibri"/>
                <w:color w:val="000000"/>
                <w:sz w:val="18"/>
                <w:szCs w:val="18"/>
                <w:lang w:val="en-US" w:eastAsia="en-US"/>
              </w:rPr>
            </w:pPr>
            <w:r>
              <w:rPr>
                <w:rFonts w:ascii="Calibri" w:hAnsi="Calibri"/>
                <w:color w:val="000000"/>
                <w:sz w:val="18"/>
                <w:szCs w:val="18"/>
                <w:lang w:val="en-US" w:eastAsia="en-US"/>
              </w:rPr>
              <w:t xml:space="preserve"> €   </w:t>
            </w:r>
            <w:r w:rsidR="00FE310E" w:rsidRPr="00FE310E">
              <w:rPr>
                <w:rFonts w:ascii="Calibri" w:hAnsi="Calibri"/>
                <w:color w:val="000000"/>
                <w:sz w:val="18"/>
                <w:szCs w:val="18"/>
                <w:lang w:val="en-US" w:eastAsia="en-US"/>
              </w:rPr>
              <w:t xml:space="preserve">1,250 </w:t>
            </w:r>
          </w:p>
        </w:tc>
        <w:tc>
          <w:tcPr>
            <w:tcW w:w="1404" w:type="dxa"/>
            <w:tcBorders>
              <w:top w:val="nil"/>
              <w:left w:val="nil"/>
              <w:bottom w:val="single" w:sz="4" w:space="0" w:color="auto"/>
              <w:right w:val="single" w:sz="4" w:space="0" w:color="auto"/>
            </w:tcBorders>
            <w:shd w:val="clear" w:color="auto" w:fill="auto"/>
            <w:noWrap/>
            <w:vAlign w:val="bottom"/>
            <w:hideMark/>
          </w:tcPr>
          <w:p w:rsidR="00FE310E" w:rsidRPr="00FE310E" w:rsidRDefault="00FE310E" w:rsidP="00FE310E">
            <w:pPr>
              <w:rPr>
                <w:rFonts w:ascii="Calibri" w:hAnsi="Calibri"/>
                <w:color w:val="000000"/>
                <w:sz w:val="18"/>
                <w:szCs w:val="18"/>
                <w:lang w:val="en-US" w:eastAsia="en-US"/>
              </w:rPr>
            </w:pPr>
            <w:r w:rsidRPr="00FE310E">
              <w:rPr>
                <w:rFonts w:ascii="Calibri" w:hAnsi="Calibri"/>
                <w:color w:val="000000"/>
                <w:sz w:val="18"/>
                <w:szCs w:val="18"/>
                <w:lang w:val="en-US" w:eastAsia="en-US"/>
              </w:rPr>
              <w:t> </w:t>
            </w:r>
          </w:p>
        </w:tc>
        <w:tc>
          <w:tcPr>
            <w:tcW w:w="1267" w:type="dxa"/>
            <w:tcBorders>
              <w:top w:val="nil"/>
              <w:left w:val="nil"/>
              <w:bottom w:val="single" w:sz="4" w:space="0" w:color="auto"/>
              <w:right w:val="single" w:sz="4" w:space="0" w:color="auto"/>
            </w:tcBorders>
            <w:shd w:val="clear" w:color="auto" w:fill="auto"/>
            <w:noWrap/>
            <w:vAlign w:val="bottom"/>
            <w:hideMark/>
          </w:tcPr>
          <w:p w:rsidR="00FE310E" w:rsidRPr="00FE310E" w:rsidRDefault="00B90AF9" w:rsidP="00FE310E">
            <w:pPr>
              <w:rPr>
                <w:rFonts w:ascii="Calibri" w:hAnsi="Calibri"/>
                <w:color w:val="000000"/>
                <w:sz w:val="18"/>
                <w:szCs w:val="18"/>
                <w:lang w:val="en-US" w:eastAsia="en-US"/>
              </w:rPr>
            </w:pPr>
            <w:r>
              <w:rPr>
                <w:rFonts w:ascii="Calibri" w:hAnsi="Calibri"/>
                <w:color w:val="000000"/>
                <w:sz w:val="18"/>
                <w:szCs w:val="18"/>
                <w:lang w:val="en-US" w:eastAsia="en-US"/>
              </w:rPr>
              <w:t xml:space="preserve"> €  </w:t>
            </w:r>
            <w:r w:rsidR="00D67466">
              <w:rPr>
                <w:rFonts w:ascii="Calibri" w:hAnsi="Calibri"/>
                <w:color w:val="000000"/>
                <w:sz w:val="18"/>
                <w:szCs w:val="18"/>
                <w:lang w:val="en-US" w:eastAsia="en-US"/>
              </w:rPr>
              <w:t>1,250</w:t>
            </w:r>
          </w:p>
        </w:tc>
        <w:tc>
          <w:tcPr>
            <w:tcW w:w="1191" w:type="dxa"/>
            <w:tcBorders>
              <w:top w:val="nil"/>
              <w:left w:val="nil"/>
              <w:bottom w:val="single" w:sz="4" w:space="0" w:color="auto"/>
              <w:right w:val="single" w:sz="4" w:space="0" w:color="auto"/>
            </w:tcBorders>
            <w:shd w:val="clear" w:color="auto" w:fill="auto"/>
            <w:noWrap/>
            <w:vAlign w:val="bottom"/>
            <w:hideMark/>
          </w:tcPr>
          <w:p w:rsidR="00FE310E" w:rsidRPr="00FE310E" w:rsidRDefault="00FE310E" w:rsidP="00FE310E">
            <w:pPr>
              <w:rPr>
                <w:rFonts w:ascii="Calibri" w:hAnsi="Calibri"/>
                <w:color w:val="000000"/>
                <w:sz w:val="18"/>
                <w:szCs w:val="18"/>
                <w:lang w:val="en-US" w:eastAsia="en-US"/>
              </w:rPr>
            </w:pPr>
            <w:r w:rsidRPr="00FE310E">
              <w:rPr>
                <w:rFonts w:ascii="Calibri" w:hAnsi="Calibri"/>
                <w:color w:val="000000"/>
                <w:sz w:val="18"/>
                <w:szCs w:val="18"/>
                <w:lang w:val="en-US" w:eastAsia="en-US"/>
              </w:rPr>
              <w:t> </w:t>
            </w:r>
          </w:p>
        </w:tc>
        <w:tc>
          <w:tcPr>
            <w:tcW w:w="1276" w:type="dxa"/>
            <w:tcBorders>
              <w:top w:val="nil"/>
              <w:left w:val="nil"/>
              <w:bottom w:val="single" w:sz="4" w:space="0" w:color="auto"/>
              <w:right w:val="single" w:sz="4" w:space="0" w:color="auto"/>
            </w:tcBorders>
            <w:shd w:val="clear" w:color="auto" w:fill="auto"/>
            <w:noWrap/>
            <w:vAlign w:val="bottom"/>
            <w:hideMark/>
          </w:tcPr>
          <w:p w:rsidR="00FE310E" w:rsidRPr="00FE310E" w:rsidRDefault="00FE310E" w:rsidP="00575F85">
            <w:pPr>
              <w:jc w:val="right"/>
              <w:rPr>
                <w:rFonts w:ascii="Calibri" w:hAnsi="Calibri"/>
                <w:color w:val="000000"/>
                <w:sz w:val="18"/>
                <w:szCs w:val="18"/>
                <w:lang w:val="en-US" w:eastAsia="en-US"/>
              </w:rPr>
            </w:pPr>
            <w:r w:rsidRPr="00FE310E">
              <w:rPr>
                <w:rFonts w:ascii="Calibri" w:hAnsi="Calibri"/>
                <w:color w:val="000000"/>
                <w:sz w:val="18"/>
                <w:szCs w:val="18"/>
                <w:lang w:val="en-US" w:eastAsia="en-US"/>
              </w:rPr>
              <w:t xml:space="preserve"> </w:t>
            </w:r>
            <w:r w:rsidR="00B90AF9">
              <w:rPr>
                <w:rFonts w:ascii="Calibri" w:hAnsi="Calibri"/>
                <w:color w:val="000000"/>
                <w:sz w:val="18"/>
                <w:szCs w:val="18"/>
                <w:lang w:val="en-US" w:eastAsia="en-US"/>
              </w:rPr>
              <w:t xml:space="preserve">€  </w:t>
            </w:r>
            <w:r w:rsidR="006B49D9">
              <w:rPr>
                <w:rFonts w:ascii="Calibri" w:hAnsi="Calibri"/>
                <w:color w:val="000000"/>
                <w:sz w:val="18"/>
                <w:szCs w:val="18"/>
                <w:lang w:val="en-US" w:eastAsia="en-US"/>
              </w:rPr>
              <w:t>1,250</w:t>
            </w:r>
          </w:p>
        </w:tc>
      </w:tr>
      <w:tr w:rsidR="00FE310E" w:rsidRPr="00FE310E" w:rsidTr="00575F85">
        <w:trPr>
          <w:trHeight w:val="300"/>
        </w:trPr>
        <w:tc>
          <w:tcPr>
            <w:tcW w:w="536" w:type="dxa"/>
            <w:tcBorders>
              <w:top w:val="nil"/>
              <w:left w:val="single" w:sz="4" w:space="0" w:color="auto"/>
              <w:bottom w:val="single" w:sz="4" w:space="0" w:color="auto"/>
              <w:right w:val="single" w:sz="4" w:space="0" w:color="auto"/>
            </w:tcBorders>
            <w:shd w:val="clear" w:color="auto" w:fill="auto"/>
            <w:noWrap/>
            <w:vAlign w:val="bottom"/>
            <w:hideMark/>
          </w:tcPr>
          <w:p w:rsidR="00FE310E" w:rsidRPr="00FE310E" w:rsidRDefault="00FE310E" w:rsidP="00FE310E">
            <w:pPr>
              <w:jc w:val="right"/>
              <w:rPr>
                <w:rFonts w:ascii="Calibri" w:hAnsi="Calibri"/>
                <w:color w:val="000000"/>
                <w:sz w:val="18"/>
                <w:szCs w:val="18"/>
                <w:lang w:val="en-US" w:eastAsia="en-US"/>
              </w:rPr>
            </w:pPr>
            <w:r w:rsidRPr="00FE310E">
              <w:rPr>
                <w:rFonts w:ascii="Calibri" w:hAnsi="Calibri"/>
                <w:color w:val="000000"/>
                <w:sz w:val="18"/>
                <w:szCs w:val="18"/>
                <w:lang w:val="en-US" w:eastAsia="en-US"/>
              </w:rPr>
              <w:t>4.1</w:t>
            </w:r>
            <w:r w:rsidR="00B90AF9">
              <w:rPr>
                <w:rFonts w:ascii="Calibri" w:hAnsi="Calibri"/>
                <w:color w:val="000000"/>
                <w:sz w:val="18"/>
                <w:szCs w:val="18"/>
                <w:lang w:val="en-US" w:eastAsia="en-US"/>
              </w:rPr>
              <w:t>2</w:t>
            </w:r>
          </w:p>
        </w:tc>
        <w:tc>
          <w:tcPr>
            <w:tcW w:w="3940" w:type="dxa"/>
            <w:gridSpan w:val="3"/>
            <w:tcBorders>
              <w:top w:val="single" w:sz="4" w:space="0" w:color="auto"/>
              <w:left w:val="nil"/>
              <w:bottom w:val="single" w:sz="4" w:space="0" w:color="auto"/>
              <w:right w:val="single" w:sz="4" w:space="0" w:color="auto"/>
            </w:tcBorders>
            <w:shd w:val="clear" w:color="auto" w:fill="auto"/>
            <w:noWrap/>
            <w:vAlign w:val="bottom"/>
            <w:hideMark/>
          </w:tcPr>
          <w:p w:rsidR="00FE310E" w:rsidRPr="00FE310E" w:rsidRDefault="00FE310E" w:rsidP="00FE310E">
            <w:pPr>
              <w:jc w:val="center"/>
              <w:rPr>
                <w:rFonts w:ascii="Calibri" w:hAnsi="Calibri"/>
                <w:color w:val="000000"/>
                <w:sz w:val="18"/>
                <w:szCs w:val="18"/>
                <w:lang w:val="en-US" w:eastAsia="en-US"/>
              </w:rPr>
            </w:pPr>
            <w:r w:rsidRPr="00FE310E">
              <w:rPr>
                <w:rFonts w:ascii="Calibri" w:hAnsi="Calibri"/>
                <w:color w:val="000000"/>
                <w:sz w:val="18"/>
                <w:szCs w:val="18"/>
                <w:lang w:val="en-US" w:eastAsia="en-US"/>
              </w:rPr>
              <w:t>Development of IEC materials for GBV survivors</w:t>
            </w:r>
          </w:p>
        </w:tc>
        <w:tc>
          <w:tcPr>
            <w:tcW w:w="1600" w:type="dxa"/>
            <w:tcBorders>
              <w:top w:val="nil"/>
              <w:left w:val="nil"/>
              <w:bottom w:val="single" w:sz="4" w:space="0" w:color="auto"/>
              <w:right w:val="single" w:sz="4" w:space="0" w:color="auto"/>
            </w:tcBorders>
            <w:shd w:val="clear" w:color="auto" w:fill="auto"/>
            <w:noWrap/>
            <w:vAlign w:val="bottom"/>
            <w:hideMark/>
          </w:tcPr>
          <w:p w:rsidR="00FE310E" w:rsidRPr="00FE310E" w:rsidRDefault="00B90AF9" w:rsidP="00FE310E">
            <w:pPr>
              <w:rPr>
                <w:rFonts w:ascii="Calibri" w:hAnsi="Calibri"/>
                <w:color w:val="000000"/>
                <w:sz w:val="18"/>
                <w:szCs w:val="18"/>
                <w:lang w:val="en-US" w:eastAsia="en-US"/>
              </w:rPr>
            </w:pPr>
            <w:r>
              <w:rPr>
                <w:rFonts w:ascii="Calibri" w:hAnsi="Calibri"/>
                <w:color w:val="000000"/>
                <w:sz w:val="18"/>
                <w:szCs w:val="18"/>
                <w:lang w:val="en-US" w:eastAsia="en-US"/>
              </w:rPr>
              <w:t xml:space="preserve"> €  </w:t>
            </w:r>
            <w:r w:rsidR="00FE310E" w:rsidRPr="00FE310E">
              <w:rPr>
                <w:rFonts w:ascii="Calibri" w:hAnsi="Calibri"/>
                <w:color w:val="000000"/>
                <w:sz w:val="18"/>
                <w:szCs w:val="18"/>
                <w:lang w:val="en-US" w:eastAsia="en-US"/>
              </w:rPr>
              <w:t xml:space="preserve">1,433 </w:t>
            </w:r>
          </w:p>
        </w:tc>
        <w:tc>
          <w:tcPr>
            <w:tcW w:w="1404" w:type="dxa"/>
            <w:tcBorders>
              <w:top w:val="nil"/>
              <w:left w:val="nil"/>
              <w:bottom w:val="single" w:sz="4" w:space="0" w:color="auto"/>
              <w:right w:val="single" w:sz="4" w:space="0" w:color="auto"/>
            </w:tcBorders>
            <w:shd w:val="clear" w:color="auto" w:fill="auto"/>
            <w:noWrap/>
            <w:vAlign w:val="bottom"/>
            <w:hideMark/>
          </w:tcPr>
          <w:p w:rsidR="00FE310E" w:rsidRPr="00FE310E" w:rsidRDefault="00FE310E" w:rsidP="00FE310E">
            <w:pPr>
              <w:rPr>
                <w:rFonts w:ascii="Calibri" w:hAnsi="Calibri"/>
                <w:color w:val="000000"/>
                <w:sz w:val="18"/>
                <w:szCs w:val="18"/>
                <w:lang w:val="en-US" w:eastAsia="en-US"/>
              </w:rPr>
            </w:pPr>
            <w:r w:rsidRPr="00FE310E">
              <w:rPr>
                <w:rFonts w:ascii="Calibri" w:hAnsi="Calibri"/>
                <w:color w:val="000000"/>
                <w:sz w:val="18"/>
                <w:szCs w:val="18"/>
                <w:lang w:val="en-US" w:eastAsia="en-US"/>
              </w:rPr>
              <w:t> </w:t>
            </w:r>
          </w:p>
        </w:tc>
        <w:tc>
          <w:tcPr>
            <w:tcW w:w="1267" w:type="dxa"/>
            <w:tcBorders>
              <w:top w:val="nil"/>
              <w:left w:val="nil"/>
              <w:bottom w:val="single" w:sz="4" w:space="0" w:color="auto"/>
              <w:right w:val="single" w:sz="4" w:space="0" w:color="auto"/>
            </w:tcBorders>
            <w:shd w:val="clear" w:color="auto" w:fill="auto"/>
            <w:noWrap/>
            <w:vAlign w:val="bottom"/>
            <w:hideMark/>
          </w:tcPr>
          <w:p w:rsidR="00FE310E" w:rsidRPr="00FE310E" w:rsidRDefault="00B90AF9" w:rsidP="00FE310E">
            <w:pPr>
              <w:rPr>
                <w:rFonts w:ascii="Calibri" w:hAnsi="Calibri"/>
                <w:color w:val="000000"/>
                <w:sz w:val="18"/>
                <w:szCs w:val="18"/>
                <w:lang w:val="en-US" w:eastAsia="en-US"/>
              </w:rPr>
            </w:pPr>
            <w:r>
              <w:rPr>
                <w:rFonts w:ascii="Calibri" w:hAnsi="Calibri"/>
                <w:color w:val="000000"/>
                <w:sz w:val="18"/>
                <w:szCs w:val="18"/>
                <w:lang w:val="en-US" w:eastAsia="en-US"/>
              </w:rPr>
              <w:t xml:space="preserve"> €  </w:t>
            </w:r>
            <w:r w:rsidR="00FE310E" w:rsidRPr="00FE310E">
              <w:rPr>
                <w:rFonts w:ascii="Calibri" w:hAnsi="Calibri"/>
                <w:color w:val="000000"/>
                <w:sz w:val="18"/>
                <w:szCs w:val="18"/>
                <w:lang w:val="en-US" w:eastAsia="en-US"/>
              </w:rPr>
              <w:t xml:space="preserve">1,433 </w:t>
            </w:r>
          </w:p>
        </w:tc>
        <w:tc>
          <w:tcPr>
            <w:tcW w:w="1191" w:type="dxa"/>
            <w:tcBorders>
              <w:top w:val="nil"/>
              <w:left w:val="nil"/>
              <w:bottom w:val="single" w:sz="4" w:space="0" w:color="auto"/>
              <w:right w:val="single" w:sz="4" w:space="0" w:color="auto"/>
            </w:tcBorders>
            <w:shd w:val="clear" w:color="auto" w:fill="auto"/>
            <w:noWrap/>
            <w:vAlign w:val="bottom"/>
            <w:hideMark/>
          </w:tcPr>
          <w:p w:rsidR="00FE310E" w:rsidRPr="00FE310E" w:rsidRDefault="00FE310E" w:rsidP="00FE310E">
            <w:pPr>
              <w:rPr>
                <w:rFonts w:ascii="Calibri" w:hAnsi="Calibri"/>
                <w:color w:val="000000"/>
                <w:sz w:val="18"/>
                <w:szCs w:val="18"/>
                <w:lang w:val="en-US" w:eastAsia="en-US"/>
              </w:rPr>
            </w:pPr>
            <w:r w:rsidRPr="00FE310E">
              <w:rPr>
                <w:rFonts w:ascii="Calibri" w:hAnsi="Calibri"/>
                <w:color w:val="000000"/>
                <w:sz w:val="18"/>
                <w:szCs w:val="18"/>
                <w:lang w:val="en-US" w:eastAsia="en-US"/>
              </w:rPr>
              <w:t> </w:t>
            </w:r>
          </w:p>
        </w:tc>
        <w:tc>
          <w:tcPr>
            <w:tcW w:w="1276" w:type="dxa"/>
            <w:tcBorders>
              <w:top w:val="nil"/>
              <w:left w:val="nil"/>
              <w:bottom w:val="single" w:sz="4" w:space="0" w:color="auto"/>
              <w:right w:val="single" w:sz="4" w:space="0" w:color="auto"/>
            </w:tcBorders>
            <w:shd w:val="clear" w:color="auto" w:fill="auto"/>
            <w:noWrap/>
            <w:vAlign w:val="bottom"/>
            <w:hideMark/>
          </w:tcPr>
          <w:p w:rsidR="00FE310E" w:rsidRPr="00FE310E" w:rsidRDefault="00B90AF9" w:rsidP="00575F85">
            <w:pPr>
              <w:jc w:val="right"/>
              <w:rPr>
                <w:rFonts w:ascii="Calibri" w:hAnsi="Calibri"/>
                <w:color w:val="000000"/>
                <w:sz w:val="18"/>
                <w:szCs w:val="18"/>
                <w:lang w:val="en-US" w:eastAsia="en-US"/>
              </w:rPr>
            </w:pPr>
            <w:r>
              <w:rPr>
                <w:rFonts w:ascii="Calibri" w:hAnsi="Calibri"/>
                <w:color w:val="000000"/>
                <w:sz w:val="18"/>
                <w:szCs w:val="18"/>
                <w:lang w:val="en-US" w:eastAsia="en-US"/>
              </w:rPr>
              <w:t xml:space="preserve"> €  </w:t>
            </w:r>
            <w:r w:rsidR="00575F85">
              <w:rPr>
                <w:rFonts w:ascii="Calibri" w:hAnsi="Calibri"/>
                <w:color w:val="000000"/>
                <w:sz w:val="18"/>
                <w:szCs w:val="18"/>
                <w:lang w:val="en-US" w:eastAsia="en-US"/>
              </w:rPr>
              <w:t>2,734</w:t>
            </w:r>
            <w:r w:rsidR="00FE310E" w:rsidRPr="00FE310E">
              <w:rPr>
                <w:rFonts w:ascii="Calibri" w:hAnsi="Calibri"/>
                <w:color w:val="000000"/>
                <w:sz w:val="18"/>
                <w:szCs w:val="18"/>
                <w:lang w:val="en-US" w:eastAsia="en-US"/>
              </w:rPr>
              <w:t xml:space="preserve"> </w:t>
            </w:r>
          </w:p>
        </w:tc>
      </w:tr>
      <w:tr w:rsidR="00FE310E" w:rsidRPr="00FE310E" w:rsidTr="00575F85">
        <w:trPr>
          <w:trHeight w:val="300"/>
        </w:trPr>
        <w:tc>
          <w:tcPr>
            <w:tcW w:w="536" w:type="dxa"/>
            <w:tcBorders>
              <w:top w:val="nil"/>
              <w:left w:val="single" w:sz="4" w:space="0" w:color="auto"/>
              <w:bottom w:val="single" w:sz="4" w:space="0" w:color="auto"/>
              <w:right w:val="single" w:sz="4" w:space="0" w:color="auto"/>
            </w:tcBorders>
            <w:shd w:val="clear" w:color="auto" w:fill="auto"/>
            <w:noWrap/>
            <w:vAlign w:val="bottom"/>
            <w:hideMark/>
          </w:tcPr>
          <w:p w:rsidR="00FE310E" w:rsidRPr="00FE310E" w:rsidRDefault="00FE310E" w:rsidP="00FE310E">
            <w:pPr>
              <w:jc w:val="right"/>
              <w:rPr>
                <w:rFonts w:ascii="Calibri" w:hAnsi="Calibri"/>
                <w:color w:val="000000"/>
                <w:sz w:val="18"/>
                <w:szCs w:val="18"/>
                <w:lang w:val="en-US" w:eastAsia="en-US"/>
              </w:rPr>
            </w:pPr>
            <w:r w:rsidRPr="00FE310E">
              <w:rPr>
                <w:rFonts w:ascii="Calibri" w:hAnsi="Calibri"/>
                <w:color w:val="000000"/>
                <w:sz w:val="18"/>
                <w:szCs w:val="18"/>
                <w:lang w:val="en-US" w:eastAsia="en-US"/>
              </w:rPr>
              <w:t>4.1</w:t>
            </w:r>
            <w:r w:rsidR="00B90AF9">
              <w:rPr>
                <w:rFonts w:ascii="Calibri" w:hAnsi="Calibri"/>
                <w:color w:val="000000"/>
                <w:sz w:val="18"/>
                <w:szCs w:val="18"/>
                <w:lang w:val="en-US" w:eastAsia="en-US"/>
              </w:rPr>
              <w:t>3</w:t>
            </w:r>
          </w:p>
        </w:tc>
        <w:tc>
          <w:tcPr>
            <w:tcW w:w="3940" w:type="dxa"/>
            <w:gridSpan w:val="3"/>
            <w:tcBorders>
              <w:top w:val="single" w:sz="4" w:space="0" w:color="auto"/>
              <w:left w:val="nil"/>
              <w:bottom w:val="single" w:sz="4" w:space="0" w:color="auto"/>
              <w:right w:val="single" w:sz="4" w:space="0" w:color="auto"/>
            </w:tcBorders>
            <w:shd w:val="clear" w:color="auto" w:fill="auto"/>
            <w:noWrap/>
            <w:vAlign w:val="bottom"/>
            <w:hideMark/>
          </w:tcPr>
          <w:p w:rsidR="00FE310E" w:rsidRPr="00FE310E" w:rsidRDefault="00FE310E" w:rsidP="00FE310E">
            <w:pPr>
              <w:jc w:val="center"/>
              <w:rPr>
                <w:rFonts w:ascii="Calibri" w:hAnsi="Calibri"/>
                <w:color w:val="000000"/>
                <w:sz w:val="18"/>
                <w:szCs w:val="18"/>
                <w:lang w:val="en-US" w:eastAsia="en-US"/>
              </w:rPr>
            </w:pPr>
            <w:r w:rsidRPr="00FE310E">
              <w:rPr>
                <w:rFonts w:ascii="Calibri" w:hAnsi="Calibri"/>
                <w:color w:val="000000"/>
                <w:sz w:val="18"/>
                <w:szCs w:val="18"/>
                <w:lang w:val="en-US" w:eastAsia="en-US"/>
              </w:rPr>
              <w:t>Training for GBV survivors .NET only</w:t>
            </w:r>
          </w:p>
        </w:tc>
        <w:tc>
          <w:tcPr>
            <w:tcW w:w="1600" w:type="dxa"/>
            <w:tcBorders>
              <w:top w:val="nil"/>
              <w:left w:val="nil"/>
              <w:bottom w:val="single" w:sz="4" w:space="0" w:color="auto"/>
              <w:right w:val="single" w:sz="4" w:space="0" w:color="auto"/>
            </w:tcBorders>
            <w:shd w:val="clear" w:color="auto" w:fill="auto"/>
            <w:noWrap/>
            <w:vAlign w:val="bottom"/>
            <w:hideMark/>
          </w:tcPr>
          <w:p w:rsidR="00FE310E" w:rsidRPr="00FE310E" w:rsidRDefault="00B90AF9" w:rsidP="00FE310E">
            <w:pPr>
              <w:rPr>
                <w:rFonts w:ascii="Calibri" w:hAnsi="Calibri"/>
                <w:color w:val="000000"/>
                <w:sz w:val="18"/>
                <w:szCs w:val="18"/>
                <w:lang w:val="en-US" w:eastAsia="en-US"/>
              </w:rPr>
            </w:pPr>
            <w:r>
              <w:rPr>
                <w:rFonts w:ascii="Calibri" w:hAnsi="Calibri"/>
                <w:color w:val="000000"/>
                <w:sz w:val="18"/>
                <w:szCs w:val="18"/>
                <w:lang w:val="en-US" w:eastAsia="en-US"/>
              </w:rPr>
              <w:t xml:space="preserve"> €   625</w:t>
            </w:r>
          </w:p>
        </w:tc>
        <w:tc>
          <w:tcPr>
            <w:tcW w:w="1404" w:type="dxa"/>
            <w:tcBorders>
              <w:top w:val="nil"/>
              <w:left w:val="nil"/>
              <w:bottom w:val="single" w:sz="4" w:space="0" w:color="auto"/>
              <w:right w:val="single" w:sz="4" w:space="0" w:color="auto"/>
            </w:tcBorders>
            <w:shd w:val="clear" w:color="auto" w:fill="auto"/>
            <w:noWrap/>
            <w:vAlign w:val="bottom"/>
            <w:hideMark/>
          </w:tcPr>
          <w:p w:rsidR="00FE310E" w:rsidRPr="00FE310E" w:rsidRDefault="00B90AF9" w:rsidP="00FE310E">
            <w:pPr>
              <w:rPr>
                <w:rFonts w:ascii="Calibri" w:hAnsi="Calibri"/>
                <w:color w:val="000000"/>
                <w:sz w:val="18"/>
                <w:szCs w:val="18"/>
                <w:lang w:val="en-US" w:eastAsia="en-US"/>
              </w:rPr>
            </w:pPr>
            <w:r>
              <w:rPr>
                <w:rFonts w:ascii="Calibri" w:hAnsi="Calibri"/>
                <w:color w:val="000000"/>
                <w:sz w:val="18"/>
                <w:szCs w:val="18"/>
                <w:lang w:val="en-US" w:eastAsia="en-US"/>
              </w:rPr>
              <w:t xml:space="preserve"> €   625</w:t>
            </w:r>
          </w:p>
        </w:tc>
        <w:tc>
          <w:tcPr>
            <w:tcW w:w="1267" w:type="dxa"/>
            <w:tcBorders>
              <w:top w:val="nil"/>
              <w:left w:val="nil"/>
              <w:bottom w:val="single" w:sz="4" w:space="0" w:color="auto"/>
              <w:right w:val="single" w:sz="4" w:space="0" w:color="auto"/>
            </w:tcBorders>
            <w:shd w:val="clear" w:color="auto" w:fill="auto"/>
            <w:noWrap/>
            <w:vAlign w:val="bottom"/>
            <w:hideMark/>
          </w:tcPr>
          <w:p w:rsidR="00FE310E" w:rsidRPr="00FE310E" w:rsidRDefault="00FE310E" w:rsidP="00FE310E">
            <w:pPr>
              <w:rPr>
                <w:rFonts w:ascii="Calibri" w:hAnsi="Calibri"/>
                <w:color w:val="000000"/>
                <w:sz w:val="18"/>
                <w:szCs w:val="18"/>
                <w:lang w:val="en-US" w:eastAsia="en-US"/>
              </w:rPr>
            </w:pPr>
            <w:r w:rsidRPr="00FE310E">
              <w:rPr>
                <w:rFonts w:ascii="Calibri" w:hAnsi="Calibri"/>
                <w:color w:val="000000"/>
                <w:sz w:val="18"/>
                <w:szCs w:val="18"/>
                <w:lang w:val="en-US" w:eastAsia="en-US"/>
              </w:rPr>
              <w:t> </w:t>
            </w:r>
          </w:p>
        </w:tc>
        <w:tc>
          <w:tcPr>
            <w:tcW w:w="1191" w:type="dxa"/>
            <w:tcBorders>
              <w:top w:val="nil"/>
              <w:left w:val="nil"/>
              <w:bottom w:val="single" w:sz="4" w:space="0" w:color="auto"/>
              <w:right w:val="single" w:sz="4" w:space="0" w:color="auto"/>
            </w:tcBorders>
            <w:shd w:val="clear" w:color="auto" w:fill="auto"/>
            <w:noWrap/>
            <w:vAlign w:val="bottom"/>
            <w:hideMark/>
          </w:tcPr>
          <w:p w:rsidR="00FE310E" w:rsidRPr="00FE310E" w:rsidRDefault="00FE310E" w:rsidP="00FE310E">
            <w:pPr>
              <w:rPr>
                <w:rFonts w:ascii="Calibri" w:hAnsi="Calibri"/>
                <w:color w:val="000000"/>
                <w:sz w:val="18"/>
                <w:szCs w:val="18"/>
                <w:lang w:val="en-US" w:eastAsia="en-US"/>
              </w:rPr>
            </w:pPr>
            <w:r w:rsidRPr="00FE310E">
              <w:rPr>
                <w:rFonts w:ascii="Calibri" w:hAnsi="Calibri"/>
                <w:color w:val="000000"/>
                <w:sz w:val="18"/>
                <w:szCs w:val="18"/>
                <w:lang w:val="en-US" w:eastAsia="en-US"/>
              </w:rPr>
              <w:t> </w:t>
            </w:r>
          </w:p>
        </w:tc>
        <w:tc>
          <w:tcPr>
            <w:tcW w:w="1276" w:type="dxa"/>
            <w:tcBorders>
              <w:top w:val="nil"/>
              <w:left w:val="nil"/>
              <w:bottom w:val="single" w:sz="4" w:space="0" w:color="auto"/>
              <w:right w:val="single" w:sz="4" w:space="0" w:color="auto"/>
            </w:tcBorders>
            <w:shd w:val="clear" w:color="auto" w:fill="auto"/>
            <w:noWrap/>
            <w:vAlign w:val="bottom"/>
            <w:hideMark/>
          </w:tcPr>
          <w:p w:rsidR="00FE310E" w:rsidRPr="00FE310E" w:rsidRDefault="00FE310E" w:rsidP="00575F85">
            <w:pPr>
              <w:jc w:val="right"/>
              <w:rPr>
                <w:rFonts w:ascii="Calibri" w:hAnsi="Calibri"/>
                <w:color w:val="000000"/>
                <w:sz w:val="18"/>
                <w:szCs w:val="18"/>
                <w:lang w:val="en-US" w:eastAsia="en-US"/>
              </w:rPr>
            </w:pPr>
            <w:r>
              <w:rPr>
                <w:rFonts w:ascii="Calibri" w:hAnsi="Calibri"/>
                <w:color w:val="000000"/>
                <w:sz w:val="18"/>
                <w:szCs w:val="18"/>
                <w:lang w:val="en-US" w:eastAsia="en-US"/>
              </w:rPr>
              <w:t>€</w:t>
            </w:r>
            <w:r w:rsidRPr="00FE310E">
              <w:rPr>
                <w:rFonts w:ascii="Calibri" w:hAnsi="Calibri"/>
                <w:color w:val="000000"/>
                <w:sz w:val="18"/>
                <w:szCs w:val="18"/>
                <w:lang w:val="en-US" w:eastAsia="en-US"/>
              </w:rPr>
              <w:t>625</w:t>
            </w:r>
          </w:p>
        </w:tc>
      </w:tr>
      <w:tr w:rsidR="00FE310E" w:rsidRPr="00FE310E" w:rsidTr="00575F85">
        <w:trPr>
          <w:trHeight w:val="300"/>
        </w:trPr>
        <w:tc>
          <w:tcPr>
            <w:tcW w:w="536" w:type="dxa"/>
            <w:tcBorders>
              <w:top w:val="nil"/>
              <w:left w:val="nil"/>
              <w:bottom w:val="nil"/>
              <w:right w:val="nil"/>
            </w:tcBorders>
            <w:shd w:val="clear" w:color="auto" w:fill="auto"/>
            <w:noWrap/>
            <w:vAlign w:val="bottom"/>
            <w:hideMark/>
          </w:tcPr>
          <w:p w:rsidR="00FE310E" w:rsidRPr="00FE310E" w:rsidRDefault="00FE310E" w:rsidP="00FE310E">
            <w:pPr>
              <w:rPr>
                <w:rFonts w:ascii="Calibri" w:hAnsi="Calibri"/>
                <w:color w:val="000000"/>
                <w:sz w:val="18"/>
                <w:szCs w:val="18"/>
                <w:lang w:val="en-US" w:eastAsia="en-US"/>
              </w:rPr>
            </w:pPr>
          </w:p>
        </w:tc>
        <w:tc>
          <w:tcPr>
            <w:tcW w:w="3940" w:type="dxa"/>
            <w:gridSpan w:val="3"/>
            <w:tcBorders>
              <w:top w:val="single" w:sz="4" w:space="0" w:color="auto"/>
              <w:left w:val="nil"/>
              <w:bottom w:val="nil"/>
              <w:right w:val="single" w:sz="4" w:space="0" w:color="000000"/>
            </w:tcBorders>
            <w:shd w:val="clear" w:color="000000" w:fill="D8D8D8"/>
            <w:vAlign w:val="center"/>
            <w:hideMark/>
          </w:tcPr>
          <w:p w:rsidR="00FE310E" w:rsidRPr="00FE310E" w:rsidRDefault="00FE310E" w:rsidP="00FE310E">
            <w:pPr>
              <w:jc w:val="center"/>
              <w:rPr>
                <w:rFonts w:ascii="Calibri" w:hAnsi="Calibri"/>
                <w:i/>
                <w:iCs/>
                <w:color w:val="000000"/>
                <w:sz w:val="18"/>
                <w:szCs w:val="18"/>
                <w:lang w:val="en-US" w:eastAsia="en-US"/>
              </w:rPr>
            </w:pPr>
            <w:r w:rsidRPr="00FE310E">
              <w:rPr>
                <w:rFonts w:ascii="Calibri" w:hAnsi="Calibri"/>
                <w:i/>
                <w:iCs/>
                <w:color w:val="000000"/>
                <w:sz w:val="18"/>
                <w:szCs w:val="18"/>
                <w:lang w:val="en-US" w:eastAsia="en-US"/>
              </w:rPr>
              <w:t xml:space="preserve">Sub-total </w:t>
            </w:r>
          </w:p>
        </w:tc>
        <w:tc>
          <w:tcPr>
            <w:tcW w:w="1600" w:type="dxa"/>
            <w:tcBorders>
              <w:top w:val="nil"/>
              <w:left w:val="nil"/>
              <w:bottom w:val="nil"/>
              <w:right w:val="single" w:sz="4" w:space="0" w:color="auto"/>
            </w:tcBorders>
            <w:shd w:val="clear" w:color="000000" w:fill="D8D8D8"/>
            <w:noWrap/>
            <w:vAlign w:val="bottom"/>
            <w:hideMark/>
          </w:tcPr>
          <w:p w:rsidR="00FE310E" w:rsidRPr="00FE310E" w:rsidRDefault="00B90AF9" w:rsidP="00FE310E">
            <w:pPr>
              <w:rPr>
                <w:rFonts w:ascii="Calibri" w:hAnsi="Calibri"/>
                <w:b/>
                <w:bCs/>
                <w:color w:val="000000"/>
                <w:sz w:val="18"/>
                <w:szCs w:val="18"/>
                <w:lang w:val="en-US" w:eastAsia="en-US"/>
              </w:rPr>
            </w:pPr>
            <w:r>
              <w:rPr>
                <w:rFonts w:ascii="Calibri" w:hAnsi="Calibri"/>
                <w:b/>
                <w:bCs/>
                <w:color w:val="000000"/>
                <w:sz w:val="18"/>
                <w:szCs w:val="18"/>
                <w:lang w:val="en-US" w:eastAsia="en-US"/>
              </w:rPr>
              <w:t xml:space="preserve"> €   </w:t>
            </w:r>
            <w:r w:rsidR="00FE310E" w:rsidRPr="00FE310E">
              <w:rPr>
                <w:rFonts w:ascii="Calibri" w:hAnsi="Calibri"/>
                <w:b/>
                <w:bCs/>
                <w:color w:val="000000"/>
                <w:sz w:val="18"/>
                <w:szCs w:val="18"/>
                <w:lang w:val="en-US" w:eastAsia="en-US"/>
              </w:rPr>
              <w:t xml:space="preserve">19,812 </w:t>
            </w:r>
          </w:p>
        </w:tc>
        <w:tc>
          <w:tcPr>
            <w:tcW w:w="1404" w:type="dxa"/>
            <w:tcBorders>
              <w:top w:val="nil"/>
              <w:left w:val="nil"/>
              <w:bottom w:val="nil"/>
              <w:right w:val="single" w:sz="4" w:space="0" w:color="auto"/>
            </w:tcBorders>
            <w:shd w:val="clear" w:color="000000" w:fill="D8D8D8"/>
            <w:noWrap/>
            <w:vAlign w:val="bottom"/>
            <w:hideMark/>
          </w:tcPr>
          <w:p w:rsidR="00FE310E" w:rsidRPr="00FE310E" w:rsidRDefault="00B90AF9" w:rsidP="00FE310E">
            <w:pPr>
              <w:rPr>
                <w:rFonts w:ascii="Calibri" w:hAnsi="Calibri"/>
                <w:b/>
                <w:bCs/>
                <w:color w:val="000000"/>
                <w:sz w:val="18"/>
                <w:szCs w:val="18"/>
                <w:lang w:val="en-US" w:eastAsia="en-US"/>
              </w:rPr>
            </w:pPr>
            <w:r>
              <w:rPr>
                <w:rFonts w:ascii="Calibri" w:hAnsi="Calibri"/>
                <w:b/>
                <w:bCs/>
                <w:color w:val="000000"/>
                <w:sz w:val="18"/>
                <w:szCs w:val="18"/>
                <w:lang w:val="en-US" w:eastAsia="en-US"/>
              </w:rPr>
              <w:t xml:space="preserve"> €  </w:t>
            </w:r>
            <w:r w:rsidR="00FE310E" w:rsidRPr="00FE310E">
              <w:rPr>
                <w:rFonts w:ascii="Calibri" w:hAnsi="Calibri"/>
                <w:b/>
                <w:bCs/>
                <w:color w:val="000000"/>
                <w:sz w:val="18"/>
                <w:szCs w:val="18"/>
                <w:lang w:val="en-US" w:eastAsia="en-US"/>
              </w:rPr>
              <w:t xml:space="preserve">  625 </w:t>
            </w:r>
          </w:p>
        </w:tc>
        <w:tc>
          <w:tcPr>
            <w:tcW w:w="1267" w:type="dxa"/>
            <w:tcBorders>
              <w:top w:val="nil"/>
              <w:left w:val="nil"/>
              <w:bottom w:val="nil"/>
              <w:right w:val="single" w:sz="4" w:space="0" w:color="auto"/>
            </w:tcBorders>
            <w:shd w:val="clear" w:color="000000" w:fill="D8D8D8"/>
            <w:noWrap/>
            <w:vAlign w:val="bottom"/>
            <w:hideMark/>
          </w:tcPr>
          <w:p w:rsidR="00FE310E" w:rsidRPr="00FE310E" w:rsidRDefault="00B90AF9" w:rsidP="00FE310E">
            <w:pPr>
              <w:rPr>
                <w:rFonts w:ascii="Calibri" w:hAnsi="Calibri"/>
                <w:b/>
                <w:bCs/>
                <w:color w:val="000000"/>
                <w:sz w:val="18"/>
                <w:szCs w:val="18"/>
                <w:lang w:val="en-US" w:eastAsia="en-US"/>
              </w:rPr>
            </w:pPr>
            <w:r>
              <w:rPr>
                <w:rFonts w:ascii="Calibri" w:hAnsi="Calibri"/>
                <w:b/>
                <w:bCs/>
                <w:color w:val="000000"/>
                <w:sz w:val="18"/>
                <w:szCs w:val="18"/>
                <w:lang w:val="en-US" w:eastAsia="en-US"/>
              </w:rPr>
              <w:t xml:space="preserve"> €  </w:t>
            </w:r>
            <w:r w:rsidR="00FE310E" w:rsidRPr="00FE310E">
              <w:rPr>
                <w:rFonts w:ascii="Calibri" w:hAnsi="Calibri"/>
                <w:b/>
                <w:bCs/>
                <w:color w:val="000000"/>
                <w:sz w:val="18"/>
                <w:szCs w:val="18"/>
                <w:lang w:val="en-US" w:eastAsia="en-US"/>
              </w:rPr>
              <w:t xml:space="preserve">19,185 </w:t>
            </w:r>
          </w:p>
        </w:tc>
        <w:tc>
          <w:tcPr>
            <w:tcW w:w="1191" w:type="dxa"/>
            <w:tcBorders>
              <w:top w:val="nil"/>
              <w:left w:val="nil"/>
              <w:bottom w:val="nil"/>
              <w:right w:val="single" w:sz="4" w:space="0" w:color="auto"/>
            </w:tcBorders>
            <w:shd w:val="clear" w:color="000000" w:fill="D8D8D8"/>
            <w:noWrap/>
            <w:vAlign w:val="bottom"/>
            <w:hideMark/>
          </w:tcPr>
          <w:p w:rsidR="00FE310E" w:rsidRPr="00FE310E" w:rsidRDefault="00FE310E" w:rsidP="00FE310E">
            <w:pPr>
              <w:rPr>
                <w:rFonts w:ascii="Calibri" w:hAnsi="Calibri"/>
                <w:b/>
                <w:bCs/>
                <w:color w:val="000000"/>
                <w:sz w:val="18"/>
                <w:szCs w:val="18"/>
                <w:lang w:val="en-US" w:eastAsia="en-US"/>
              </w:rPr>
            </w:pPr>
            <w:r w:rsidRPr="00FE310E">
              <w:rPr>
                <w:rFonts w:ascii="Calibri" w:hAnsi="Calibri"/>
                <w:b/>
                <w:bCs/>
                <w:color w:val="000000"/>
                <w:sz w:val="18"/>
                <w:szCs w:val="18"/>
                <w:lang w:val="en-US" w:eastAsia="en-US"/>
              </w:rPr>
              <w:t xml:space="preserve"> €                      -   </w:t>
            </w:r>
          </w:p>
        </w:tc>
        <w:tc>
          <w:tcPr>
            <w:tcW w:w="1276" w:type="dxa"/>
            <w:tcBorders>
              <w:top w:val="nil"/>
              <w:left w:val="nil"/>
              <w:bottom w:val="nil"/>
              <w:right w:val="single" w:sz="4" w:space="0" w:color="auto"/>
            </w:tcBorders>
            <w:shd w:val="clear" w:color="000000" w:fill="D8D8D8"/>
            <w:noWrap/>
            <w:vAlign w:val="bottom"/>
            <w:hideMark/>
          </w:tcPr>
          <w:p w:rsidR="00FE310E" w:rsidRPr="00FE310E" w:rsidRDefault="00B90AF9" w:rsidP="00575F85">
            <w:pPr>
              <w:jc w:val="right"/>
              <w:rPr>
                <w:rFonts w:ascii="Calibri" w:hAnsi="Calibri"/>
                <w:b/>
                <w:bCs/>
                <w:color w:val="000000"/>
                <w:sz w:val="18"/>
                <w:szCs w:val="18"/>
                <w:lang w:val="en-US" w:eastAsia="en-US"/>
              </w:rPr>
            </w:pPr>
            <w:r>
              <w:rPr>
                <w:rFonts w:ascii="Calibri" w:hAnsi="Calibri"/>
                <w:b/>
                <w:bCs/>
                <w:color w:val="000000"/>
                <w:sz w:val="18"/>
                <w:szCs w:val="18"/>
                <w:lang w:val="en-US" w:eastAsia="en-US"/>
              </w:rPr>
              <w:t xml:space="preserve"> €  </w:t>
            </w:r>
            <w:r w:rsidR="006B49D9">
              <w:rPr>
                <w:rFonts w:ascii="Calibri" w:hAnsi="Calibri"/>
                <w:b/>
                <w:bCs/>
                <w:color w:val="000000"/>
                <w:sz w:val="18"/>
                <w:szCs w:val="18"/>
                <w:lang w:val="en-US" w:eastAsia="en-US"/>
              </w:rPr>
              <w:t>23,439</w:t>
            </w:r>
          </w:p>
        </w:tc>
      </w:tr>
      <w:tr w:rsidR="00FE310E" w:rsidRPr="00FE310E" w:rsidTr="00575F85">
        <w:trPr>
          <w:trHeight w:val="420"/>
        </w:trPr>
        <w:tc>
          <w:tcPr>
            <w:tcW w:w="536" w:type="dxa"/>
            <w:tcBorders>
              <w:top w:val="nil"/>
              <w:left w:val="nil"/>
              <w:bottom w:val="nil"/>
              <w:right w:val="nil"/>
            </w:tcBorders>
            <w:shd w:val="clear" w:color="auto" w:fill="auto"/>
            <w:noWrap/>
            <w:vAlign w:val="bottom"/>
            <w:hideMark/>
          </w:tcPr>
          <w:p w:rsidR="00FE310E" w:rsidRPr="00FE310E" w:rsidRDefault="00FE310E" w:rsidP="00FE310E">
            <w:pPr>
              <w:rPr>
                <w:rFonts w:ascii="Calibri" w:hAnsi="Calibri"/>
                <w:color w:val="000000"/>
                <w:sz w:val="18"/>
                <w:szCs w:val="18"/>
                <w:lang w:val="en-US" w:eastAsia="en-US"/>
              </w:rPr>
            </w:pPr>
          </w:p>
        </w:tc>
        <w:tc>
          <w:tcPr>
            <w:tcW w:w="3940" w:type="dxa"/>
            <w:gridSpan w:val="3"/>
            <w:tcBorders>
              <w:top w:val="single" w:sz="4" w:space="0" w:color="auto"/>
              <w:left w:val="single" w:sz="4" w:space="0" w:color="auto"/>
              <w:bottom w:val="single" w:sz="4" w:space="0" w:color="auto"/>
              <w:right w:val="single" w:sz="4" w:space="0" w:color="auto"/>
            </w:tcBorders>
            <w:shd w:val="clear" w:color="000000" w:fill="D8D8D8"/>
            <w:vAlign w:val="bottom"/>
            <w:hideMark/>
          </w:tcPr>
          <w:p w:rsidR="00FE310E" w:rsidRPr="00FE310E" w:rsidRDefault="00FE310E" w:rsidP="00FE310E">
            <w:pPr>
              <w:jc w:val="center"/>
              <w:rPr>
                <w:rFonts w:ascii="Calibri" w:hAnsi="Calibri"/>
                <w:b/>
                <w:bCs/>
                <w:i/>
                <w:iCs/>
                <w:color w:val="000000"/>
                <w:sz w:val="18"/>
                <w:szCs w:val="18"/>
                <w:lang w:val="en-US" w:eastAsia="en-US"/>
              </w:rPr>
            </w:pPr>
            <w:r w:rsidRPr="00FE310E">
              <w:rPr>
                <w:rFonts w:ascii="Calibri" w:hAnsi="Calibri"/>
                <w:b/>
                <w:bCs/>
                <w:i/>
                <w:iCs/>
                <w:color w:val="000000"/>
                <w:sz w:val="18"/>
                <w:szCs w:val="18"/>
                <w:lang w:val="en-US" w:eastAsia="en-US"/>
              </w:rPr>
              <w:t xml:space="preserve">Overall totals </w:t>
            </w:r>
          </w:p>
        </w:tc>
        <w:tc>
          <w:tcPr>
            <w:tcW w:w="1600" w:type="dxa"/>
            <w:tcBorders>
              <w:top w:val="single" w:sz="4" w:space="0" w:color="auto"/>
              <w:left w:val="nil"/>
              <w:bottom w:val="single" w:sz="4" w:space="0" w:color="auto"/>
              <w:right w:val="single" w:sz="4" w:space="0" w:color="auto"/>
            </w:tcBorders>
            <w:shd w:val="clear" w:color="000000" w:fill="D8D8D8"/>
            <w:noWrap/>
            <w:vAlign w:val="bottom"/>
            <w:hideMark/>
          </w:tcPr>
          <w:p w:rsidR="00FE310E" w:rsidRPr="00B90AF9" w:rsidRDefault="00B90AF9" w:rsidP="00FE310E">
            <w:pPr>
              <w:rPr>
                <w:rFonts w:ascii="Calibri" w:hAnsi="Calibri"/>
                <w:b/>
                <w:bCs/>
                <w:i/>
                <w:iCs/>
                <w:color w:val="000000"/>
                <w:sz w:val="20"/>
                <w:szCs w:val="18"/>
                <w:lang w:val="en-US" w:eastAsia="en-US"/>
              </w:rPr>
            </w:pPr>
            <w:r w:rsidRPr="00B90AF9">
              <w:rPr>
                <w:rFonts w:ascii="Calibri" w:hAnsi="Calibri"/>
                <w:b/>
                <w:bCs/>
                <w:i/>
                <w:iCs/>
                <w:color w:val="000000"/>
                <w:sz w:val="20"/>
                <w:szCs w:val="18"/>
                <w:lang w:val="en-US" w:eastAsia="en-US"/>
              </w:rPr>
              <w:t xml:space="preserve"> €  </w:t>
            </w:r>
            <w:r w:rsidR="00FE310E" w:rsidRPr="00B90AF9">
              <w:rPr>
                <w:rFonts w:ascii="Calibri" w:hAnsi="Calibri"/>
                <w:b/>
                <w:bCs/>
                <w:i/>
                <w:iCs/>
                <w:color w:val="000000"/>
                <w:sz w:val="20"/>
                <w:szCs w:val="18"/>
                <w:lang w:val="en-US" w:eastAsia="en-US"/>
              </w:rPr>
              <w:t xml:space="preserve">  77,188 </w:t>
            </w:r>
          </w:p>
        </w:tc>
        <w:tc>
          <w:tcPr>
            <w:tcW w:w="1404" w:type="dxa"/>
            <w:tcBorders>
              <w:top w:val="single" w:sz="4" w:space="0" w:color="auto"/>
              <w:left w:val="nil"/>
              <w:bottom w:val="single" w:sz="4" w:space="0" w:color="auto"/>
              <w:right w:val="single" w:sz="4" w:space="0" w:color="auto"/>
            </w:tcBorders>
            <w:shd w:val="clear" w:color="000000" w:fill="D8D8D8"/>
            <w:noWrap/>
            <w:vAlign w:val="bottom"/>
            <w:hideMark/>
          </w:tcPr>
          <w:p w:rsidR="00FE310E" w:rsidRPr="00B90AF9" w:rsidRDefault="00B90AF9" w:rsidP="00FE310E">
            <w:pPr>
              <w:rPr>
                <w:rFonts w:ascii="Calibri" w:hAnsi="Calibri"/>
                <w:b/>
                <w:bCs/>
                <w:i/>
                <w:iCs/>
                <w:color w:val="000000"/>
                <w:sz w:val="20"/>
                <w:szCs w:val="18"/>
                <w:lang w:val="en-US" w:eastAsia="en-US"/>
              </w:rPr>
            </w:pPr>
            <w:r w:rsidRPr="00B90AF9">
              <w:rPr>
                <w:rFonts w:ascii="Calibri" w:hAnsi="Calibri"/>
                <w:b/>
                <w:bCs/>
                <w:i/>
                <w:iCs/>
                <w:color w:val="000000"/>
                <w:sz w:val="20"/>
                <w:szCs w:val="18"/>
                <w:lang w:val="en-US" w:eastAsia="en-US"/>
              </w:rPr>
              <w:t xml:space="preserve"> €    </w:t>
            </w:r>
            <w:r w:rsidR="00FE310E" w:rsidRPr="00B90AF9">
              <w:rPr>
                <w:rFonts w:ascii="Calibri" w:hAnsi="Calibri"/>
                <w:b/>
                <w:bCs/>
                <w:i/>
                <w:iCs/>
                <w:color w:val="000000"/>
                <w:sz w:val="20"/>
                <w:szCs w:val="18"/>
                <w:lang w:val="en-US" w:eastAsia="en-US"/>
              </w:rPr>
              <w:t xml:space="preserve">41,876 </w:t>
            </w:r>
          </w:p>
        </w:tc>
        <w:tc>
          <w:tcPr>
            <w:tcW w:w="1267" w:type="dxa"/>
            <w:tcBorders>
              <w:top w:val="single" w:sz="4" w:space="0" w:color="auto"/>
              <w:left w:val="nil"/>
              <w:bottom w:val="single" w:sz="4" w:space="0" w:color="auto"/>
              <w:right w:val="single" w:sz="4" w:space="0" w:color="auto"/>
            </w:tcBorders>
            <w:shd w:val="clear" w:color="000000" w:fill="D8D8D8"/>
            <w:noWrap/>
            <w:vAlign w:val="bottom"/>
            <w:hideMark/>
          </w:tcPr>
          <w:p w:rsidR="00FE310E" w:rsidRPr="00B90AF9" w:rsidRDefault="00B90AF9" w:rsidP="00FE310E">
            <w:pPr>
              <w:rPr>
                <w:rFonts w:ascii="Calibri" w:hAnsi="Calibri"/>
                <w:b/>
                <w:bCs/>
                <w:i/>
                <w:iCs/>
                <w:color w:val="000000"/>
                <w:sz w:val="20"/>
                <w:szCs w:val="18"/>
                <w:lang w:val="en-US" w:eastAsia="en-US"/>
              </w:rPr>
            </w:pPr>
            <w:r w:rsidRPr="00B90AF9">
              <w:rPr>
                <w:rFonts w:ascii="Calibri" w:hAnsi="Calibri"/>
                <w:b/>
                <w:bCs/>
                <w:i/>
                <w:iCs/>
                <w:color w:val="000000"/>
                <w:sz w:val="20"/>
                <w:szCs w:val="18"/>
                <w:lang w:val="en-US" w:eastAsia="en-US"/>
              </w:rPr>
              <w:t xml:space="preserve"> €  </w:t>
            </w:r>
            <w:r w:rsidR="00FE310E" w:rsidRPr="00B90AF9">
              <w:rPr>
                <w:rFonts w:ascii="Calibri" w:hAnsi="Calibri"/>
                <w:b/>
                <w:bCs/>
                <w:i/>
                <w:iCs/>
                <w:color w:val="000000"/>
                <w:sz w:val="20"/>
                <w:szCs w:val="18"/>
                <w:lang w:val="en-US" w:eastAsia="en-US"/>
              </w:rPr>
              <w:t xml:space="preserve">19,185 </w:t>
            </w:r>
          </w:p>
        </w:tc>
        <w:tc>
          <w:tcPr>
            <w:tcW w:w="1191" w:type="dxa"/>
            <w:tcBorders>
              <w:top w:val="single" w:sz="4" w:space="0" w:color="auto"/>
              <w:left w:val="nil"/>
              <w:bottom w:val="single" w:sz="4" w:space="0" w:color="auto"/>
              <w:right w:val="single" w:sz="4" w:space="0" w:color="auto"/>
            </w:tcBorders>
            <w:shd w:val="clear" w:color="000000" w:fill="D8D8D8"/>
            <w:noWrap/>
            <w:vAlign w:val="bottom"/>
            <w:hideMark/>
          </w:tcPr>
          <w:p w:rsidR="00FE310E" w:rsidRPr="00B90AF9" w:rsidRDefault="00B90AF9" w:rsidP="00FE310E">
            <w:pPr>
              <w:rPr>
                <w:rFonts w:ascii="Calibri" w:hAnsi="Calibri"/>
                <w:b/>
                <w:bCs/>
                <w:i/>
                <w:iCs/>
                <w:color w:val="000000"/>
                <w:sz w:val="20"/>
                <w:szCs w:val="18"/>
                <w:lang w:val="en-US" w:eastAsia="en-US"/>
              </w:rPr>
            </w:pPr>
            <w:r w:rsidRPr="00B90AF9">
              <w:rPr>
                <w:rFonts w:ascii="Calibri" w:hAnsi="Calibri"/>
                <w:b/>
                <w:bCs/>
                <w:i/>
                <w:iCs/>
                <w:color w:val="000000"/>
                <w:sz w:val="20"/>
                <w:szCs w:val="18"/>
                <w:lang w:val="en-US" w:eastAsia="en-US"/>
              </w:rPr>
              <w:t xml:space="preserve"> €   </w:t>
            </w:r>
            <w:r w:rsidR="00FE310E" w:rsidRPr="00B90AF9">
              <w:rPr>
                <w:rFonts w:ascii="Calibri" w:hAnsi="Calibri"/>
                <w:b/>
                <w:bCs/>
                <w:i/>
                <w:iCs/>
                <w:color w:val="000000"/>
                <w:sz w:val="20"/>
                <w:szCs w:val="18"/>
                <w:lang w:val="en-US" w:eastAsia="en-US"/>
              </w:rPr>
              <w:t xml:space="preserve"> 16,124 </w:t>
            </w:r>
          </w:p>
        </w:tc>
        <w:tc>
          <w:tcPr>
            <w:tcW w:w="1276" w:type="dxa"/>
            <w:tcBorders>
              <w:top w:val="single" w:sz="4" w:space="0" w:color="auto"/>
              <w:left w:val="nil"/>
              <w:bottom w:val="single" w:sz="4" w:space="0" w:color="auto"/>
              <w:right w:val="single" w:sz="4" w:space="0" w:color="auto"/>
            </w:tcBorders>
            <w:shd w:val="clear" w:color="000000" w:fill="D8D8D8"/>
            <w:noWrap/>
            <w:vAlign w:val="bottom"/>
            <w:hideMark/>
          </w:tcPr>
          <w:p w:rsidR="00FE310E" w:rsidRPr="00B90AF9" w:rsidRDefault="00B90AF9" w:rsidP="00575F85">
            <w:pPr>
              <w:jc w:val="right"/>
              <w:rPr>
                <w:rFonts w:ascii="Calibri" w:hAnsi="Calibri"/>
                <w:b/>
                <w:bCs/>
                <w:i/>
                <w:iCs/>
                <w:color w:val="000000"/>
                <w:sz w:val="20"/>
                <w:szCs w:val="18"/>
                <w:lang w:val="en-US" w:eastAsia="en-US"/>
              </w:rPr>
            </w:pPr>
            <w:r w:rsidRPr="00B90AF9">
              <w:rPr>
                <w:rFonts w:ascii="Calibri" w:hAnsi="Calibri"/>
                <w:b/>
                <w:bCs/>
                <w:i/>
                <w:iCs/>
                <w:color w:val="000000"/>
                <w:sz w:val="20"/>
                <w:szCs w:val="18"/>
                <w:lang w:val="en-US" w:eastAsia="en-US"/>
              </w:rPr>
              <w:t xml:space="preserve"> €    </w:t>
            </w:r>
            <w:r w:rsidR="00FE310E" w:rsidRPr="00B90AF9">
              <w:rPr>
                <w:rFonts w:ascii="Calibri" w:hAnsi="Calibri"/>
                <w:b/>
                <w:bCs/>
                <w:i/>
                <w:iCs/>
                <w:color w:val="000000"/>
                <w:sz w:val="20"/>
                <w:szCs w:val="18"/>
                <w:lang w:val="en-US" w:eastAsia="en-US"/>
              </w:rPr>
              <w:t>7</w:t>
            </w:r>
            <w:r w:rsidR="006B49D9">
              <w:rPr>
                <w:rFonts w:ascii="Calibri" w:hAnsi="Calibri"/>
                <w:b/>
                <w:bCs/>
                <w:i/>
                <w:iCs/>
                <w:color w:val="000000"/>
                <w:sz w:val="20"/>
                <w:szCs w:val="18"/>
                <w:lang w:val="en-US" w:eastAsia="en-US"/>
              </w:rPr>
              <w:t>9,694</w:t>
            </w:r>
          </w:p>
        </w:tc>
      </w:tr>
    </w:tbl>
    <w:p w:rsidR="00FE310E" w:rsidRDefault="00FE310E" w:rsidP="00FE310E">
      <w:pPr>
        <w:jc w:val="both"/>
        <w:rPr>
          <w:rFonts w:ascii="Georgia" w:hAnsi="Georgia"/>
          <w:i/>
          <w:sz w:val="20"/>
          <w:szCs w:val="28"/>
        </w:rPr>
      </w:pPr>
    </w:p>
    <w:p w:rsidR="001B48B2" w:rsidRPr="002A660B" w:rsidRDefault="002A660B" w:rsidP="00FE310E">
      <w:pPr>
        <w:jc w:val="both"/>
        <w:rPr>
          <w:rFonts w:ascii="Georgia" w:hAnsi="Georgia"/>
          <w:sz w:val="20"/>
          <w:szCs w:val="28"/>
        </w:rPr>
      </w:pPr>
      <w:r w:rsidRPr="00FE310E">
        <w:rPr>
          <w:rFonts w:ascii="Georgia" w:hAnsi="Georgia"/>
          <w:i/>
          <w:sz w:val="20"/>
          <w:szCs w:val="28"/>
        </w:rPr>
        <w:t xml:space="preserve">Please </w:t>
      </w:r>
      <w:r w:rsidR="00FE310E" w:rsidRPr="00FE310E">
        <w:rPr>
          <w:rFonts w:ascii="Georgia" w:hAnsi="Georgia"/>
          <w:i/>
          <w:sz w:val="20"/>
          <w:szCs w:val="28"/>
        </w:rPr>
        <w:t>note</w:t>
      </w:r>
      <w:r w:rsidR="00FE310E" w:rsidRPr="002A660B">
        <w:rPr>
          <w:rFonts w:ascii="Georgia" w:hAnsi="Georgia"/>
          <w:sz w:val="20"/>
          <w:szCs w:val="28"/>
        </w:rPr>
        <w:t>:</w:t>
      </w:r>
      <w:r w:rsidR="00FE310E">
        <w:rPr>
          <w:rFonts w:ascii="Georgia" w:hAnsi="Georgia"/>
          <w:sz w:val="20"/>
          <w:szCs w:val="28"/>
        </w:rPr>
        <w:t xml:space="preserve"> As</w:t>
      </w:r>
      <w:r w:rsidRPr="002A660B">
        <w:rPr>
          <w:rFonts w:ascii="Georgia" w:hAnsi="Georgia"/>
          <w:sz w:val="20"/>
          <w:szCs w:val="28"/>
        </w:rPr>
        <w:t xml:space="preserve"> result of the changes in funding requirements from partner NET </w:t>
      </w:r>
      <w:r>
        <w:rPr>
          <w:rFonts w:ascii="Georgia" w:hAnsi="Georgia"/>
          <w:sz w:val="20"/>
          <w:szCs w:val="28"/>
        </w:rPr>
        <w:t xml:space="preserve">after the approval of the application by ElectricAid , the overall cost of the materials for </w:t>
      </w:r>
      <w:r w:rsidR="006A5365">
        <w:rPr>
          <w:rFonts w:ascii="Georgia" w:hAnsi="Georgia"/>
          <w:sz w:val="20"/>
          <w:szCs w:val="28"/>
        </w:rPr>
        <w:t>the shelter</w:t>
      </w:r>
      <w:r w:rsidR="00F6096A">
        <w:rPr>
          <w:rFonts w:ascii="Georgia" w:hAnsi="Georgia"/>
          <w:sz w:val="20"/>
          <w:szCs w:val="28"/>
        </w:rPr>
        <w:t xml:space="preserve"> </w:t>
      </w:r>
      <w:r w:rsidR="00FE310E">
        <w:rPr>
          <w:rFonts w:ascii="Georgia" w:hAnsi="Georgia"/>
          <w:sz w:val="20"/>
          <w:szCs w:val="28"/>
        </w:rPr>
        <w:t xml:space="preserve">were reduced </w:t>
      </w:r>
      <w:r w:rsidR="00F6096A">
        <w:rPr>
          <w:rFonts w:ascii="Georgia" w:hAnsi="Georgia"/>
          <w:sz w:val="20"/>
          <w:szCs w:val="28"/>
        </w:rPr>
        <w:t xml:space="preserve"> from the original budget </w:t>
      </w:r>
      <w:r w:rsidR="004354B5">
        <w:rPr>
          <w:rFonts w:ascii="Georgia" w:hAnsi="Georgia"/>
          <w:sz w:val="20"/>
          <w:szCs w:val="28"/>
        </w:rPr>
        <w:t>. As result</w:t>
      </w:r>
      <w:r w:rsidR="00E6068C">
        <w:rPr>
          <w:rFonts w:ascii="Georgia" w:hAnsi="Georgia"/>
          <w:sz w:val="20"/>
          <w:szCs w:val="28"/>
        </w:rPr>
        <w:t>,</w:t>
      </w:r>
      <w:r w:rsidR="004354B5">
        <w:rPr>
          <w:rFonts w:ascii="Georgia" w:hAnsi="Georgia"/>
          <w:sz w:val="20"/>
          <w:szCs w:val="28"/>
        </w:rPr>
        <w:t xml:space="preserve"> the amount initially </w:t>
      </w:r>
      <w:r w:rsidR="006A5365">
        <w:rPr>
          <w:rFonts w:ascii="Georgia" w:hAnsi="Georgia"/>
          <w:sz w:val="20"/>
          <w:szCs w:val="28"/>
        </w:rPr>
        <w:t>allocated from</w:t>
      </w:r>
      <w:r w:rsidR="004354B5">
        <w:rPr>
          <w:rFonts w:ascii="Georgia" w:hAnsi="Georgia"/>
          <w:sz w:val="20"/>
          <w:szCs w:val="28"/>
        </w:rPr>
        <w:t xml:space="preserve"> Irish Aid to cover the cost </w:t>
      </w:r>
      <w:r w:rsidR="00FE310E">
        <w:rPr>
          <w:rFonts w:ascii="Georgia" w:hAnsi="Georgia"/>
          <w:sz w:val="20"/>
          <w:szCs w:val="28"/>
        </w:rPr>
        <w:t>of this project has</w:t>
      </w:r>
      <w:r w:rsidR="004354B5">
        <w:rPr>
          <w:rFonts w:ascii="Georgia" w:hAnsi="Georgia"/>
          <w:sz w:val="20"/>
          <w:szCs w:val="28"/>
        </w:rPr>
        <w:t xml:space="preserve"> been use</w:t>
      </w:r>
      <w:r w:rsidR="00FE310E">
        <w:rPr>
          <w:rFonts w:ascii="Georgia" w:hAnsi="Georgia"/>
          <w:sz w:val="20"/>
          <w:szCs w:val="28"/>
        </w:rPr>
        <w:t>d to cover the overspends in some of the budget lines</w:t>
      </w:r>
      <w:r w:rsidR="00280670">
        <w:rPr>
          <w:rFonts w:ascii="Georgia" w:hAnsi="Georgia"/>
          <w:sz w:val="20"/>
          <w:szCs w:val="28"/>
        </w:rPr>
        <w:t>, in addition to other activities</w:t>
      </w:r>
      <w:r w:rsidR="00E6068C">
        <w:rPr>
          <w:rFonts w:ascii="Georgia" w:hAnsi="Georgia"/>
          <w:sz w:val="20"/>
          <w:szCs w:val="28"/>
        </w:rPr>
        <w:t>,</w:t>
      </w:r>
      <w:r w:rsidR="00280670">
        <w:rPr>
          <w:rFonts w:ascii="Georgia" w:hAnsi="Georgia"/>
          <w:sz w:val="20"/>
          <w:szCs w:val="28"/>
        </w:rPr>
        <w:t xml:space="preserve"> </w:t>
      </w:r>
      <w:r w:rsidR="008A0CC6">
        <w:rPr>
          <w:rFonts w:ascii="Georgia" w:hAnsi="Georgia"/>
          <w:sz w:val="20"/>
          <w:szCs w:val="28"/>
        </w:rPr>
        <w:t>such as the additional 6 laptops for one of the WWC</w:t>
      </w:r>
      <w:r w:rsidR="00D67466">
        <w:rPr>
          <w:rFonts w:ascii="Georgia" w:hAnsi="Georgia"/>
          <w:sz w:val="20"/>
          <w:szCs w:val="28"/>
        </w:rPr>
        <w:t>.</w:t>
      </w:r>
      <w:r w:rsidR="00FE310E">
        <w:rPr>
          <w:rFonts w:ascii="Georgia" w:hAnsi="Georgia"/>
          <w:sz w:val="20"/>
          <w:szCs w:val="28"/>
        </w:rPr>
        <w:t xml:space="preserve"> </w:t>
      </w:r>
      <w:r w:rsidR="00562A4E">
        <w:rPr>
          <w:rFonts w:ascii="Georgia" w:hAnsi="Georgia"/>
          <w:sz w:val="20"/>
          <w:szCs w:val="28"/>
        </w:rPr>
        <w:t>Also</w:t>
      </w:r>
      <w:r w:rsidR="00280670">
        <w:rPr>
          <w:rFonts w:ascii="Georgia" w:hAnsi="Georgia"/>
          <w:sz w:val="20"/>
          <w:szCs w:val="28"/>
        </w:rPr>
        <w:t xml:space="preserve">, this budget has included the allocated cost to partner PVDP, thus in some of the lines the Euro budgeted and the expenditure columns include both partners. </w:t>
      </w:r>
    </w:p>
    <w:p w:rsidR="001B48B2" w:rsidRDefault="001B48B2" w:rsidP="001B48B2">
      <w:pPr>
        <w:rPr>
          <w:rFonts w:ascii="Georgia" w:hAnsi="Georgia"/>
          <w:b/>
          <w:sz w:val="28"/>
          <w:szCs w:val="28"/>
        </w:rPr>
      </w:pPr>
    </w:p>
    <w:p w:rsidR="001B48B2" w:rsidRDefault="001B48B2" w:rsidP="001B48B2">
      <w:pPr>
        <w:ind w:left="2160" w:hanging="2160"/>
        <w:rPr>
          <w:rFonts w:ascii="Georgia" w:hAnsi="Georgia"/>
          <w:b/>
          <w:sz w:val="28"/>
          <w:szCs w:val="28"/>
        </w:rPr>
      </w:pPr>
      <w:r>
        <w:rPr>
          <w:rFonts w:ascii="Georgia" w:hAnsi="Georgia"/>
          <w:b/>
          <w:sz w:val="28"/>
          <w:szCs w:val="28"/>
        </w:rPr>
        <w:t>3:  Project Process Narrative – how the project was        implemented or progressed to date.</w:t>
      </w:r>
    </w:p>
    <w:p w:rsidR="001B48B2" w:rsidRDefault="001B48B2" w:rsidP="001B48B2">
      <w:pPr>
        <w:ind w:left="2160" w:hanging="2160"/>
        <w:rPr>
          <w:rFonts w:ascii="Georgia" w:hAnsi="Georgia"/>
          <w:b/>
          <w:sz w:val="28"/>
          <w:szCs w:val="28"/>
        </w:rPr>
      </w:pPr>
    </w:p>
    <w:p w:rsidR="001B48B2" w:rsidRPr="00BC41CB" w:rsidRDefault="001B48B2" w:rsidP="001B48B2">
      <w:pPr>
        <w:ind w:left="2160" w:hanging="2160"/>
        <w:rPr>
          <w:rFonts w:ascii="Georgia" w:hAnsi="Georgia"/>
          <w:sz w:val="22"/>
          <w:szCs w:val="22"/>
        </w:rPr>
      </w:pPr>
    </w:p>
    <w:p w:rsidR="00E57729" w:rsidRPr="0035561F" w:rsidRDefault="00E57729" w:rsidP="0035561F">
      <w:pPr>
        <w:keepNext/>
        <w:jc w:val="both"/>
        <w:outlineLvl w:val="1"/>
        <w:rPr>
          <w:rFonts w:ascii="Georgia" w:hAnsi="Georgia"/>
          <w:bCs/>
          <w:iCs/>
          <w:sz w:val="22"/>
          <w:szCs w:val="22"/>
          <w:lang w:val="en-ZW" w:eastAsia="en-US"/>
        </w:rPr>
      </w:pPr>
      <w:r w:rsidRPr="00BC41CB">
        <w:rPr>
          <w:rFonts w:ascii="Georgia" w:hAnsi="Georgia"/>
          <w:b/>
          <w:bCs/>
          <w:iCs/>
          <w:sz w:val="22"/>
          <w:szCs w:val="22"/>
          <w:lang w:val="en-ZW" w:eastAsia="en-US"/>
        </w:rPr>
        <w:t>Project Aim:</w:t>
      </w:r>
      <w:r w:rsidR="008912B7">
        <w:rPr>
          <w:rFonts w:ascii="Georgia" w:hAnsi="Georgia"/>
          <w:b/>
          <w:bCs/>
          <w:iCs/>
          <w:sz w:val="22"/>
          <w:szCs w:val="22"/>
          <w:lang w:val="en-ZW" w:eastAsia="en-US"/>
        </w:rPr>
        <w:t xml:space="preserve"> </w:t>
      </w:r>
      <w:r w:rsidR="008912B7" w:rsidRPr="00D5307F">
        <w:rPr>
          <w:rFonts w:ascii="Georgia" w:hAnsi="Georgia"/>
          <w:bCs/>
          <w:iCs/>
          <w:sz w:val="20"/>
          <w:szCs w:val="22"/>
          <w:lang w:val="en-ZW" w:eastAsia="en-US"/>
        </w:rPr>
        <w:t xml:space="preserve">The project aim </w:t>
      </w:r>
      <w:r w:rsidR="0035561F" w:rsidRPr="00D5307F">
        <w:rPr>
          <w:rFonts w:ascii="Georgia" w:hAnsi="Georgia"/>
          <w:sz w:val="20"/>
          <w:szCs w:val="22"/>
        </w:rPr>
        <w:t xml:space="preserve">was to strengthen the number and quality of services of Shelter Mera Ghar and  </w:t>
      </w:r>
      <w:r w:rsidR="00C276B7" w:rsidRPr="00C276B7">
        <w:rPr>
          <w:rFonts w:ascii="Georgia" w:hAnsi="Georgia"/>
          <w:sz w:val="20"/>
          <w:szCs w:val="22"/>
        </w:rPr>
        <w:t>two</w:t>
      </w:r>
      <w:r w:rsidR="00C276B7">
        <w:rPr>
          <w:rFonts w:ascii="Georgia" w:hAnsi="Georgia"/>
          <w:sz w:val="20"/>
          <w:szCs w:val="22"/>
        </w:rPr>
        <w:t xml:space="preserve"> </w:t>
      </w:r>
      <w:r w:rsidR="0035561F" w:rsidRPr="00D5307F">
        <w:rPr>
          <w:rFonts w:ascii="Georgia" w:hAnsi="Georgia"/>
          <w:sz w:val="20"/>
          <w:szCs w:val="22"/>
        </w:rPr>
        <w:t>WWC as to enable a safe environment, which leads to the full rehabilitation and self-fulfilment of survivors of GBV</w:t>
      </w:r>
      <w:r w:rsidR="008912B7" w:rsidRPr="00D5307F">
        <w:rPr>
          <w:rFonts w:ascii="Georgia" w:hAnsi="Georgia"/>
          <w:bCs/>
          <w:iCs/>
          <w:sz w:val="20"/>
          <w:szCs w:val="22"/>
          <w:lang w:val="en-ZW" w:eastAsia="en-US"/>
        </w:rPr>
        <w:t xml:space="preserve"> </w:t>
      </w:r>
      <w:r w:rsidR="0035561F" w:rsidRPr="00D5307F">
        <w:rPr>
          <w:rFonts w:ascii="Georgia" w:hAnsi="Georgia"/>
          <w:bCs/>
          <w:iCs/>
          <w:sz w:val="20"/>
          <w:szCs w:val="22"/>
          <w:lang w:val="en-ZW" w:eastAsia="en-US"/>
        </w:rPr>
        <w:t xml:space="preserve"> in </w:t>
      </w:r>
      <w:r w:rsidR="008912B7" w:rsidRPr="00D5307F">
        <w:rPr>
          <w:rFonts w:ascii="Georgia" w:hAnsi="Georgia"/>
          <w:bCs/>
          <w:iCs/>
          <w:sz w:val="20"/>
          <w:szCs w:val="22"/>
          <w:lang w:val="en-ZW" w:eastAsia="en-US"/>
        </w:rPr>
        <w:t xml:space="preserve">the selected districts  Noshehra,Swabi </w:t>
      </w:r>
      <w:r w:rsidR="00AE43EE">
        <w:rPr>
          <w:rFonts w:ascii="Georgia" w:hAnsi="Georgia"/>
          <w:bCs/>
          <w:iCs/>
          <w:sz w:val="20"/>
          <w:szCs w:val="22"/>
          <w:lang w:val="en-ZW" w:eastAsia="en-US"/>
        </w:rPr>
        <w:t xml:space="preserve"> Swat </w:t>
      </w:r>
      <w:r w:rsidR="008912B7" w:rsidRPr="00D5307F">
        <w:rPr>
          <w:rFonts w:ascii="Georgia" w:hAnsi="Georgia"/>
          <w:bCs/>
          <w:iCs/>
          <w:sz w:val="20"/>
          <w:szCs w:val="22"/>
          <w:lang w:val="en-ZW" w:eastAsia="en-US"/>
        </w:rPr>
        <w:t>and Mardan of the KP province.</w:t>
      </w:r>
    </w:p>
    <w:p w:rsidR="00E57729" w:rsidRPr="00BC41CB" w:rsidRDefault="00E57729" w:rsidP="00BC41CB">
      <w:pPr>
        <w:keepNext/>
        <w:outlineLvl w:val="1"/>
        <w:rPr>
          <w:rFonts w:ascii="Georgia" w:hAnsi="Georgia"/>
          <w:b/>
          <w:bCs/>
          <w:iCs/>
          <w:sz w:val="22"/>
          <w:szCs w:val="22"/>
          <w:lang w:val="en-ZW" w:eastAsia="en-US"/>
        </w:rPr>
      </w:pPr>
    </w:p>
    <w:p w:rsidR="00E57729" w:rsidRDefault="00E57729" w:rsidP="00BC41CB">
      <w:pPr>
        <w:keepNext/>
        <w:outlineLvl w:val="1"/>
        <w:rPr>
          <w:rFonts w:ascii="Georgia" w:hAnsi="Georgia"/>
          <w:b/>
          <w:bCs/>
          <w:iCs/>
          <w:sz w:val="22"/>
          <w:szCs w:val="22"/>
          <w:lang w:val="en-ZW" w:eastAsia="en-US"/>
        </w:rPr>
      </w:pPr>
      <w:r w:rsidRPr="00BC41CB">
        <w:rPr>
          <w:rFonts w:ascii="Georgia" w:hAnsi="Georgia"/>
          <w:b/>
          <w:bCs/>
          <w:iCs/>
          <w:sz w:val="22"/>
          <w:szCs w:val="22"/>
          <w:lang w:val="en-ZW" w:eastAsia="en-US"/>
        </w:rPr>
        <w:t>Project Evaluation:</w:t>
      </w:r>
    </w:p>
    <w:p w:rsidR="0040355B" w:rsidRDefault="0040355B" w:rsidP="00BC41CB">
      <w:pPr>
        <w:keepNext/>
        <w:outlineLvl w:val="1"/>
        <w:rPr>
          <w:rFonts w:ascii="Georgia" w:hAnsi="Georgia"/>
          <w:b/>
          <w:bCs/>
          <w:iCs/>
          <w:sz w:val="22"/>
          <w:szCs w:val="22"/>
          <w:lang w:val="en-ZW" w:eastAsia="en-US"/>
        </w:rPr>
      </w:pPr>
    </w:p>
    <w:p w:rsidR="002C39D2" w:rsidRDefault="002C39D2" w:rsidP="0035561F">
      <w:pPr>
        <w:pStyle w:val="NoSpacing"/>
        <w:jc w:val="both"/>
        <w:rPr>
          <w:rFonts w:ascii="Arial Narrow" w:hAnsi="Arial Narrow"/>
          <w:i/>
        </w:rPr>
      </w:pPr>
      <w:r>
        <w:rPr>
          <w:rFonts w:ascii="Georgia" w:hAnsi="Georgia"/>
          <w:sz w:val="20"/>
        </w:rPr>
        <w:t>The</w:t>
      </w:r>
      <w:r w:rsidR="0040355B" w:rsidRPr="0040355B">
        <w:rPr>
          <w:rFonts w:ascii="Georgia" w:hAnsi="Georgia"/>
          <w:sz w:val="20"/>
        </w:rPr>
        <w:t xml:space="preserve"> feelings and emotions</w:t>
      </w:r>
      <w:r>
        <w:rPr>
          <w:rFonts w:ascii="Georgia" w:hAnsi="Georgia"/>
          <w:sz w:val="20"/>
        </w:rPr>
        <w:t xml:space="preserve"> of the survivors</w:t>
      </w:r>
      <w:r w:rsidR="0040355B" w:rsidRPr="0040355B">
        <w:rPr>
          <w:rFonts w:ascii="Georgia" w:hAnsi="Georgia"/>
          <w:sz w:val="20"/>
        </w:rPr>
        <w:t xml:space="preserve"> are </w:t>
      </w:r>
      <w:r>
        <w:rPr>
          <w:rFonts w:ascii="Georgia" w:hAnsi="Georgia"/>
          <w:sz w:val="20"/>
        </w:rPr>
        <w:t>listened</w:t>
      </w:r>
      <w:r w:rsidR="0040355B" w:rsidRPr="0040355B">
        <w:rPr>
          <w:rFonts w:ascii="Georgia" w:hAnsi="Georgia"/>
          <w:sz w:val="20"/>
        </w:rPr>
        <w:t xml:space="preserve"> with love and respect, taking am</w:t>
      </w:r>
      <w:r>
        <w:rPr>
          <w:rFonts w:ascii="Georgia" w:hAnsi="Georgia"/>
          <w:sz w:val="20"/>
        </w:rPr>
        <w:t xml:space="preserve">ple time to access, analyze and evaluate </w:t>
      </w:r>
      <w:r w:rsidR="00D5307F">
        <w:rPr>
          <w:rFonts w:ascii="Georgia" w:hAnsi="Georgia"/>
          <w:sz w:val="20"/>
        </w:rPr>
        <w:t>the petitioner’s opinion</w:t>
      </w:r>
      <w:r w:rsidR="0040355B" w:rsidRPr="0040355B">
        <w:rPr>
          <w:rFonts w:ascii="Georgia" w:hAnsi="Georgia"/>
          <w:sz w:val="20"/>
        </w:rPr>
        <w:t xml:space="preserve">. </w:t>
      </w:r>
      <w:r w:rsidR="0035561F">
        <w:rPr>
          <w:rFonts w:ascii="Georgia" w:hAnsi="Georgia"/>
          <w:sz w:val="20"/>
        </w:rPr>
        <w:t xml:space="preserve">It is </w:t>
      </w:r>
      <w:r w:rsidR="00D5307F">
        <w:rPr>
          <w:rFonts w:ascii="Georgia" w:hAnsi="Georgia"/>
          <w:sz w:val="20"/>
        </w:rPr>
        <w:t>both NET and PVDP</w:t>
      </w:r>
      <w:r w:rsidR="0040355B" w:rsidRPr="0040355B">
        <w:rPr>
          <w:rFonts w:ascii="Georgia" w:hAnsi="Georgia"/>
          <w:sz w:val="20"/>
        </w:rPr>
        <w:t xml:space="preserve"> </w:t>
      </w:r>
      <w:r w:rsidR="002243B6">
        <w:rPr>
          <w:rFonts w:ascii="Georgia" w:hAnsi="Georgia"/>
          <w:sz w:val="20"/>
        </w:rPr>
        <w:t xml:space="preserve">approach </w:t>
      </w:r>
      <w:r w:rsidR="0040355B" w:rsidRPr="0040355B">
        <w:rPr>
          <w:rFonts w:ascii="Georgia" w:hAnsi="Georgia"/>
          <w:sz w:val="20"/>
        </w:rPr>
        <w:t xml:space="preserve">to instruct </w:t>
      </w:r>
      <w:r w:rsidR="009A1BA1">
        <w:rPr>
          <w:rFonts w:ascii="Georgia" w:hAnsi="Georgia"/>
          <w:sz w:val="20"/>
        </w:rPr>
        <w:t>survivors</w:t>
      </w:r>
      <w:r w:rsidR="00B11CC9">
        <w:rPr>
          <w:rFonts w:ascii="Georgia" w:hAnsi="Georgia"/>
          <w:sz w:val="20"/>
        </w:rPr>
        <w:t xml:space="preserve"> with</w:t>
      </w:r>
      <w:r w:rsidR="0040355B" w:rsidRPr="0040355B">
        <w:rPr>
          <w:rFonts w:ascii="Georgia" w:hAnsi="Georgia"/>
          <w:sz w:val="20"/>
        </w:rPr>
        <w:t xml:space="preserve"> regard to all options</w:t>
      </w:r>
      <w:r>
        <w:rPr>
          <w:rFonts w:ascii="Georgia" w:hAnsi="Georgia"/>
          <w:sz w:val="20"/>
        </w:rPr>
        <w:t xml:space="preserve"> available</w:t>
      </w:r>
      <w:r w:rsidR="00B11CC9">
        <w:rPr>
          <w:rFonts w:ascii="Georgia" w:hAnsi="Georgia"/>
          <w:sz w:val="20"/>
        </w:rPr>
        <w:t xml:space="preserve">, </w:t>
      </w:r>
      <w:r w:rsidR="002243B6">
        <w:rPr>
          <w:rFonts w:ascii="Georgia" w:hAnsi="Georgia"/>
          <w:sz w:val="20"/>
        </w:rPr>
        <w:t xml:space="preserve">before </w:t>
      </w:r>
      <w:r w:rsidR="0035561F">
        <w:rPr>
          <w:rFonts w:ascii="Georgia" w:hAnsi="Georgia"/>
          <w:sz w:val="20"/>
        </w:rPr>
        <w:t xml:space="preserve">any legal </w:t>
      </w:r>
      <w:r w:rsidR="002243B6">
        <w:rPr>
          <w:rFonts w:ascii="Georgia" w:hAnsi="Georgia"/>
          <w:sz w:val="20"/>
        </w:rPr>
        <w:t>steps are taken</w:t>
      </w:r>
      <w:r w:rsidR="00D5307F">
        <w:rPr>
          <w:rFonts w:ascii="Georgia" w:hAnsi="Georgia"/>
          <w:sz w:val="20"/>
        </w:rPr>
        <w:t xml:space="preserve"> </w:t>
      </w:r>
    </w:p>
    <w:p w:rsidR="002C39D2" w:rsidRPr="00D5307F" w:rsidRDefault="002C39D2" w:rsidP="002C39D2">
      <w:pPr>
        <w:tabs>
          <w:tab w:val="left" w:pos="1008"/>
          <w:tab w:val="left" w:pos="1440"/>
        </w:tabs>
        <w:autoSpaceDE w:val="0"/>
        <w:autoSpaceDN w:val="0"/>
        <w:adjustRightInd w:val="0"/>
        <w:jc w:val="both"/>
        <w:rPr>
          <w:rFonts w:ascii="Georgia" w:hAnsi="Georgia"/>
          <w:sz w:val="20"/>
        </w:rPr>
      </w:pPr>
      <w:r w:rsidRPr="00D5307F">
        <w:rPr>
          <w:rFonts w:ascii="Georgia" w:hAnsi="Georgia"/>
          <w:sz w:val="20"/>
        </w:rPr>
        <w:t xml:space="preserve">NET/ PVDP have a firm belief that it is essential to create a culture of </w:t>
      </w:r>
      <w:r w:rsidR="00FC4431" w:rsidRPr="00D5307F">
        <w:rPr>
          <w:rFonts w:ascii="Georgia" w:hAnsi="Georgia"/>
          <w:sz w:val="20"/>
        </w:rPr>
        <w:t xml:space="preserve">awareness </w:t>
      </w:r>
      <w:r w:rsidR="00D5307F" w:rsidRPr="00D5307F">
        <w:rPr>
          <w:rFonts w:ascii="Georgia" w:hAnsi="Georgia"/>
          <w:sz w:val="20"/>
        </w:rPr>
        <w:t>of the</w:t>
      </w:r>
      <w:r w:rsidRPr="00D5307F">
        <w:rPr>
          <w:rFonts w:ascii="Georgia" w:hAnsi="Georgia"/>
          <w:sz w:val="20"/>
        </w:rPr>
        <w:t xml:space="preserve"> law among vulnerable </w:t>
      </w:r>
      <w:r w:rsidR="00D5307F" w:rsidRPr="00D5307F">
        <w:rPr>
          <w:rFonts w:ascii="Georgia" w:hAnsi="Georgia"/>
          <w:sz w:val="20"/>
        </w:rPr>
        <w:t>groups,</w:t>
      </w:r>
      <w:r w:rsidRPr="00D5307F">
        <w:rPr>
          <w:rFonts w:ascii="Georgia" w:hAnsi="Georgia"/>
          <w:sz w:val="20"/>
        </w:rPr>
        <w:t xml:space="preserve"> so they can familiarize themselves with the scope of their rights, and eventually assert women rights in society.</w:t>
      </w:r>
      <w:r w:rsidR="008E75C5" w:rsidRPr="00D5307F">
        <w:rPr>
          <w:rFonts w:ascii="Georgia" w:hAnsi="Georgia"/>
          <w:sz w:val="20"/>
        </w:rPr>
        <w:t xml:space="preserve"> </w:t>
      </w:r>
    </w:p>
    <w:p w:rsidR="00C85294" w:rsidRPr="00D5307F" w:rsidRDefault="002C39D2" w:rsidP="0035561F">
      <w:pPr>
        <w:pStyle w:val="NoSpacing"/>
        <w:jc w:val="both"/>
        <w:rPr>
          <w:rFonts w:ascii="Georgia" w:hAnsi="Georgia"/>
          <w:sz w:val="20"/>
        </w:rPr>
      </w:pPr>
      <w:r w:rsidRPr="00D5307F">
        <w:rPr>
          <w:rFonts w:ascii="Georgia" w:hAnsi="Georgia"/>
          <w:sz w:val="20"/>
        </w:rPr>
        <w:t xml:space="preserve">In most cases </w:t>
      </w:r>
      <w:r w:rsidR="00AE43EE">
        <w:rPr>
          <w:rFonts w:ascii="Georgia" w:hAnsi="Georgia"/>
          <w:sz w:val="20"/>
        </w:rPr>
        <w:t>the centers/shelter</w:t>
      </w:r>
      <w:r w:rsidRPr="00D5307F">
        <w:rPr>
          <w:rFonts w:ascii="Georgia" w:hAnsi="Georgia"/>
          <w:sz w:val="20"/>
        </w:rPr>
        <w:t xml:space="preserve">s </w:t>
      </w:r>
      <w:r w:rsidR="00B11CC9">
        <w:rPr>
          <w:rFonts w:ascii="Georgia" w:hAnsi="Georgia"/>
          <w:sz w:val="20"/>
        </w:rPr>
        <w:t xml:space="preserve">are </w:t>
      </w:r>
      <w:r w:rsidRPr="00D5307F">
        <w:rPr>
          <w:rFonts w:ascii="Georgia" w:hAnsi="Georgia"/>
          <w:sz w:val="20"/>
        </w:rPr>
        <w:t>used as a “Well Being”</w:t>
      </w:r>
      <w:r w:rsidR="0035561F" w:rsidRPr="00D5307F">
        <w:rPr>
          <w:rFonts w:ascii="Georgia" w:hAnsi="Georgia"/>
          <w:sz w:val="20"/>
        </w:rPr>
        <w:t xml:space="preserve"> service, going into every detail with its legal and social implications</w:t>
      </w:r>
      <w:r w:rsidR="008E75C5" w:rsidRPr="00D5307F">
        <w:rPr>
          <w:rFonts w:ascii="Georgia" w:hAnsi="Georgia"/>
          <w:sz w:val="20"/>
        </w:rPr>
        <w:t>, as well with their most basic needs such as accommodation, medical care or training.</w:t>
      </w:r>
      <w:r w:rsidR="00AE43EE">
        <w:rPr>
          <w:rFonts w:ascii="Georgia" w:hAnsi="Georgia"/>
          <w:sz w:val="20"/>
        </w:rPr>
        <w:t xml:space="preserve"> </w:t>
      </w:r>
      <w:r w:rsidR="00AE43EE" w:rsidRPr="00F34883">
        <w:rPr>
          <w:rFonts w:ascii="Georgia" w:hAnsi="Georgia"/>
          <w:b/>
          <w:sz w:val="20"/>
        </w:rPr>
        <w:t>New equipment has allowed for a more personalized care</w:t>
      </w:r>
      <w:r w:rsidR="00AE43EE">
        <w:rPr>
          <w:rFonts w:ascii="Georgia" w:hAnsi="Georgia"/>
          <w:sz w:val="20"/>
        </w:rPr>
        <w:t xml:space="preserve"> for the survivors; counseling,</w:t>
      </w:r>
      <w:r w:rsidR="006C237A">
        <w:rPr>
          <w:rFonts w:ascii="Georgia" w:hAnsi="Georgia"/>
          <w:sz w:val="20"/>
        </w:rPr>
        <w:t xml:space="preserve"> accommodation,</w:t>
      </w:r>
      <w:r w:rsidR="00AE43EE">
        <w:rPr>
          <w:rFonts w:ascii="Georgia" w:hAnsi="Georgia"/>
          <w:sz w:val="20"/>
        </w:rPr>
        <w:t xml:space="preserve"> medical, legal aid as well as support their vocational trainings</w:t>
      </w:r>
      <w:r w:rsidR="00F040ED">
        <w:rPr>
          <w:rFonts w:ascii="Georgia" w:hAnsi="Georgia"/>
          <w:sz w:val="20"/>
        </w:rPr>
        <w:t xml:space="preserve">. </w:t>
      </w:r>
      <w:r w:rsidR="00F040ED" w:rsidRPr="00F34883">
        <w:rPr>
          <w:rFonts w:ascii="Georgia" w:hAnsi="Georgia"/>
          <w:b/>
          <w:sz w:val="20"/>
        </w:rPr>
        <w:t xml:space="preserve">Multiple activities </w:t>
      </w:r>
      <w:r w:rsidR="00356006" w:rsidRPr="00F34883">
        <w:rPr>
          <w:rFonts w:ascii="Georgia" w:hAnsi="Georgia"/>
          <w:b/>
          <w:sz w:val="20"/>
        </w:rPr>
        <w:t>can now</w:t>
      </w:r>
      <w:r w:rsidR="00AE43EE" w:rsidRPr="00F34883">
        <w:rPr>
          <w:rFonts w:ascii="Georgia" w:hAnsi="Georgia"/>
          <w:b/>
          <w:sz w:val="20"/>
        </w:rPr>
        <w:t xml:space="preserve"> take place on </w:t>
      </w:r>
      <w:r w:rsidR="006C237A" w:rsidRPr="00F34883">
        <w:rPr>
          <w:rFonts w:ascii="Georgia" w:hAnsi="Georgia"/>
          <w:b/>
          <w:sz w:val="20"/>
        </w:rPr>
        <w:t>the same premises</w:t>
      </w:r>
      <w:r w:rsidR="006C237A">
        <w:rPr>
          <w:rFonts w:ascii="Georgia" w:hAnsi="Georgia"/>
          <w:sz w:val="20"/>
        </w:rPr>
        <w:t>, this is especially important for survivors that feel unsecured and frightened, as it creates and environment where they can feel safe and taken care of. In turn</w:t>
      </w:r>
      <w:r w:rsidR="00356006">
        <w:rPr>
          <w:rFonts w:ascii="Georgia" w:hAnsi="Georgia"/>
          <w:sz w:val="20"/>
        </w:rPr>
        <w:t>,</w:t>
      </w:r>
      <w:r w:rsidR="006C237A">
        <w:rPr>
          <w:rFonts w:ascii="Georgia" w:hAnsi="Georgia"/>
          <w:sz w:val="20"/>
        </w:rPr>
        <w:t xml:space="preserve"> </w:t>
      </w:r>
      <w:r w:rsidR="00356006">
        <w:rPr>
          <w:rFonts w:ascii="Georgia" w:hAnsi="Georgia"/>
          <w:sz w:val="20"/>
        </w:rPr>
        <w:t>it</w:t>
      </w:r>
      <w:r w:rsidR="006C237A">
        <w:rPr>
          <w:rFonts w:ascii="Georgia" w:hAnsi="Georgia"/>
          <w:sz w:val="20"/>
        </w:rPr>
        <w:t xml:space="preserve"> supports their </w:t>
      </w:r>
      <w:r w:rsidR="006C237A" w:rsidRPr="00F34883">
        <w:rPr>
          <w:rFonts w:ascii="Georgia" w:hAnsi="Georgia"/>
          <w:b/>
          <w:sz w:val="20"/>
        </w:rPr>
        <w:t>successful reintegration in society</w:t>
      </w:r>
      <w:r w:rsidR="006C237A">
        <w:rPr>
          <w:rFonts w:ascii="Georgia" w:hAnsi="Georgia"/>
          <w:sz w:val="20"/>
        </w:rPr>
        <w:t xml:space="preserve"> through the use of holistic rehabilitation initiatives.</w:t>
      </w:r>
      <w:r w:rsidR="00F040ED">
        <w:rPr>
          <w:rFonts w:ascii="Georgia" w:hAnsi="Georgia"/>
          <w:sz w:val="20"/>
        </w:rPr>
        <w:t xml:space="preserve"> </w:t>
      </w:r>
      <w:r w:rsidR="00F040ED" w:rsidRPr="00F34883">
        <w:rPr>
          <w:rFonts w:ascii="Georgia" w:hAnsi="Georgia"/>
          <w:b/>
          <w:sz w:val="20"/>
        </w:rPr>
        <w:t xml:space="preserve">Designated areas have </w:t>
      </w:r>
      <w:r w:rsidR="00356006" w:rsidRPr="00F34883">
        <w:rPr>
          <w:rFonts w:ascii="Georgia" w:hAnsi="Georgia"/>
          <w:b/>
          <w:sz w:val="20"/>
        </w:rPr>
        <w:t xml:space="preserve">also </w:t>
      </w:r>
      <w:r w:rsidR="00F040ED" w:rsidRPr="00F34883">
        <w:rPr>
          <w:rFonts w:ascii="Georgia" w:hAnsi="Georgia"/>
          <w:b/>
          <w:sz w:val="20"/>
        </w:rPr>
        <w:t>created more opportunities to talk with survivors and children</w:t>
      </w:r>
      <w:r w:rsidR="00F040ED">
        <w:rPr>
          <w:rFonts w:ascii="Georgia" w:hAnsi="Georgia"/>
          <w:sz w:val="20"/>
        </w:rPr>
        <w:t xml:space="preserve"> without partners, family members or friends being present.</w:t>
      </w:r>
      <w:r w:rsidR="0074446E">
        <w:rPr>
          <w:rFonts w:ascii="Georgia" w:hAnsi="Georgia"/>
          <w:sz w:val="20"/>
        </w:rPr>
        <w:t xml:space="preserve"> Children have also designated areas where they can play or continue their education without </w:t>
      </w:r>
      <w:r w:rsidR="007C7549">
        <w:rPr>
          <w:rFonts w:ascii="Georgia" w:hAnsi="Georgia"/>
          <w:sz w:val="20"/>
        </w:rPr>
        <w:t>disruptions</w:t>
      </w:r>
      <w:r w:rsidR="0074446E">
        <w:rPr>
          <w:rFonts w:ascii="Georgia" w:hAnsi="Georgia"/>
          <w:sz w:val="20"/>
        </w:rPr>
        <w:t>.</w:t>
      </w:r>
    </w:p>
    <w:p w:rsidR="00C85294" w:rsidRDefault="00C85294" w:rsidP="0035561F">
      <w:pPr>
        <w:pStyle w:val="NoSpacing"/>
        <w:jc w:val="both"/>
        <w:rPr>
          <w:rFonts w:ascii="Arial Narrow" w:hAnsi="Arial Narrow"/>
          <w:i/>
        </w:rPr>
      </w:pPr>
    </w:p>
    <w:p w:rsidR="00C85294" w:rsidRPr="00592F4D" w:rsidRDefault="00C85294" w:rsidP="00C85294">
      <w:pPr>
        <w:pStyle w:val="NoSpacing"/>
        <w:jc w:val="both"/>
        <w:rPr>
          <w:rFonts w:ascii="Georgia" w:hAnsi="Georgia"/>
          <w:sz w:val="20"/>
          <w:szCs w:val="20"/>
          <w:lang w:val="en-GB"/>
        </w:rPr>
      </w:pPr>
      <w:r w:rsidRPr="00592F4D">
        <w:rPr>
          <w:rFonts w:ascii="Georgia" w:hAnsi="Georgia"/>
          <w:sz w:val="20"/>
          <w:szCs w:val="20"/>
        </w:rPr>
        <w:t xml:space="preserve">As a result of </w:t>
      </w:r>
      <w:r w:rsidR="00F040ED">
        <w:rPr>
          <w:rFonts w:ascii="Georgia" w:hAnsi="Georgia"/>
          <w:sz w:val="20"/>
          <w:szCs w:val="20"/>
        </w:rPr>
        <w:t xml:space="preserve">the </w:t>
      </w:r>
      <w:r w:rsidRPr="00592F4D">
        <w:rPr>
          <w:rFonts w:ascii="Georgia" w:hAnsi="Georgia"/>
          <w:sz w:val="20"/>
          <w:szCs w:val="20"/>
        </w:rPr>
        <w:t>counseling sessions</w:t>
      </w:r>
      <w:r w:rsidR="00D6649B">
        <w:rPr>
          <w:rFonts w:ascii="Georgia" w:hAnsi="Georgia"/>
          <w:sz w:val="20"/>
          <w:szCs w:val="20"/>
        </w:rPr>
        <w:t>,</w:t>
      </w:r>
      <w:r w:rsidRPr="00592F4D">
        <w:rPr>
          <w:rFonts w:ascii="Georgia" w:hAnsi="Georgia"/>
          <w:sz w:val="20"/>
          <w:szCs w:val="20"/>
        </w:rPr>
        <w:t xml:space="preserve"> a positive behavior change was o</w:t>
      </w:r>
      <w:r>
        <w:rPr>
          <w:rFonts w:ascii="Georgia" w:hAnsi="Georgia"/>
          <w:sz w:val="20"/>
          <w:szCs w:val="20"/>
        </w:rPr>
        <w:t>bserved among the survivors .For example</w:t>
      </w:r>
      <w:r w:rsidRPr="00592F4D">
        <w:rPr>
          <w:rFonts w:ascii="Georgia" w:hAnsi="Georgia"/>
          <w:sz w:val="20"/>
          <w:szCs w:val="20"/>
        </w:rPr>
        <w:t xml:space="preserve"> one of the survivor</w:t>
      </w:r>
      <w:r>
        <w:rPr>
          <w:rFonts w:ascii="Georgia" w:hAnsi="Georgia"/>
          <w:sz w:val="20"/>
          <w:szCs w:val="20"/>
        </w:rPr>
        <w:t>s</w:t>
      </w:r>
      <w:r w:rsidRPr="00592F4D">
        <w:rPr>
          <w:rFonts w:ascii="Georgia" w:hAnsi="Georgia"/>
          <w:sz w:val="20"/>
          <w:szCs w:val="20"/>
        </w:rPr>
        <w:t xml:space="preserve"> left her home</w:t>
      </w:r>
      <w:r w:rsidR="00F34883">
        <w:rPr>
          <w:rFonts w:ascii="Georgia" w:hAnsi="Georgia"/>
          <w:sz w:val="20"/>
          <w:szCs w:val="20"/>
        </w:rPr>
        <w:t xml:space="preserve"> temporary</w:t>
      </w:r>
      <w:r w:rsidRPr="00592F4D">
        <w:rPr>
          <w:rFonts w:ascii="Georgia" w:hAnsi="Georgia"/>
          <w:sz w:val="20"/>
          <w:szCs w:val="20"/>
        </w:rPr>
        <w:t xml:space="preserve"> due domestic violence</w:t>
      </w:r>
      <w:r>
        <w:rPr>
          <w:rFonts w:ascii="Georgia" w:hAnsi="Georgia"/>
          <w:sz w:val="20"/>
          <w:szCs w:val="20"/>
        </w:rPr>
        <w:t>. T</w:t>
      </w:r>
      <w:r w:rsidRPr="00592F4D">
        <w:rPr>
          <w:rFonts w:ascii="Georgia" w:hAnsi="Georgia"/>
          <w:sz w:val="20"/>
          <w:szCs w:val="20"/>
        </w:rPr>
        <w:t xml:space="preserve">hrough counseling and the help of the psychologist she has gained </w:t>
      </w:r>
      <w:r>
        <w:rPr>
          <w:rFonts w:ascii="Georgia" w:hAnsi="Georgia"/>
          <w:sz w:val="20"/>
          <w:szCs w:val="20"/>
        </w:rPr>
        <w:t>a better understanding of the situation</w:t>
      </w:r>
      <w:r w:rsidR="00F34883">
        <w:rPr>
          <w:rFonts w:ascii="Georgia" w:hAnsi="Georgia"/>
          <w:sz w:val="20"/>
          <w:szCs w:val="20"/>
        </w:rPr>
        <w:t xml:space="preserve"> and discus openly her issues;</w:t>
      </w:r>
      <w:r>
        <w:rPr>
          <w:rFonts w:ascii="Georgia" w:hAnsi="Georgia"/>
          <w:sz w:val="20"/>
          <w:szCs w:val="20"/>
        </w:rPr>
        <w:t xml:space="preserve"> she has also learnt how to do</w:t>
      </w:r>
      <w:r w:rsidRPr="00592F4D">
        <w:rPr>
          <w:rFonts w:ascii="Georgia" w:hAnsi="Georgia"/>
          <w:sz w:val="20"/>
          <w:szCs w:val="20"/>
        </w:rPr>
        <w:t xml:space="preserve"> stitching</w:t>
      </w:r>
      <w:r>
        <w:rPr>
          <w:rFonts w:ascii="Georgia" w:hAnsi="Georgia"/>
          <w:sz w:val="20"/>
          <w:szCs w:val="20"/>
        </w:rPr>
        <w:t xml:space="preserve">, so she can now support </w:t>
      </w:r>
      <w:r w:rsidRPr="00592F4D">
        <w:rPr>
          <w:rFonts w:ascii="Georgia" w:hAnsi="Georgia"/>
          <w:sz w:val="20"/>
          <w:szCs w:val="20"/>
        </w:rPr>
        <w:t xml:space="preserve">the economy of her family. </w:t>
      </w:r>
      <w:r>
        <w:rPr>
          <w:rFonts w:ascii="Georgia" w:hAnsi="Georgia"/>
          <w:sz w:val="20"/>
          <w:szCs w:val="20"/>
        </w:rPr>
        <w:t>Mediation and counseling has also allowed her to come back home.</w:t>
      </w:r>
    </w:p>
    <w:p w:rsidR="00C85294" w:rsidRPr="009A1BA1" w:rsidRDefault="006C237A" w:rsidP="0035561F">
      <w:pPr>
        <w:pStyle w:val="NoSpacing"/>
        <w:jc w:val="both"/>
        <w:rPr>
          <w:rFonts w:ascii="Georgia" w:hAnsi="Georgia"/>
          <w:sz w:val="20"/>
          <w:szCs w:val="20"/>
          <w:lang w:val="en-GB"/>
        </w:rPr>
      </w:pPr>
      <w:r w:rsidRPr="009A1BA1">
        <w:rPr>
          <w:rFonts w:ascii="Georgia" w:hAnsi="Georgia"/>
          <w:sz w:val="20"/>
          <w:szCs w:val="20"/>
          <w:lang w:val="en-GB"/>
        </w:rPr>
        <w:lastRenderedPageBreak/>
        <w:t xml:space="preserve">Furthermore, the increased capacity and resources of the shelter and WWCs has helped other survivors to express an interest in the services given, </w:t>
      </w:r>
      <w:r w:rsidR="009A1BA1" w:rsidRPr="009A1BA1">
        <w:rPr>
          <w:rFonts w:ascii="Georgia" w:hAnsi="Georgia"/>
          <w:sz w:val="20"/>
          <w:szCs w:val="20"/>
          <w:lang w:val="en-GB"/>
        </w:rPr>
        <w:t>through the provision of</w:t>
      </w:r>
      <w:r w:rsidR="009A1BA1">
        <w:rPr>
          <w:rFonts w:ascii="Georgia" w:hAnsi="Georgia"/>
          <w:sz w:val="20"/>
          <w:szCs w:val="20"/>
          <w:lang w:val="en-GB"/>
        </w:rPr>
        <w:t xml:space="preserve"> vocational trainings they are learning</w:t>
      </w:r>
      <w:r w:rsidR="009A1BA1" w:rsidRPr="009A1BA1">
        <w:rPr>
          <w:rFonts w:ascii="Georgia" w:hAnsi="Georgia"/>
          <w:sz w:val="20"/>
          <w:szCs w:val="20"/>
          <w:lang w:val="en-GB"/>
        </w:rPr>
        <w:t xml:space="preserve"> to trust staff and these type of services, so if needed in the future they can also avail other services. It has been also noted that women feel it has open a platform </w:t>
      </w:r>
      <w:r w:rsidR="00356006">
        <w:rPr>
          <w:rFonts w:ascii="Georgia" w:hAnsi="Georgia"/>
          <w:sz w:val="20"/>
          <w:szCs w:val="20"/>
          <w:lang w:val="en-GB"/>
        </w:rPr>
        <w:t xml:space="preserve"> that empowers them to  openly discuss and </w:t>
      </w:r>
      <w:r w:rsidR="009A1BA1" w:rsidRPr="009A1BA1">
        <w:rPr>
          <w:rFonts w:ascii="Georgia" w:hAnsi="Georgia"/>
          <w:sz w:val="20"/>
          <w:szCs w:val="20"/>
          <w:lang w:val="en-GB"/>
        </w:rPr>
        <w:t>share their opinions</w:t>
      </w:r>
      <w:r w:rsidR="00356006">
        <w:rPr>
          <w:rFonts w:ascii="Georgia" w:hAnsi="Georgia"/>
          <w:sz w:val="20"/>
          <w:szCs w:val="20"/>
          <w:lang w:val="en-GB"/>
        </w:rPr>
        <w:t xml:space="preserve"> with others in similar situations</w:t>
      </w:r>
      <w:r w:rsidR="009A1BA1" w:rsidRPr="009A1BA1">
        <w:rPr>
          <w:rFonts w:ascii="Georgia" w:hAnsi="Georgia"/>
          <w:sz w:val="20"/>
          <w:szCs w:val="20"/>
          <w:lang w:val="en-GB"/>
        </w:rPr>
        <w:t xml:space="preserve">, thus also </w:t>
      </w:r>
      <w:r w:rsidR="00F34883">
        <w:rPr>
          <w:rFonts w:ascii="Georgia" w:hAnsi="Georgia"/>
          <w:sz w:val="20"/>
          <w:szCs w:val="20"/>
          <w:lang w:val="en-GB"/>
        </w:rPr>
        <w:t>increasing</w:t>
      </w:r>
      <w:r w:rsidR="009A1BA1" w:rsidRPr="009A1BA1">
        <w:rPr>
          <w:rFonts w:ascii="Georgia" w:hAnsi="Georgia"/>
          <w:sz w:val="20"/>
          <w:szCs w:val="20"/>
          <w:lang w:val="en-GB"/>
        </w:rPr>
        <w:t xml:space="preserve"> the sense of community discussion and </w:t>
      </w:r>
      <w:r w:rsidR="00F040ED">
        <w:rPr>
          <w:rFonts w:ascii="Georgia" w:hAnsi="Georgia"/>
          <w:sz w:val="20"/>
          <w:szCs w:val="20"/>
          <w:lang w:val="en-GB"/>
        </w:rPr>
        <w:t>integration</w:t>
      </w:r>
      <w:r w:rsidR="009A1BA1" w:rsidRPr="009A1BA1">
        <w:rPr>
          <w:rFonts w:ascii="Georgia" w:hAnsi="Georgia"/>
          <w:sz w:val="20"/>
          <w:szCs w:val="20"/>
          <w:lang w:val="en-GB"/>
        </w:rPr>
        <w:t>.</w:t>
      </w:r>
      <w:r w:rsidR="009A1BA1">
        <w:rPr>
          <w:rFonts w:ascii="Georgia" w:hAnsi="Georgia"/>
          <w:sz w:val="20"/>
          <w:szCs w:val="20"/>
          <w:lang w:val="en-GB"/>
        </w:rPr>
        <w:t xml:space="preserve"> Women have also said that they feel comfortable and happy in the premises and also </w:t>
      </w:r>
      <w:r w:rsidR="00D76166">
        <w:rPr>
          <w:rFonts w:ascii="Georgia" w:hAnsi="Georgia"/>
          <w:sz w:val="20"/>
          <w:szCs w:val="20"/>
          <w:lang w:val="en-GB"/>
        </w:rPr>
        <w:t>break</w:t>
      </w:r>
      <w:r w:rsidR="009A1BA1">
        <w:rPr>
          <w:rFonts w:ascii="Georgia" w:hAnsi="Georgia"/>
          <w:sz w:val="20"/>
          <w:szCs w:val="20"/>
          <w:lang w:val="en-GB"/>
        </w:rPr>
        <w:t xml:space="preserve"> their daily routines.</w:t>
      </w:r>
    </w:p>
    <w:p w:rsidR="002C39D2" w:rsidRDefault="002C39D2" w:rsidP="0035561F">
      <w:pPr>
        <w:pStyle w:val="NoSpacing"/>
        <w:jc w:val="both"/>
        <w:rPr>
          <w:rFonts w:ascii="Arial Narrow" w:hAnsi="Arial Narrow"/>
          <w:i/>
        </w:rPr>
      </w:pPr>
    </w:p>
    <w:p w:rsidR="0040355B" w:rsidRPr="0035561F" w:rsidRDefault="0040355B" w:rsidP="0040355B">
      <w:pPr>
        <w:keepNext/>
        <w:jc w:val="both"/>
        <w:outlineLvl w:val="1"/>
        <w:rPr>
          <w:rFonts w:ascii="Georgia" w:hAnsi="Georgia"/>
          <w:b/>
          <w:bCs/>
          <w:iCs/>
          <w:sz w:val="18"/>
          <w:szCs w:val="22"/>
          <w:lang w:val="en-US" w:eastAsia="en-US"/>
        </w:rPr>
      </w:pPr>
    </w:p>
    <w:p w:rsidR="00E57729" w:rsidRPr="00BC41CB" w:rsidRDefault="00E57729" w:rsidP="00BC41CB">
      <w:pPr>
        <w:keepNext/>
        <w:outlineLvl w:val="1"/>
        <w:rPr>
          <w:rFonts w:ascii="Georgia" w:hAnsi="Georgia"/>
          <w:b/>
          <w:bCs/>
          <w:i/>
          <w:iCs/>
          <w:sz w:val="22"/>
          <w:szCs w:val="22"/>
          <w:lang w:val="en-ZW" w:eastAsia="en-US"/>
        </w:rPr>
      </w:pPr>
    </w:p>
    <w:p w:rsidR="00E57729" w:rsidRDefault="00E57729" w:rsidP="00BC41CB">
      <w:pPr>
        <w:tabs>
          <w:tab w:val="left" w:pos="1008"/>
          <w:tab w:val="left" w:pos="1440"/>
        </w:tabs>
        <w:autoSpaceDE w:val="0"/>
        <w:autoSpaceDN w:val="0"/>
        <w:adjustRightInd w:val="0"/>
        <w:jc w:val="both"/>
        <w:rPr>
          <w:rFonts w:ascii="Georgia" w:hAnsi="Georgia"/>
          <w:b/>
          <w:bCs/>
          <w:sz w:val="22"/>
          <w:szCs w:val="22"/>
        </w:rPr>
      </w:pPr>
      <w:r w:rsidRPr="00BC41CB">
        <w:rPr>
          <w:rFonts w:ascii="Georgia" w:hAnsi="Georgia"/>
          <w:b/>
          <w:bCs/>
          <w:sz w:val="22"/>
          <w:szCs w:val="22"/>
        </w:rPr>
        <w:t>Results Reported:</w:t>
      </w:r>
    </w:p>
    <w:p w:rsidR="0040355B" w:rsidRDefault="0040355B" w:rsidP="00BC41CB">
      <w:pPr>
        <w:tabs>
          <w:tab w:val="left" w:pos="1008"/>
          <w:tab w:val="left" w:pos="1440"/>
        </w:tabs>
        <w:autoSpaceDE w:val="0"/>
        <w:autoSpaceDN w:val="0"/>
        <w:adjustRightInd w:val="0"/>
        <w:jc w:val="both"/>
        <w:rPr>
          <w:rFonts w:ascii="Georgia" w:hAnsi="Georgia"/>
          <w:b/>
          <w:bCs/>
          <w:sz w:val="22"/>
          <w:szCs w:val="22"/>
        </w:rPr>
      </w:pPr>
    </w:p>
    <w:p w:rsidR="0040355B" w:rsidRDefault="00545CE9" w:rsidP="00BC41CB">
      <w:pPr>
        <w:tabs>
          <w:tab w:val="left" w:pos="1008"/>
          <w:tab w:val="left" w:pos="1440"/>
        </w:tabs>
        <w:autoSpaceDE w:val="0"/>
        <w:autoSpaceDN w:val="0"/>
        <w:adjustRightInd w:val="0"/>
        <w:jc w:val="both"/>
        <w:rPr>
          <w:rFonts w:ascii="Georgia" w:hAnsi="Georgia"/>
          <w:sz w:val="20"/>
        </w:rPr>
      </w:pPr>
      <w:r w:rsidRPr="0083424A">
        <w:rPr>
          <w:rFonts w:ascii="Georgia" w:hAnsi="Georgia"/>
          <w:sz w:val="20"/>
        </w:rPr>
        <w:t>This project has enable</w:t>
      </w:r>
      <w:r w:rsidR="0083424A">
        <w:rPr>
          <w:rFonts w:ascii="Georgia" w:hAnsi="Georgia"/>
          <w:sz w:val="20"/>
        </w:rPr>
        <w:t>d</w:t>
      </w:r>
      <w:r w:rsidRPr="0083424A">
        <w:rPr>
          <w:rFonts w:ascii="Georgia" w:hAnsi="Georgia"/>
          <w:sz w:val="20"/>
        </w:rPr>
        <w:t xml:space="preserve"> both Shelter Mera Ghar and the WWCs to increase the impact of their activities on women survivors and their childr</w:t>
      </w:r>
      <w:r w:rsidR="0074446E">
        <w:rPr>
          <w:rFonts w:ascii="Georgia" w:hAnsi="Georgia"/>
          <w:sz w:val="20"/>
        </w:rPr>
        <w:t xml:space="preserve">en. With the added resources, </w:t>
      </w:r>
      <w:r w:rsidR="0074446E" w:rsidRPr="0083424A">
        <w:rPr>
          <w:rFonts w:ascii="Georgia" w:hAnsi="Georgia"/>
          <w:sz w:val="20"/>
        </w:rPr>
        <w:t>staff</w:t>
      </w:r>
      <w:r w:rsidRPr="0083424A">
        <w:rPr>
          <w:rFonts w:ascii="Georgia" w:hAnsi="Georgia"/>
          <w:sz w:val="20"/>
        </w:rPr>
        <w:t xml:space="preserve"> can now have the tools to increase awareness and understanding of GBV issues in </w:t>
      </w:r>
      <w:r w:rsidR="0083424A">
        <w:rPr>
          <w:rFonts w:ascii="Georgia" w:hAnsi="Georgia"/>
          <w:sz w:val="20"/>
        </w:rPr>
        <w:t>these communities. In many cases rural women suffer their problems in silence with the fear of sharing experiences in case their situation worsens. Provision of basic facilities allows women and girls to have a safe space for their rehabilitation and reintegration in society. In addition</w:t>
      </w:r>
      <w:r w:rsidR="0074446E">
        <w:rPr>
          <w:rFonts w:ascii="Georgia" w:hAnsi="Georgia"/>
          <w:sz w:val="20"/>
        </w:rPr>
        <w:t>,</w:t>
      </w:r>
      <w:r w:rsidR="0083424A">
        <w:rPr>
          <w:rFonts w:ascii="Georgia" w:hAnsi="Georgia"/>
          <w:sz w:val="20"/>
        </w:rPr>
        <w:t xml:space="preserve"> </w:t>
      </w:r>
      <w:r w:rsidR="008543B7">
        <w:rPr>
          <w:rFonts w:ascii="Georgia" w:hAnsi="Georgia"/>
          <w:sz w:val="20"/>
        </w:rPr>
        <w:t xml:space="preserve">the project has </w:t>
      </w:r>
      <w:r w:rsidR="000F2B6E">
        <w:rPr>
          <w:rFonts w:ascii="Georgia" w:hAnsi="Georgia"/>
          <w:sz w:val="20"/>
        </w:rPr>
        <w:t>also increased</w:t>
      </w:r>
      <w:r w:rsidR="008543B7">
        <w:rPr>
          <w:rFonts w:ascii="Georgia" w:hAnsi="Georgia"/>
          <w:sz w:val="20"/>
        </w:rPr>
        <w:t xml:space="preserve"> opportunities to cover the limited health and educational services in the area, GBV survivors</w:t>
      </w:r>
      <w:r w:rsidR="0083424A">
        <w:rPr>
          <w:rFonts w:ascii="Georgia" w:hAnsi="Georgia"/>
          <w:sz w:val="20"/>
        </w:rPr>
        <w:t xml:space="preserve"> </w:t>
      </w:r>
      <w:r w:rsidR="008543B7">
        <w:rPr>
          <w:rFonts w:ascii="Georgia" w:hAnsi="Georgia"/>
          <w:sz w:val="20"/>
        </w:rPr>
        <w:t xml:space="preserve">now </w:t>
      </w:r>
      <w:r w:rsidR="0083424A">
        <w:rPr>
          <w:rFonts w:ascii="Georgia" w:hAnsi="Georgia"/>
          <w:sz w:val="20"/>
        </w:rPr>
        <w:t xml:space="preserve">have more reasons </w:t>
      </w:r>
      <w:r w:rsidR="008543B7">
        <w:rPr>
          <w:rFonts w:ascii="Georgia" w:hAnsi="Georgia"/>
          <w:sz w:val="20"/>
        </w:rPr>
        <w:t xml:space="preserve">to approach </w:t>
      </w:r>
      <w:r w:rsidR="000F2B6E">
        <w:rPr>
          <w:rFonts w:ascii="Georgia" w:hAnsi="Georgia"/>
          <w:sz w:val="20"/>
        </w:rPr>
        <w:t>a variety of services</w:t>
      </w:r>
      <w:r w:rsidR="008543B7">
        <w:rPr>
          <w:rFonts w:ascii="Georgia" w:hAnsi="Georgia"/>
          <w:sz w:val="20"/>
        </w:rPr>
        <w:t xml:space="preserve"> in a secure and comfortable environment.</w:t>
      </w:r>
      <w:r w:rsidR="0083424A">
        <w:rPr>
          <w:rFonts w:ascii="Georgia" w:hAnsi="Georgia"/>
          <w:sz w:val="20"/>
        </w:rPr>
        <w:t xml:space="preserve"> </w:t>
      </w:r>
      <w:r w:rsidR="000F2B6E">
        <w:rPr>
          <w:rFonts w:ascii="Georgia" w:hAnsi="Georgia"/>
          <w:sz w:val="20"/>
        </w:rPr>
        <w:t xml:space="preserve">This has </w:t>
      </w:r>
      <w:r w:rsidR="0074446E">
        <w:rPr>
          <w:rFonts w:ascii="Georgia" w:hAnsi="Georgia"/>
          <w:sz w:val="20"/>
        </w:rPr>
        <w:t xml:space="preserve">also </w:t>
      </w:r>
      <w:r w:rsidR="000F2B6E">
        <w:rPr>
          <w:rFonts w:ascii="Georgia" w:hAnsi="Georgia"/>
          <w:sz w:val="20"/>
        </w:rPr>
        <w:t xml:space="preserve">allowed </w:t>
      </w:r>
      <w:r w:rsidR="0074446E">
        <w:rPr>
          <w:rFonts w:ascii="Georgia" w:hAnsi="Georgia"/>
          <w:sz w:val="20"/>
        </w:rPr>
        <w:t>increasing</w:t>
      </w:r>
      <w:r w:rsidR="000F2B6E">
        <w:rPr>
          <w:rFonts w:ascii="Georgia" w:hAnsi="Georgia"/>
          <w:sz w:val="20"/>
        </w:rPr>
        <w:t xml:space="preserve"> </w:t>
      </w:r>
      <w:r w:rsidR="0074446E">
        <w:rPr>
          <w:rFonts w:ascii="Georgia" w:hAnsi="Georgia"/>
          <w:sz w:val="20"/>
        </w:rPr>
        <w:t>the engagement</w:t>
      </w:r>
      <w:r w:rsidR="000F2B6E">
        <w:rPr>
          <w:rFonts w:ascii="Georgia" w:hAnsi="Georgia"/>
          <w:sz w:val="20"/>
        </w:rPr>
        <w:t xml:space="preserve"> with community members who were discontented with the presence of WWC or t</w:t>
      </w:r>
      <w:r w:rsidR="0074446E">
        <w:rPr>
          <w:rFonts w:ascii="Georgia" w:hAnsi="Georgia"/>
          <w:sz w:val="20"/>
        </w:rPr>
        <w:t xml:space="preserve">he shelter in their </w:t>
      </w:r>
      <w:r w:rsidR="00D76166">
        <w:rPr>
          <w:rFonts w:ascii="Georgia" w:hAnsi="Georgia"/>
          <w:sz w:val="20"/>
        </w:rPr>
        <w:t>communities;</w:t>
      </w:r>
      <w:r w:rsidR="0074446E">
        <w:rPr>
          <w:rFonts w:ascii="Georgia" w:hAnsi="Georgia"/>
          <w:sz w:val="20"/>
        </w:rPr>
        <w:t xml:space="preserve"> they have also now ga</w:t>
      </w:r>
      <w:r w:rsidR="00140D0E">
        <w:rPr>
          <w:rFonts w:ascii="Georgia" w:hAnsi="Georgia"/>
          <w:sz w:val="20"/>
        </w:rPr>
        <w:t xml:space="preserve">ined </w:t>
      </w:r>
      <w:r w:rsidR="00AD0A5F">
        <w:rPr>
          <w:rFonts w:ascii="Georgia" w:hAnsi="Georgia"/>
          <w:sz w:val="20"/>
        </w:rPr>
        <w:t>awareness</w:t>
      </w:r>
      <w:r w:rsidR="00140D0E">
        <w:rPr>
          <w:rFonts w:ascii="Georgia" w:hAnsi="Georgia"/>
          <w:sz w:val="20"/>
        </w:rPr>
        <w:t xml:space="preserve">, </w:t>
      </w:r>
      <w:r w:rsidR="00FD4C98">
        <w:rPr>
          <w:rFonts w:ascii="Georgia" w:hAnsi="Georgia"/>
          <w:sz w:val="20"/>
        </w:rPr>
        <w:t>and the</w:t>
      </w:r>
      <w:r w:rsidR="0074446E">
        <w:rPr>
          <w:rFonts w:ascii="Georgia" w:hAnsi="Georgia"/>
          <w:sz w:val="20"/>
        </w:rPr>
        <w:t xml:space="preserve"> </w:t>
      </w:r>
      <w:r w:rsidR="00AD0A5F">
        <w:rPr>
          <w:rFonts w:ascii="Georgia" w:hAnsi="Georgia"/>
          <w:sz w:val="20"/>
        </w:rPr>
        <w:t>activities of</w:t>
      </w:r>
      <w:r w:rsidR="0074446E">
        <w:rPr>
          <w:rFonts w:ascii="Georgia" w:hAnsi="Georgia"/>
          <w:sz w:val="20"/>
        </w:rPr>
        <w:t xml:space="preserve"> the </w:t>
      </w:r>
      <w:r w:rsidR="00AD0A5F">
        <w:rPr>
          <w:rFonts w:ascii="Georgia" w:hAnsi="Georgia"/>
          <w:sz w:val="20"/>
        </w:rPr>
        <w:t>centre are</w:t>
      </w:r>
      <w:r w:rsidR="00140D0E">
        <w:rPr>
          <w:rFonts w:ascii="Georgia" w:hAnsi="Georgia"/>
          <w:sz w:val="20"/>
        </w:rPr>
        <w:t xml:space="preserve"> slowly being accepted in the communities.</w:t>
      </w:r>
    </w:p>
    <w:p w:rsidR="00D76166" w:rsidRDefault="00D76166" w:rsidP="00BC41CB">
      <w:pPr>
        <w:tabs>
          <w:tab w:val="left" w:pos="1008"/>
          <w:tab w:val="left" w:pos="1440"/>
        </w:tabs>
        <w:autoSpaceDE w:val="0"/>
        <w:autoSpaceDN w:val="0"/>
        <w:adjustRightInd w:val="0"/>
        <w:jc w:val="both"/>
        <w:rPr>
          <w:rFonts w:ascii="Georgia" w:hAnsi="Georgia"/>
          <w:sz w:val="20"/>
        </w:rPr>
      </w:pPr>
    </w:p>
    <w:p w:rsidR="00D76166" w:rsidRDefault="00D76166" w:rsidP="00BC41CB">
      <w:pPr>
        <w:tabs>
          <w:tab w:val="left" w:pos="1008"/>
          <w:tab w:val="left" w:pos="1440"/>
        </w:tabs>
        <w:autoSpaceDE w:val="0"/>
        <w:autoSpaceDN w:val="0"/>
        <w:adjustRightInd w:val="0"/>
        <w:jc w:val="both"/>
        <w:rPr>
          <w:rFonts w:ascii="Georgia" w:hAnsi="Georgia"/>
          <w:sz w:val="20"/>
        </w:rPr>
      </w:pPr>
      <w:r>
        <w:rPr>
          <w:rFonts w:ascii="Georgia" w:hAnsi="Georgia"/>
          <w:sz w:val="20"/>
        </w:rPr>
        <w:t>Overall Shelter Mera Ghar has benefited from:</w:t>
      </w:r>
    </w:p>
    <w:p w:rsidR="00D76166" w:rsidRDefault="00D76166" w:rsidP="00BC41CB">
      <w:pPr>
        <w:tabs>
          <w:tab w:val="left" w:pos="1008"/>
          <w:tab w:val="left" w:pos="1440"/>
        </w:tabs>
        <w:autoSpaceDE w:val="0"/>
        <w:autoSpaceDN w:val="0"/>
        <w:adjustRightInd w:val="0"/>
        <w:jc w:val="both"/>
        <w:rPr>
          <w:rFonts w:ascii="Georgia" w:hAnsi="Georgia"/>
          <w:sz w:val="20"/>
        </w:rPr>
      </w:pPr>
    </w:p>
    <w:p w:rsidR="00C32663" w:rsidRDefault="00D76166" w:rsidP="00D76166">
      <w:pPr>
        <w:pStyle w:val="ListParagraph"/>
        <w:numPr>
          <w:ilvl w:val="0"/>
          <w:numId w:val="4"/>
        </w:numPr>
        <w:tabs>
          <w:tab w:val="left" w:pos="1008"/>
          <w:tab w:val="left" w:pos="1440"/>
        </w:tabs>
        <w:autoSpaceDE w:val="0"/>
        <w:autoSpaceDN w:val="0"/>
        <w:adjustRightInd w:val="0"/>
        <w:jc w:val="both"/>
        <w:rPr>
          <w:rFonts w:ascii="Georgia" w:hAnsi="Georgia"/>
          <w:sz w:val="20"/>
        </w:rPr>
      </w:pPr>
      <w:r w:rsidRPr="00C32663">
        <w:rPr>
          <w:rFonts w:ascii="Georgia" w:hAnsi="Georgia"/>
          <w:sz w:val="20"/>
        </w:rPr>
        <w:t xml:space="preserve">New Shelter premises, </w:t>
      </w:r>
      <w:r w:rsidRPr="00AD0A5F">
        <w:rPr>
          <w:rFonts w:ascii="Georgia" w:hAnsi="Georgia"/>
          <w:sz w:val="20"/>
        </w:rPr>
        <w:t xml:space="preserve">with </w:t>
      </w:r>
      <w:r w:rsidR="00C32663" w:rsidRPr="00AD0A5F">
        <w:rPr>
          <w:rFonts w:ascii="Georgia" w:hAnsi="Georgia"/>
          <w:sz w:val="20"/>
        </w:rPr>
        <w:t xml:space="preserve">7 </w:t>
      </w:r>
      <w:r w:rsidR="00AD0A5F" w:rsidRPr="00AD0A5F">
        <w:rPr>
          <w:rFonts w:ascii="Georgia" w:hAnsi="Georgia"/>
          <w:sz w:val="20"/>
        </w:rPr>
        <w:t>rooms can</w:t>
      </w:r>
      <w:r w:rsidR="00AD0A5F">
        <w:rPr>
          <w:rFonts w:ascii="Georgia" w:hAnsi="Georgia"/>
          <w:sz w:val="20"/>
        </w:rPr>
        <w:t xml:space="preserve"> </w:t>
      </w:r>
      <w:r w:rsidR="00AD0A5F" w:rsidRPr="00AD0A5F">
        <w:rPr>
          <w:rFonts w:ascii="Georgia" w:hAnsi="Georgia"/>
          <w:sz w:val="20"/>
        </w:rPr>
        <w:t>accommodate</w:t>
      </w:r>
      <w:r w:rsidR="0008563A" w:rsidRPr="00AD0A5F">
        <w:rPr>
          <w:rFonts w:ascii="Georgia" w:hAnsi="Georgia"/>
          <w:sz w:val="20"/>
        </w:rPr>
        <w:t xml:space="preserve"> </w:t>
      </w:r>
      <w:r w:rsidR="00C32663" w:rsidRPr="00AD0A5F">
        <w:rPr>
          <w:rFonts w:ascii="Georgia" w:hAnsi="Georgia"/>
          <w:sz w:val="20"/>
        </w:rPr>
        <w:t>15-20 survivors at one time</w:t>
      </w:r>
      <w:r w:rsidR="00C32663">
        <w:rPr>
          <w:rFonts w:ascii="Georgia" w:hAnsi="Georgia"/>
          <w:sz w:val="20"/>
        </w:rPr>
        <w:t xml:space="preserve"> and </w:t>
      </w:r>
      <w:r w:rsidR="00AD0A5F">
        <w:rPr>
          <w:rFonts w:ascii="Georgia" w:hAnsi="Georgia"/>
          <w:sz w:val="20"/>
        </w:rPr>
        <w:t>enables to have specific</w:t>
      </w:r>
      <w:r w:rsidR="00C32663">
        <w:rPr>
          <w:rFonts w:ascii="Georgia" w:hAnsi="Georgia"/>
          <w:sz w:val="20"/>
        </w:rPr>
        <w:t xml:space="preserve"> rooms for different activities and therapies.</w:t>
      </w:r>
      <w:r w:rsidR="005A04CC">
        <w:rPr>
          <w:rFonts w:ascii="Georgia" w:hAnsi="Georgia"/>
          <w:sz w:val="20"/>
        </w:rPr>
        <w:t xml:space="preserve"> The </w:t>
      </w:r>
      <w:r w:rsidR="005A04CC" w:rsidRPr="005A04CC">
        <w:rPr>
          <w:rFonts w:ascii="Georgia" w:hAnsi="Georgia"/>
          <w:b/>
          <w:i/>
          <w:sz w:val="20"/>
        </w:rPr>
        <w:t>numbers of survivors accessing the shelter have doubled from the previous year</w:t>
      </w:r>
      <w:r w:rsidR="005A04CC">
        <w:rPr>
          <w:rFonts w:ascii="Georgia" w:hAnsi="Georgia"/>
          <w:sz w:val="20"/>
        </w:rPr>
        <w:t>, from 63  in 2012 to 126 from May 2013 to June 2014</w:t>
      </w:r>
    </w:p>
    <w:p w:rsidR="00D76166" w:rsidRPr="00C32663" w:rsidRDefault="00D76166" w:rsidP="00D76166">
      <w:pPr>
        <w:pStyle w:val="ListParagraph"/>
        <w:numPr>
          <w:ilvl w:val="0"/>
          <w:numId w:val="4"/>
        </w:numPr>
        <w:tabs>
          <w:tab w:val="left" w:pos="1008"/>
          <w:tab w:val="left" w:pos="1440"/>
        </w:tabs>
        <w:autoSpaceDE w:val="0"/>
        <w:autoSpaceDN w:val="0"/>
        <w:adjustRightInd w:val="0"/>
        <w:jc w:val="both"/>
        <w:rPr>
          <w:rFonts w:ascii="Georgia" w:hAnsi="Georgia"/>
          <w:sz w:val="20"/>
        </w:rPr>
      </w:pPr>
      <w:r w:rsidRPr="00C32663">
        <w:rPr>
          <w:rFonts w:ascii="Georgia" w:hAnsi="Georgia"/>
          <w:sz w:val="20"/>
        </w:rPr>
        <w:t xml:space="preserve">Basic medical equipment </w:t>
      </w:r>
      <w:r w:rsidR="007C7549" w:rsidRPr="00C32663">
        <w:rPr>
          <w:rFonts w:ascii="Georgia" w:hAnsi="Georgia"/>
          <w:sz w:val="20"/>
        </w:rPr>
        <w:t xml:space="preserve">for survivors and children ( </w:t>
      </w:r>
      <w:r w:rsidRPr="00C32663">
        <w:rPr>
          <w:rFonts w:ascii="Georgia" w:hAnsi="Georgia"/>
          <w:sz w:val="20"/>
        </w:rPr>
        <w:t xml:space="preserve">first aid kits, gloves, masks oxygen masks,scales, nebuliser, small fridge, HIV test kits)  as well as  dedicated furniture  for counselling/ </w:t>
      </w:r>
      <w:r w:rsidRPr="00C32663">
        <w:rPr>
          <w:rFonts w:ascii="Georgia" w:hAnsi="Georgia"/>
          <w:sz w:val="20"/>
          <w:szCs w:val="20"/>
        </w:rPr>
        <w:t xml:space="preserve">psychological and medical interventions </w:t>
      </w:r>
      <w:r w:rsidR="00DC546D" w:rsidRPr="00C32663">
        <w:rPr>
          <w:rFonts w:ascii="Georgia" w:hAnsi="Georgia"/>
          <w:sz w:val="20"/>
          <w:szCs w:val="20"/>
        </w:rPr>
        <w:t xml:space="preserve"> ( chairs, stools, examination table)</w:t>
      </w:r>
    </w:p>
    <w:p w:rsidR="00D76166" w:rsidRDefault="00DC546D" w:rsidP="00D76166">
      <w:pPr>
        <w:pStyle w:val="ListParagraph"/>
        <w:numPr>
          <w:ilvl w:val="0"/>
          <w:numId w:val="4"/>
        </w:numPr>
        <w:tabs>
          <w:tab w:val="left" w:pos="1008"/>
          <w:tab w:val="left" w:pos="1440"/>
        </w:tabs>
        <w:autoSpaceDE w:val="0"/>
        <w:autoSpaceDN w:val="0"/>
        <w:adjustRightInd w:val="0"/>
        <w:jc w:val="both"/>
        <w:rPr>
          <w:rFonts w:ascii="Georgia" w:hAnsi="Georgia"/>
          <w:sz w:val="20"/>
        </w:rPr>
      </w:pPr>
      <w:r>
        <w:rPr>
          <w:rFonts w:ascii="Georgia" w:hAnsi="Georgia"/>
          <w:sz w:val="20"/>
        </w:rPr>
        <w:t>Extra furniture for shelter ; for visitors and dining area, including 15 standard single beds and side tables bed linen and 2 air conditioners and 4 heaters.</w:t>
      </w:r>
    </w:p>
    <w:p w:rsidR="006A5365" w:rsidRPr="006A5365" w:rsidRDefault="00DC546D" w:rsidP="006A5365">
      <w:pPr>
        <w:pStyle w:val="ListParagraph"/>
        <w:numPr>
          <w:ilvl w:val="0"/>
          <w:numId w:val="4"/>
        </w:numPr>
        <w:tabs>
          <w:tab w:val="left" w:pos="1008"/>
          <w:tab w:val="left" w:pos="1440"/>
        </w:tabs>
        <w:autoSpaceDE w:val="0"/>
        <w:autoSpaceDN w:val="0"/>
        <w:adjustRightInd w:val="0"/>
        <w:jc w:val="both"/>
        <w:rPr>
          <w:rFonts w:ascii="Georgia" w:hAnsi="Georgia"/>
          <w:sz w:val="20"/>
        </w:rPr>
      </w:pPr>
      <w:r w:rsidRPr="006A5365">
        <w:rPr>
          <w:rFonts w:ascii="Georgia" w:hAnsi="Georgia"/>
          <w:sz w:val="20"/>
        </w:rPr>
        <w:t>Improve</w:t>
      </w:r>
      <w:r w:rsidR="00562A4E">
        <w:rPr>
          <w:rFonts w:ascii="Georgia" w:hAnsi="Georgia"/>
          <w:sz w:val="20"/>
        </w:rPr>
        <w:t>d</w:t>
      </w:r>
      <w:r w:rsidRPr="006A5365">
        <w:rPr>
          <w:rFonts w:ascii="Georgia" w:hAnsi="Georgia"/>
          <w:sz w:val="20"/>
        </w:rPr>
        <w:t xml:space="preserve"> security systems.1 video recorder</w:t>
      </w:r>
      <w:r w:rsidR="006A5365" w:rsidRPr="006A5365">
        <w:rPr>
          <w:rFonts w:ascii="Georgia" w:hAnsi="Georgia"/>
          <w:sz w:val="20"/>
        </w:rPr>
        <w:t>,</w:t>
      </w:r>
      <w:r w:rsidRPr="006A5365">
        <w:rPr>
          <w:rFonts w:ascii="Georgia" w:hAnsi="Georgia"/>
          <w:sz w:val="20"/>
        </w:rPr>
        <w:t>4 security</w:t>
      </w:r>
      <w:r w:rsidR="00293CE8">
        <w:rPr>
          <w:rFonts w:ascii="Georgia" w:hAnsi="Georgia"/>
          <w:sz w:val="20"/>
        </w:rPr>
        <w:t xml:space="preserve"> cameras and wires for fencing,</w:t>
      </w:r>
      <w:r w:rsidRPr="006A5365">
        <w:rPr>
          <w:rFonts w:ascii="Georgia" w:hAnsi="Georgia"/>
          <w:sz w:val="20"/>
        </w:rPr>
        <w:t xml:space="preserve"> </w:t>
      </w:r>
      <w:r w:rsidR="00293CE8">
        <w:rPr>
          <w:rFonts w:ascii="Georgia" w:hAnsi="Georgia"/>
          <w:sz w:val="20"/>
        </w:rPr>
        <w:t>4 e</w:t>
      </w:r>
      <w:r w:rsidR="006A5365">
        <w:rPr>
          <w:rFonts w:ascii="Georgia" w:hAnsi="Georgia"/>
          <w:sz w:val="20"/>
        </w:rPr>
        <w:t xml:space="preserve">mergency lights and 2 security alarms </w:t>
      </w:r>
      <w:r w:rsidR="00293CE8">
        <w:rPr>
          <w:rFonts w:ascii="Georgia" w:hAnsi="Georgia"/>
          <w:sz w:val="20"/>
        </w:rPr>
        <w:t xml:space="preserve">were installed </w:t>
      </w:r>
      <w:r w:rsidR="006A5365">
        <w:rPr>
          <w:rFonts w:ascii="Georgia" w:hAnsi="Georgia"/>
          <w:sz w:val="20"/>
        </w:rPr>
        <w:t xml:space="preserve"> </w:t>
      </w:r>
    </w:p>
    <w:p w:rsidR="00DC546D" w:rsidRPr="006A5365" w:rsidRDefault="00DC546D" w:rsidP="00D76166">
      <w:pPr>
        <w:pStyle w:val="ListParagraph"/>
        <w:numPr>
          <w:ilvl w:val="0"/>
          <w:numId w:val="4"/>
        </w:numPr>
        <w:tabs>
          <w:tab w:val="left" w:pos="1008"/>
          <w:tab w:val="left" w:pos="1440"/>
        </w:tabs>
        <w:autoSpaceDE w:val="0"/>
        <w:autoSpaceDN w:val="0"/>
        <w:adjustRightInd w:val="0"/>
        <w:jc w:val="both"/>
        <w:rPr>
          <w:rFonts w:ascii="Georgia" w:hAnsi="Georgia"/>
          <w:sz w:val="20"/>
        </w:rPr>
      </w:pPr>
      <w:r w:rsidRPr="006A5365">
        <w:rPr>
          <w:rFonts w:ascii="Georgia" w:hAnsi="Georgia"/>
          <w:sz w:val="20"/>
        </w:rPr>
        <w:t xml:space="preserve">New supplementary </w:t>
      </w:r>
      <w:r w:rsidR="00D67466" w:rsidRPr="00D141D5">
        <w:rPr>
          <w:rFonts w:ascii="Georgia" w:hAnsi="Georgia" w:cs="Arial"/>
          <w:bCs/>
          <w:color w:val="000000"/>
          <w:sz w:val="20"/>
          <w:szCs w:val="20"/>
        </w:rPr>
        <w:t>uninterrupted pow</w:t>
      </w:r>
      <w:r w:rsidR="00D67466">
        <w:rPr>
          <w:rFonts w:ascii="Georgia" w:hAnsi="Georgia" w:cs="Arial"/>
          <w:bCs/>
          <w:color w:val="000000"/>
          <w:sz w:val="20"/>
          <w:szCs w:val="20"/>
        </w:rPr>
        <w:t>er supply</w:t>
      </w:r>
      <w:r w:rsidR="00D67466" w:rsidRPr="00D141D5">
        <w:rPr>
          <w:rFonts w:ascii="Georgia" w:hAnsi="Georgia" w:cs="Arial"/>
          <w:bCs/>
          <w:color w:val="000000"/>
          <w:sz w:val="20"/>
          <w:szCs w:val="20"/>
        </w:rPr>
        <w:t xml:space="preserve"> system</w:t>
      </w:r>
      <w:r w:rsidR="00D67466">
        <w:rPr>
          <w:rFonts w:ascii="Georgia" w:hAnsi="Georgia" w:cs="Arial"/>
          <w:bCs/>
          <w:color w:val="000000"/>
          <w:sz w:val="20"/>
          <w:szCs w:val="20"/>
        </w:rPr>
        <w:t xml:space="preserve"> that covers the electricity needs during power cuts</w:t>
      </w:r>
    </w:p>
    <w:p w:rsidR="00DC546D" w:rsidRDefault="00D40452" w:rsidP="00D76166">
      <w:pPr>
        <w:pStyle w:val="ListParagraph"/>
        <w:numPr>
          <w:ilvl w:val="0"/>
          <w:numId w:val="4"/>
        </w:numPr>
        <w:tabs>
          <w:tab w:val="left" w:pos="1008"/>
          <w:tab w:val="left" w:pos="1440"/>
        </w:tabs>
        <w:autoSpaceDE w:val="0"/>
        <w:autoSpaceDN w:val="0"/>
        <w:adjustRightInd w:val="0"/>
        <w:jc w:val="both"/>
        <w:rPr>
          <w:rFonts w:ascii="Georgia" w:hAnsi="Georgia"/>
          <w:sz w:val="20"/>
        </w:rPr>
      </w:pPr>
      <w:r>
        <w:rPr>
          <w:rFonts w:ascii="Georgia" w:hAnsi="Georgia"/>
          <w:sz w:val="20"/>
        </w:rPr>
        <w:t>A</w:t>
      </w:r>
      <w:r w:rsidR="00DC546D">
        <w:rPr>
          <w:rFonts w:ascii="Georgia" w:hAnsi="Georgia"/>
          <w:sz w:val="20"/>
        </w:rPr>
        <w:t>llocated teacher and kindergarten area for children</w:t>
      </w:r>
      <w:r>
        <w:rPr>
          <w:rFonts w:ascii="Georgia" w:hAnsi="Georgia"/>
          <w:sz w:val="20"/>
        </w:rPr>
        <w:t xml:space="preserve"> (3-12 years) along with accessories for educational and recreational </w:t>
      </w:r>
      <w:r w:rsidR="00D67466">
        <w:rPr>
          <w:rFonts w:ascii="Georgia" w:hAnsi="Georgia"/>
          <w:sz w:val="20"/>
        </w:rPr>
        <w:t xml:space="preserve">purposes. </w:t>
      </w:r>
    </w:p>
    <w:p w:rsidR="007C7549" w:rsidRDefault="00D67466" w:rsidP="00D76166">
      <w:pPr>
        <w:pStyle w:val="ListParagraph"/>
        <w:numPr>
          <w:ilvl w:val="0"/>
          <w:numId w:val="4"/>
        </w:numPr>
        <w:tabs>
          <w:tab w:val="left" w:pos="1008"/>
          <w:tab w:val="left" w:pos="1440"/>
        </w:tabs>
        <w:autoSpaceDE w:val="0"/>
        <w:autoSpaceDN w:val="0"/>
        <w:adjustRightInd w:val="0"/>
        <w:jc w:val="both"/>
        <w:rPr>
          <w:rFonts w:ascii="Georgia" w:hAnsi="Georgia"/>
          <w:sz w:val="20"/>
        </w:rPr>
      </w:pPr>
      <w:r w:rsidRPr="00D67466">
        <w:rPr>
          <w:rFonts w:ascii="Georgia" w:hAnsi="Georgia"/>
          <w:sz w:val="20"/>
        </w:rPr>
        <w:t>New educational tools have been purchased as well as other materials to support adult education</w:t>
      </w:r>
      <w:r>
        <w:rPr>
          <w:rFonts w:ascii="Georgia" w:hAnsi="Georgia"/>
          <w:sz w:val="20"/>
        </w:rPr>
        <w:t xml:space="preserve">. </w:t>
      </w:r>
      <w:r w:rsidR="00293CE8">
        <w:rPr>
          <w:rFonts w:ascii="Georgia" w:hAnsi="Georgia"/>
          <w:sz w:val="20"/>
        </w:rPr>
        <w:t>B</w:t>
      </w:r>
      <w:r>
        <w:rPr>
          <w:rFonts w:ascii="Georgia" w:hAnsi="Georgia"/>
          <w:sz w:val="20"/>
        </w:rPr>
        <w:t xml:space="preserve">rochures, leaflets related to general awareness on basic rights and GBV services </w:t>
      </w:r>
      <w:r w:rsidR="00293CE8">
        <w:rPr>
          <w:rFonts w:ascii="Georgia" w:hAnsi="Georgia"/>
          <w:sz w:val="20"/>
        </w:rPr>
        <w:t xml:space="preserve"> have been printed </w:t>
      </w:r>
    </w:p>
    <w:p w:rsidR="00293CE8" w:rsidRDefault="00293CE8" w:rsidP="00293CE8">
      <w:pPr>
        <w:pStyle w:val="ListParagraph"/>
        <w:tabs>
          <w:tab w:val="left" w:pos="1008"/>
          <w:tab w:val="left" w:pos="1440"/>
        </w:tabs>
        <w:autoSpaceDE w:val="0"/>
        <w:autoSpaceDN w:val="0"/>
        <w:adjustRightInd w:val="0"/>
        <w:jc w:val="both"/>
        <w:rPr>
          <w:rFonts w:ascii="Georgia" w:hAnsi="Georgia"/>
          <w:sz w:val="20"/>
        </w:rPr>
      </w:pPr>
    </w:p>
    <w:p w:rsidR="00293CE8" w:rsidRDefault="00293CE8" w:rsidP="00BC41CB">
      <w:pPr>
        <w:tabs>
          <w:tab w:val="left" w:pos="1008"/>
          <w:tab w:val="left" w:pos="1440"/>
        </w:tabs>
        <w:autoSpaceDE w:val="0"/>
        <w:autoSpaceDN w:val="0"/>
        <w:adjustRightInd w:val="0"/>
        <w:jc w:val="both"/>
        <w:rPr>
          <w:rFonts w:ascii="Georgia" w:hAnsi="Georgia"/>
          <w:sz w:val="20"/>
        </w:rPr>
      </w:pPr>
      <w:r>
        <w:rPr>
          <w:rFonts w:ascii="Georgia" w:hAnsi="Georgia"/>
          <w:sz w:val="20"/>
        </w:rPr>
        <w:t xml:space="preserve"> </w:t>
      </w:r>
    </w:p>
    <w:p w:rsidR="00D76166" w:rsidRDefault="00D76166" w:rsidP="00BC41CB">
      <w:pPr>
        <w:tabs>
          <w:tab w:val="left" w:pos="1008"/>
          <w:tab w:val="left" w:pos="1440"/>
        </w:tabs>
        <w:autoSpaceDE w:val="0"/>
        <w:autoSpaceDN w:val="0"/>
        <w:adjustRightInd w:val="0"/>
        <w:jc w:val="both"/>
        <w:rPr>
          <w:rFonts w:ascii="Georgia" w:hAnsi="Georgia"/>
          <w:sz w:val="20"/>
        </w:rPr>
      </w:pPr>
    </w:p>
    <w:p w:rsidR="00D76166" w:rsidRDefault="00D76166" w:rsidP="00BC41CB">
      <w:pPr>
        <w:tabs>
          <w:tab w:val="left" w:pos="1008"/>
          <w:tab w:val="left" w:pos="1440"/>
        </w:tabs>
        <w:autoSpaceDE w:val="0"/>
        <w:autoSpaceDN w:val="0"/>
        <w:adjustRightInd w:val="0"/>
        <w:jc w:val="both"/>
        <w:rPr>
          <w:rFonts w:ascii="Georgia" w:hAnsi="Georgia"/>
          <w:sz w:val="20"/>
        </w:rPr>
      </w:pPr>
      <w:r>
        <w:rPr>
          <w:rFonts w:ascii="Georgia" w:hAnsi="Georgia"/>
          <w:sz w:val="20"/>
        </w:rPr>
        <w:t>WWC have also benefited from:</w:t>
      </w:r>
    </w:p>
    <w:p w:rsidR="007C7549" w:rsidRDefault="007C7549" w:rsidP="00BC41CB">
      <w:pPr>
        <w:tabs>
          <w:tab w:val="left" w:pos="1008"/>
          <w:tab w:val="left" w:pos="1440"/>
        </w:tabs>
        <w:autoSpaceDE w:val="0"/>
        <w:autoSpaceDN w:val="0"/>
        <w:adjustRightInd w:val="0"/>
        <w:jc w:val="both"/>
        <w:rPr>
          <w:rFonts w:ascii="Georgia" w:hAnsi="Georgia"/>
          <w:sz w:val="20"/>
        </w:rPr>
      </w:pPr>
    </w:p>
    <w:p w:rsidR="00131A15" w:rsidRPr="00414C43" w:rsidRDefault="00895DB6" w:rsidP="007C7549">
      <w:pPr>
        <w:pStyle w:val="ListParagraph"/>
        <w:numPr>
          <w:ilvl w:val="0"/>
          <w:numId w:val="5"/>
        </w:numPr>
        <w:tabs>
          <w:tab w:val="left" w:pos="1008"/>
          <w:tab w:val="left" w:pos="1440"/>
        </w:tabs>
        <w:autoSpaceDE w:val="0"/>
        <w:autoSpaceDN w:val="0"/>
        <w:adjustRightInd w:val="0"/>
        <w:jc w:val="both"/>
        <w:rPr>
          <w:rFonts w:ascii="Georgia" w:hAnsi="Georgia"/>
          <w:sz w:val="20"/>
        </w:rPr>
      </w:pPr>
      <w:r w:rsidRPr="00414C43">
        <w:rPr>
          <w:rFonts w:ascii="Georgia" w:hAnsi="Georgia"/>
          <w:sz w:val="20"/>
        </w:rPr>
        <w:t xml:space="preserve">The </w:t>
      </w:r>
      <w:r w:rsidRPr="00414C43">
        <w:rPr>
          <w:rFonts w:ascii="Georgia" w:hAnsi="Georgia"/>
          <w:b/>
          <w:sz w:val="20"/>
        </w:rPr>
        <w:t>number of survivors accessing WWC have increased from 66 in 2012 to 173</w:t>
      </w:r>
    </w:p>
    <w:p w:rsidR="007C7549" w:rsidRPr="00414C43" w:rsidRDefault="00895DB6" w:rsidP="007C7549">
      <w:pPr>
        <w:pStyle w:val="ListParagraph"/>
        <w:numPr>
          <w:ilvl w:val="0"/>
          <w:numId w:val="5"/>
        </w:numPr>
        <w:tabs>
          <w:tab w:val="left" w:pos="1008"/>
          <w:tab w:val="left" w:pos="1440"/>
        </w:tabs>
        <w:autoSpaceDE w:val="0"/>
        <w:autoSpaceDN w:val="0"/>
        <w:adjustRightInd w:val="0"/>
        <w:jc w:val="both"/>
        <w:rPr>
          <w:rFonts w:ascii="Georgia" w:hAnsi="Georgia"/>
          <w:sz w:val="20"/>
        </w:rPr>
      </w:pPr>
      <w:r w:rsidRPr="00414C43">
        <w:rPr>
          <w:rFonts w:ascii="Georgia" w:hAnsi="Georgia"/>
          <w:sz w:val="20"/>
        </w:rPr>
        <w:t xml:space="preserve"> </w:t>
      </w:r>
      <w:r w:rsidR="007C7549" w:rsidRPr="00414C43">
        <w:rPr>
          <w:rFonts w:ascii="Georgia" w:hAnsi="Georgia"/>
          <w:sz w:val="20"/>
        </w:rPr>
        <w:t xml:space="preserve">Resources for vocational trainings </w:t>
      </w:r>
      <w:r w:rsidR="00131A15" w:rsidRPr="00414C43">
        <w:rPr>
          <w:rFonts w:ascii="Georgia" w:hAnsi="Georgia"/>
          <w:sz w:val="20"/>
        </w:rPr>
        <w:t xml:space="preserve">have been </w:t>
      </w:r>
      <w:r w:rsidR="00414C43" w:rsidRPr="00414C43">
        <w:rPr>
          <w:rFonts w:ascii="Georgia" w:hAnsi="Georgia"/>
          <w:sz w:val="20"/>
        </w:rPr>
        <w:t>purchased,</w:t>
      </w:r>
      <w:r w:rsidR="00414C43">
        <w:rPr>
          <w:rFonts w:ascii="Georgia" w:hAnsi="Georgia"/>
          <w:sz w:val="20"/>
        </w:rPr>
        <w:t xml:space="preserve"> to date </w:t>
      </w:r>
      <w:r w:rsidR="00414C43" w:rsidRPr="00414C43">
        <w:rPr>
          <w:rFonts w:ascii="Georgia" w:hAnsi="Georgia"/>
          <w:b/>
          <w:sz w:val="20"/>
        </w:rPr>
        <w:t>70 survivors have received vocational trainings</w:t>
      </w:r>
      <w:r w:rsidR="00414C43" w:rsidRPr="00414C43">
        <w:rPr>
          <w:rFonts w:ascii="Georgia" w:hAnsi="Georgia"/>
          <w:sz w:val="20"/>
        </w:rPr>
        <w:t xml:space="preserve"> and through</w:t>
      </w:r>
      <w:r w:rsidR="00131A15" w:rsidRPr="00414C43">
        <w:rPr>
          <w:rFonts w:ascii="Georgia" w:hAnsi="Georgia"/>
          <w:sz w:val="20"/>
        </w:rPr>
        <w:t xml:space="preserve"> the use </w:t>
      </w:r>
      <w:r w:rsidR="00414C43" w:rsidRPr="00414C43">
        <w:rPr>
          <w:rFonts w:ascii="Georgia" w:hAnsi="Georgia"/>
          <w:sz w:val="20"/>
        </w:rPr>
        <w:t>of 6</w:t>
      </w:r>
      <w:r w:rsidR="00F859FC">
        <w:rPr>
          <w:rFonts w:ascii="Georgia" w:hAnsi="Georgia"/>
          <w:sz w:val="20"/>
        </w:rPr>
        <w:t xml:space="preserve"> sewing</w:t>
      </w:r>
      <w:r w:rsidR="00131A15" w:rsidRPr="00414C43">
        <w:rPr>
          <w:rFonts w:ascii="Georgia" w:hAnsi="Georgia"/>
          <w:sz w:val="20"/>
        </w:rPr>
        <w:t xml:space="preserve"> </w:t>
      </w:r>
      <w:r w:rsidR="00F859FC">
        <w:rPr>
          <w:rFonts w:ascii="Georgia" w:hAnsi="Georgia"/>
          <w:sz w:val="20"/>
        </w:rPr>
        <w:t xml:space="preserve">and 2 embroidery machines </w:t>
      </w:r>
      <w:r w:rsidR="00414C43">
        <w:rPr>
          <w:rFonts w:ascii="Georgia" w:hAnsi="Georgia"/>
          <w:sz w:val="20"/>
        </w:rPr>
        <w:t xml:space="preserve">some </w:t>
      </w:r>
      <w:r w:rsidR="00131A15" w:rsidRPr="00414C43">
        <w:rPr>
          <w:rFonts w:ascii="Georgia" w:hAnsi="Georgia"/>
          <w:sz w:val="20"/>
        </w:rPr>
        <w:t>trainees</w:t>
      </w:r>
      <w:r w:rsidR="00414C43" w:rsidRPr="00414C43">
        <w:rPr>
          <w:rFonts w:ascii="Georgia" w:hAnsi="Georgia"/>
          <w:sz w:val="20"/>
        </w:rPr>
        <w:t xml:space="preserve"> have started to </w:t>
      </w:r>
      <w:r w:rsidR="00414C43">
        <w:rPr>
          <w:rFonts w:ascii="Georgia" w:hAnsi="Georgia"/>
          <w:sz w:val="20"/>
        </w:rPr>
        <w:t>produce their own income.</w:t>
      </w:r>
    </w:p>
    <w:p w:rsidR="007C7549" w:rsidRDefault="007C7549" w:rsidP="007C7549">
      <w:pPr>
        <w:pStyle w:val="ListParagraph"/>
        <w:numPr>
          <w:ilvl w:val="0"/>
          <w:numId w:val="5"/>
        </w:numPr>
        <w:tabs>
          <w:tab w:val="left" w:pos="1008"/>
          <w:tab w:val="left" w:pos="1440"/>
        </w:tabs>
        <w:autoSpaceDE w:val="0"/>
        <w:autoSpaceDN w:val="0"/>
        <w:adjustRightInd w:val="0"/>
        <w:jc w:val="both"/>
        <w:rPr>
          <w:rFonts w:ascii="Georgia" w:hAnsi="Georgia"/>
          <w:sz w:val="20"/>
        </w:rPr>
      </w:pPr>
      <w:r>
        <w:rPr>
          <w:rFonts w:ascii="Georgia" w:hAnsi="Georgia"/>
          <w:sz w:val="20"/>
        </w:rPr>
        <w:t xml:space="preserve">Adult basic training </w:t>
      </w:r>
      <w:r w:rsidR="004D3D1D">
        <w:rPr>
          <w:rFonts w:ascii="Georgia" w:hAnsi="Georgia"/>
          <w:sz w:val="20"/>
        </w:rPr>
        <w:t>courses and</w:t>
      </w:r>
      <w:r w:rsidR="00E6068C">
        <w:rPr>
          <w:rFonts w:ascii="Georgia" w:hAnsi="Georgia"/>
          <w:sz w:val="20"/>
        </w:rPr>
        <w:t xml:space="preserve"> 12</w:t>
      </w:r>
      <w:r>
        <w:rPr>
          <w:rFonts w:ascii="Georgia" w:hAnsi="Georgia"/>
          <w:sz w:val="20"/>
        </w:rPr>
        <w:t xml:space="preserve"> new computers for computing skills with computer desks</w:t>
      </w:r>
      <w:r w:rsidR="004D3D1D">
        <w:rPr>
          <w:rFonts w:ascii="Georgia" w:hAnsi="Georgia"/>
          <w:sz w:val="20"/>
        </w:rPr>
        <w:t>,</w:t>
      </w:r>
      <w:r w:rsidR="004D3D1D" w:rsidRPr="004D3D1D">
        <w:rPr>
          <w:rFonts w:ascii="Georgia" w:hAnsi="Georgia" w:cs="Arial"/>
          <w:b/>
          <w:bCs/>
          <w:color w:val="000000"/>
          <w:sz w:val="20"/>
          <w:szCs w:val="20"/>
        </w:rPr>
        <w:t xml:space="preserve"> </w:t>
      </w:r>
      <w:r w:rsidR="004D3D1D" w:rsidRPr="009C66BA">
        <w:rPr>
          <w:rFonts w:ascii="Georgia" w:hAnsi="Georgia" w:cs="Arial"/>
          <w:b/>
          <w:bCs/>
          <w:color w:val="000000"/>
          <w:sz w:val="20"/>
          <w:szCs w:val="20"/>
        </w:rPr>
        <w:t>to date 37</w:t>
      </w:r>
      <w:r w:rsidR="004D3D1D" w:rsidRPr="005644AB">
        <w:rPr>
          <w:rFonts w:ascii="Georgia" w:hAnsi="Georgia" w:cs="Arial"/>
          <w:b/>
          <w:bCs/>
          <w:color w:val="000000"/>
          <w:sz w:val="20"/>
          <w:szCs w:val="20"/>
        </w:rPr>
        <w:t xml:space="preserve"> women and girls have completed </w:t>
      </w:r>
      <w:r w:rsidR="004D3D1D">
        <w:rPr>
          <w:rFonts w:ascii="Georgia" w:hAnsi="Georgia" w:cs="Arial"/>
          <w:b/>
          <w:bCs/>
          <w:color w:val="000000"/>
          <w:sz w:val="20"/>
          <w:szCs w:val="20"/>
        </w:rPr>
        <w:t>basic computer learning courses.</w:t>
      </w:r>
    </w:p>
    <w:p w:rsidR="00D67466" w:rsidRPr="00D67466" w:rsidRDefault="007C7549" w:rsidP="007C7549">
      <w:pPr>
        <w:pStyle w:val="ListParagraph"/>
        <w:numPr>
          <w:ilvl w:val="0"/>
          <w:numId w:val="5"/>
        </w:numPr>
        <w:tabs>
          <w:tab w:val="left" w:pos="1008"/>
          <w:tab w:val="left" w:pos="1440"/>
        </w:tabs>
        <w:autoSpaceDE w:val="0"/>
        <w:autoSpaceDN w:val="0"/>
        <w:adjustRightInd w:val="0"/>
        <w:jc w:val="both"/>
        <w:rPr>
          <w:rFonts w:ascii="Georgia" w:hAnsi="Georgia"/>
          <w:sz w:val="20"/>
        </w:rPr>
      </w:pPr>
      <w:r>
        <w:rPr>
          <w:rFonts w:ascii="Georgia" w:hAnsi="Georgia"/>
          <w:sz w:val="20"/>
        </w:rPr>
        <w:t xml:space="preserve">Basic medical equipment for survivors and children (  first aid kits, gloves, masks oxygen masks, scales, nebuliser, small fridge, HIV test kits)  as well as  dedicated furniture  for counselling/ </w:t>
      </w:r>
      <w:r w:rsidRPr="00DB58E7">
        <w:rPr>
          <w:rFonts w:ascii="Georgia" w:hAnsi="Georgia"/>
          <w:sz w:val="20"/>
          <w:szCs w:val="20"/>
        </w:rPr>
        <w:t>psychological</w:t>
      </w:r>
      <w:r w:rsidR="001D5ACD">
        <w:rPr>
          <w:rFonts w:ascii="Georgia" w:hAnsi="Georgia"/>
          <w:sz w:val="20"/>
          <w:szCs w:val="20"/>
        </w:rPr>
        <w:t xml:space="preserve"> ,</w:t>
      </w:r>
      <w:r>
        <w:rPr>
          <w:rFonts w:ascii="Georgia" w:hAnsi="Georgia"/>
          <w:sz w:val="20"/>
          <w:szCs w:val="20"/>
        </w:rPr>
        <w:t xml:space="preserve"> medical interventions</w:t>
      </w:r>
      <w:r w:rsidR="001D5ACD">
        <w:rPr>
          <w:rFonts w:ascii="Georgia" w:hAnsi="Georgia"/>
          <w:sz w:val="20"/>
          <w:szCs w:val="20"/>
        </w:rPr>
        <w:t xml:space="preserve"> and literacy centre</w:t>
      </w:r>
      <w:r>
        <w:rPr>
          <w:rFonts w:ascii="Georgia" w:hAnsi="Georgia"/>
          <w:sz w:val="20"/>
          <w:szCs w:val="20"/>
        </w:rPr>
        <w:t xml:space="preserve">  ( chairs, stools, examination table)</w:t>
      </w:r>
      <w:r w:rsidR="001D5ACD">
        <w:rPr>
          <w:rFonts w:ascii="Georgia" w:hAnsi="Georgia"/>
          <w:sz w:val="20"/>
          <w:szCs w:val="20"/>
        </w:rPr>
        <w:t xml:space="preserve">. </w:t>
      </w:r>
    </w:p>
    <w:p w:rsidR="007C7549" w:rsidRDefault="007C7549" w:rsidP="007C7549">
      <w:pPr>
        <w:pStyle w:val="ListParagraph"/>
        <w:numPr>
          <w:ilvl w:val="0"/>
          <w:numId w:val="5"/>
        </w:numPr>
        <w:tabs>
          <w:tab w:val="left" w:pos="1008"/>
          <w:tab w:val="left" w:pos="1440"/>
        </w:tabs>
        <w:autoSpaceDE w:val="0"/>
        <w:autoSpaceDN w:val="0"/>
        <w:adjustRightInd w:val="0"/>
        <w:jc w:val="both"/>
        <w:rPr>
          <w:rFonts w:ascii="Georgia" w:hAnsi="Georgia"/>
          <w:sz w:val="20"/>
        </w:rPr>
      </w:pPr>
      <w:r w:rsidRPr="007C7549">
        <w:rPr>
          <w:rFonts w:ascii="Georgia" w:hAnsi="Georgia"/>
          <w:sz w:val="20"/>
        </w:rPr>
        <w:t xml:space="preserve">Improve security systems. 2 emergency </w:t>
      </w:r>
      <w:r w:rsidR="001D5ACD" w:rsidRPr="007C7549">
        <w:rPr>
          <w:rFonts w:ascii="Georgia" w:hAnsi="Georgia"/>
          <w:sz w:val="20"/>
        </w:rPr>
        <w:t>lights,</w:t>
      </w:r>
      <w:r w:rsidRPr="007C7549">
        <w:rPr>
          <w:rFonts w:ascii="Georgia" w:hAnsi="Georgia"/>
          <w:sz w:val="20"/>
        </w:rPr>
        <w:t xml:space="preserve"> </w:t>
      </w:r>
      <w:r w:rsidR="00414C43">
        <w:rPr>
          <w:rFonts w:ascii="Georgia" w:hAnsi="Georgia"/>
          <w:sz w:val="20"/>
        </w:rPr>
        <w:t xml:space="preserve">4 security cameras and 2 video recorders have been purchased. </w:t>
      </w:r>
    </w:p>
    <w:p w:rsidR="001D5ACD" w:rsidRDefault="001D5ACD" w:rsidP="001D5ACD">
      <w:pPr>
        <w:pStyle w:val="ListParagraph"/>
        <w:numPr>
          <w:ilvl w:val="0"/>
          <w:numId w:val="5"/>
        </w:numPr>
        <w:tabs>
          <w:tab w:val="left" w:pos="1008"/>
          <w:tab w:val="left" w:pos="1440"/>
        </w:tabs>
        <w:autoSpaceDE w:val="0"/>
        <w:autoSpaceDN w:val="0"/>
        <w:adjustRightInd w:val="0"/>
        <w:jc w:val="both"/>
        <w:rPr>
          <w:rFonts w:ascii="Georgia" w:hAnsi="Georgia"/>
          <w:sz w:val="20"/>
        </w:rPr>
      </w:pPr>
      <w:r>
        <w:rPr>
          <w:rFonts w:ascii="Georgia" w:hAnsi="Georgia"/>
          <w:sz w:val="20"/>
        </w:rPr>
        <w:t>New supplementary solar power supply</w:t>
      </w:r>
      <w:r w:rsidR="00C20B90">
        <w:rPr>
          <w:rFonts w:ascii="Georgia" w:hAnsi="Georgia"/>
          <w:sz w:val="20"/>
        </w:rPr>
        <w:t xml:space="preserve"> that covers the needs of the centre when there is power cuts.</w:t>
      </w:r>
    </w:p>
    <w:p w:rsidR="001D5ACD" w:rsidRDefault="004D3D1D" w:rsidP="001D5ACD">
      <w:pPr>
        <w:pStyle w:val="ListParagraph"/>
        <w:numPr>
          <w:ilvl w:val="0"/>
          <w:numId w:val="5"/>
        </w:numPr>
        <w:tabs>
          <w:tab w:val="left" w:pos="1008"/>
          <w:tab w:val="left" w:pos="1440"/>
        </w:tabs>
        <w:autoSpaceDE w:val="0"/>
        <w:autoSpaceDN w:val="0"/>
        <w:adjustRightInd w:val="0"/>
        <w:jc w:val="both"/>
        <w:rPr>
          <w:rFonts w:ascii="Georgia" w:hAnsi="Georgia"/>
          <w:sz w:val="20"/>
        </w:rPr>
      </w:pPr>
      <w:r>
        <w:rPr>
          <w:rFonts w:ascii="Georgia" w:hAnsi="Georgia"/>
          <w:sz w:val="20"/>
        </w:rPr>
        <w:t xml:space="preserve">Educational material has been developed as to support awareness on GBV issues </w:t>
      </w:r>
    </w:p>
    <w:p w:rsidR="00DE644E" w:rsidRDefault="00DE644E" w:rsidP="00DE644E">
      <w:pPr>
        <w:pStyle w:val="ListParagraph"/>
        <w:tabs>
          <w:tab w:val="left" w:pos="1008"/>
          <w:tab w:val="left" w:pos="1440"/>
        </w:tabs>
        <w:autoSpaceDE w:val="0"/>
        <w:autoSpaceDN w:val="0"/>
        <w:adjustRightInd w:val="0"/>
        <w:jc w:val="both"/>
        <w:rPr>
          <w:rFonts w:ascii="Georgia" w:hAnsi="Georgia"/>
          <w:sz w:val="20"/>
        </w:rPr>
      </w:pPr>
    </w:p>
    <w:p w:rsidR="00293CE8" w:rsidRDefault="00293CE8" w:rsidP="00293CE8">
      <w:pPr>
        <w:tabs>
          <w:tab w:val="left" w:pos="1008"/>
          <w:tab w:val="left" w:pos="1440"/>
        </w:tabs>
        <w:autoSpaceDE w:val="0"/>
        <w:autoSpaceDN w:val="0"/>
        <w:adjustRightInd w:val="0"/>
        <w:jc w:val="both"/>
        <w:rPr>
          <w:rFonts w:ascii="Georgia" w:hAnsi="Georgia"/>
          <w:b/>
          <w:sz w:val="20"/>
        </w:rPr>
      </w:pPr>
      <w:r w:rsidRPr="008A7A1E">
        <w:rPr>
          <w:rFonts w:ascii="Georgia" w:hAnsi="Georgia"/>
          <w:b/>
          <w:sz w:val="20"/>
          <w:highlight w:val="lightGray"/>
        </w:rPr>
        <w:t>Update Sept 2014</w:t>
      </w:r>
    </w:p>
    <w:p w:rsidR="00293CE8" w:rsidRPr="00293CE8" w:rsidRDefault="00293CE8" w:rsidP="00293CE8">
      <w:pPr>
        <w:tabs>
          <w:tab w:val="left" w:pos="1008"/>
          <w:tab w:val="left" w:pos="1440"/>
        </w:tabs>
        <w:autoSpaceDE w:val="0"/>
        <w:autoSpaceDN w:val="0"/>
        <w:adjustRightInd w:val="0"/>
        <w:jc w:val="both"/>
        <w:rPr>
          <w:rFonts w:ascii="Georgia" w:hAnsi="Georgia"/>
          <w:b/>
          <w:sz w:val="20"/>
        </w:rPr>
      </w:pPr>
    </w:p>
    <w:p w:rsidR="00293CE8" w:rsidRDefault="00293CE8" w:rsidP="00293CE8">
      <w:pPr>
        <w:tabs>
          <w:tab w:val="left" w:pos="1008"/>
          <w:tab w:val="left" w:pos="1440"/>
        </w:tabs>
        <w:autoSpaceDE w:val="0"/>
        <w:autoSpaceDN w:val="0"/>
        <w:adjustRightInd w:val="0"/>
        <w:jc w:val="both"/>
        <w:rPr>
          <w:rFonts w:ascii="Georgia" w:hAnsi="Georgia"/>
          <w:sz w:val="20"/>
        </w:rPr>
      </w:pPr>
      <w:r>
        <w:rPr>
          <w:rFonts w:ascii="Georgia" w:hAnsi="Georgia"/>
          <w:sz w:val="20"/>
        </w:rPr>
        <w:t xml:space="preserve"> All the security items have been installed at Shelter Mera Ghar , the community and survivors have accepted the presence of the security items.  PVDP has installed new security cameras at the PVDP  office in Madian, staff has expressed their gratitude</w:t>
      </w:r>
      <w:r w:rsidR="008A7A1E">
        <w:rPr>
          <w:rFonts w:ascii="Georgia" w:hAnsi="Georgia"/>
          <w:sz w:val="20"/>
        </w:rPr>
        <w:t>,</w:t>
      </w:r>
      <w:r>
        <w:rPr>
          <w:rFonts w:ascii="Georgia" w:hAnsi="Georgia"/>
          <w:sz w:val="20"/>
        </w:rPr>
        <w:t xml:space="preserve"> as this bring extra security to the premises.</w:t>
      </w:r>
    </w:p>
    <w:p w:rsidR="00293CE8" w:rsidRDefault="00293CE8" w:rsidP="00293CE8">
      <w:pPr>
        <w:tabs>
          <w:tab w:val="left" w:pos="1008"/>
          <w:tab w:val="left" w:pos="1440"/>
        </w:tabs>
        <w:autoSpaceDE w:val="0"/>
        <w:autoSpaceDN w:val="0"/>
        <w:adjustRightInd w:val="0"/>
        <w:jc w:val="both"/>
        <w:rPr>
          <w:rFonts w:ascii="Georgia" w:hAnsi="Georgia"/>
          <w:sz w:val="20"/>
          <w:szCs w:val="20"/>
        </w:rPr>
      </w:pPr>
      <w:r w:rsidRPr="00293CE8">
        <w:rPr>
          <w:rFonts w:ascii="Georgia" w:hAnsi="Georgia"/>
          <w:sz w:val="20"/>
        </w:rPr>
        <w:lastRenderedPageBreak/>
        <w:t xml:space="preserve">The </w:t>
      </w:r>
      <w:r w:rsidR="003B0878" w:rsidRPr="00293CE8">
        <w:rPr>
          <w:rFonts w:ascii="Georgia" w:hAnsi="Georgia"/>
          <w:sz w:val="20"/>
        </w:rPr>
        <w:t>purchase of 6</w:t>
      </w:r>
      <w:r w:rsidR="003B0878" w:rsidRPr="00293CE8">
        <w:rPr>
          <w:rFonts w:ascii="Georgia" w:hAnsi="Georgia"/>
          <w:sz w:val="20"/>
          <w:szCs w:val="20"/>
        </w:rPr>
        <w:t xml:space="preserve"> ceiling fans and 6 gas cylinders and stoves </w:t>
      </w:r>
      <w:r w:rsidR="003B0878">
        <w:rPr>
          <w:rFonts w:ascii="Georgia" w:hAnsi="Georgia"/>
          <w:sz w:val="20"/>
          <w:szCs w:val="20"/>
        </w:rPr>
        <w:t>has</w:t>
      </w:r>
      <w:r>
        <w:rPr>
          <w:rFonts w:ascii="Georgia" w:hAnsi="Georgia"/>
          <w:sz w:val="20"/>
          <w:szCs w:val="20"/>
        </w:rPr>
        <w:t xml:space="preserve"> been completed</w:t>
      </w:r>
      <w:r w:rsidR="003B0878">
        <w:rPr>
          <w:rFonts w:ascii="Georgia" w:hAnsi="Georgia"/>
          <w:sz w:val="20"/>
          <w:szCs w:val="20"/>
        </w:rPr>
        <w:t xml:space="preserve">. Mild </w:t>
      </w:r>
      <w:r w:rsidRPr="00293CE8">
        <w:rPr>
          <w:rFonts w:ascii="Georgia" w:hAnsi="Georgia"/>
          <w:sz w:val="20"/>
          <w:szCs w:val="20"/>
        </w:rPr>
        <w:t xml:space="preserve">weather conditions </w:t>
      </w:r>
      <w:r w:rsidR="003B0878">
        <w:rPr>
          <w:rFonts w:ascii="Georgia" w:hAnsi="Georgia"/>
          <w:sz w:val="20"/>
          <w:szCs w:val="20"/>
        </w:rPr>
        <w:t xml:space="preserve">have allowed for a delay in purchasing the equipment, but now both staff and survivors will have added comfort in the WWC </w:t>
      </w:r>
    </w:p>
    <w:p w:rsidR="00F41A9E" w:rsidRPr="00F41A9E" w:rsidRDefault="00F41A9E" w:rsidP="00293CE8">
      <w:pPr>
        <w:tabs>
          <w:tab w:val="left" w:pos="1008"/>
          <w:tab w:val="left" w:pos="1440"/>
        </w:tabs>
        <w:autoSpaceDE w:val="0"/>
        <w:autoSpaceDN w:val="0"/>
        <w:adjustRightInd w:val="0"/>
        <w:jc w:val="both"/>
        <w:rPr>
          <w:rFonts w:ascii="Georgia" w:hAnsi="Georgia" w:cs="Helv"/>
          <w:sz w:val="20"/>
          <w:szCs w:val="20"/>
          <w:lang w:val="en-US" w:eastAsia="en-US"/>
        </w:rPr>
      </w:pPr>
      <w:r w:rsidRPr="00F41A9E">
        <w:rPr>
          <w:rFonts w:ascii="Georgia" w:hAnsi="Georgia" w:cs="Helv"/>
          <w:sz w:val="20"/>
          <w:szCs w:val="20"/>
          <w:lang w:val="en-US" w:eastAsia="en-US"/>
        </w:rPr>
        <w:t xml:space="preserve">PVDP has also arrange for a visiting female doctor to work at the medical facility at both WWC,  with pick and drop service to each WWC  for the doctor  along with consultation fee that will be covered by PVDP </w:t>
      </w:r>
    </w:p>
    <w:p w:rsidR="00293CE8" w:rsidRDefault="00293CE8" w:rsidP="00293CE8">
      <w:pPr>
        <w:tabs>
          <w:tab w:val="left" w:pos="1008"/>
          <w:tab w:val="left" w:pos="1440"/>
        </w:tabs>
        <w:autoSpaceDE w:val="0"/>
        <w:autoSpaceDN w:val="0"/>
        <w:adjustRightInd w:val="0"/>
        <w:jc w:val="both"/>
        <w:rPr>
          <w:rFonts w:ascii="Georgia" w:hAnsi="Georgia"/>
          <w:sz w:val="20"/>
        </w:rPr>
      </w:pPr>
    </w:p>
    <w:p w:rsidR="008A7A1E" w:rsidRDefault="00293CE8" w:rsidP="00293CE8">
      <w:pPr>
        <w:tabs>
          <w:tab w:val="left" w:pos="1008"/>
          <w:tab w:val="left" w:pos="1440"/>
        </w:tabs>
        <w:autoSpaceDE w:val="0"/>
        <w:autoSpaceDN w:val="0"/>
        <w:adjustRightInd w:val="0"/>
        <w:jc w:val="both"/>
        <w:rPr>
          <w:rFonts w:ascii="Georgia" w:hAnsi="Georgia"/>
          <w:sz w:val="20"/>
        </w:rPr>
      </w:pPr>
      <w:r>
        <w:rPr>
          <w:rFonts w:ascii="Georgia" w:hAnsi="Georgia"/>
          <w:sz w:val="20"/>
        </w:rPr>
        <w:t>Additional brochures and leaflets related to raising awareness on GBV services and basic human rights have been printed and distributed to new survivors</w:t>
      </w:r>
      <w:r w:rsidR="003B0878">
        <w:rPr>
          <w:rFonts w:ascii="Georgia" w:hAnsi="Georgia"/>
          <w:sz w:val="20"/>
        </w:rPr>
        <w:t xml:space="preserve"> and also those already registered </w:t>
      </w:r>
      <w:r w:rsidR="00F41A9E">
        <w:rPr>
          <w:rFonts w:ascii="Georgia" w:hAnsi="Georgia"/>
          <w:sz w:val="20"/>
        </w:rPr>
        <w:t>both at the shelter and the WWC.</w:t>
      </w:r>
    </w:p>
    <w:p w:rsidR="008A7A1E" w:rsidRDefault="008A7A1E" w:rsidP="00293CE8">
      <w:pPr>
        <w:tabs>
          <w:tab w:val="left" w:pos="1008"/>
          <w:tab w:val="left" w:pos="1440"/>
        </w:tabs>
        <w:autoSpaceDE w:val="0"/>
        <w:autoSpaceDN w:val="0"/>
        <w:adjustRightInd w:val="0"/>
        <w:jc w:val="both"/>
        <w:rPr>
          <w:rFonts w:ascii="Georgia" w:hAnsi="Georgia"/>
          <w:sz w:val="20"/>
        </w:rPr>
      </w:pPr>
    </w:p>
    <w:p w:rsidR="00E57729" w:rsidRPr="00BC41CB" w:rsidRDefault="00F41A9E" w:rsidP="00293CE8">
      <w:pPr>
        <w:tabs>
          <w:tab w:val="left" w:pos="1008"/>
          <w:tab w:val="left" w:pos="1440"/>
        </w:tabs>
        <w:autoSpaceDE w:val="0"/>
        <w:autoSpaceDN w:val="0"/>
        <w:adjustRightInd w:val="0"/>
        <w:jc w:val="both"/>
        <w:rPr>
          <w:rFonts w:ascii="Georgia" w:hAnsi="Georgia"/>
          <w:b/>
          <w:bCs/>
          <w:sz w:val="22"/>
          <w:szCs w:val="22"/>
        </w:rPr>
      </w:pPr>
      <w:r>
        <w:rPr>
          <w:rFonts w:ascii="Georgia" w:hAnsi="Georgia"/>
          <w:sz w:val="20"/>
        </w:rPr>
        <w:t xml:space="preserve"> </w:t>
      </w:r>
    </w:p>
    <w:p w:rsidR="00E57729" w:rsidRDefault="00E57729" w:rsidP="00BC41CB">
      <w:pPr>
        <w:keepNext/>
        <w:outlineLvl w:val="1"/>
        <w:rPr>
          <w:rFonts w:ascii="Georgia" w:hAnsi="Georgia"/>
          <w:b/>
          <w:bCs/>
          <w:iCs/>
          <w:sz w:val="22"/>
          <w:szCs w:val="22"/>
          <w:lang w:val="en-ZW" w:eastAsia="en-US"/>
        </w:rPr>
      </w:pPr>
      <w:r w:rsidRPr="00BC41CB">
        <w:rPr>
          <w:rFonts w:ascii="Georgia" w:hAnsi="Georgia"/>
          <w:b/>
          <w:bCs/>
          <w:iCs/>
          <w:sz w:val="22"/>
          <w:szCs w:val="22"/>
          <w:lang w:val="en-ZW" w:eastAsia="en-US"/>
        </w:rPr>
        <w:t>Challenges Faced:</w:t>
      </w:r>
    </w:p>
    <w:p w:rsidR="00B92AF9" w:rsidRPr="006A3C4C" w:rsidRDefault="00B92AF9" w:rsidP="00BC41CB">
      <w:pPr>
        <w:keepNext/>
        <w:outlineLvl w:val="1"/>
        <w:rPr>
          <w:rFonts w:ascii="Georgia" w:hAnsi="Georgia"/>
          <w:b/>
          <w:bCs/>
          <w:iCs/>
          <w:sz w:val="20"/>
          <w:szCs w:val="22"/>
          <w:lang w:val="en-ZW" w:eastAsia="en-US"/>
        </w:rPr>
      </w:pPr>
    </w:p>
    <w:p w:rsidR="00EF0697" w:rsidRDefault="00AD0A5F" w:rsidP="006A3C4C">
      <w:pPr>
        <w:keepNext/>
        <w:jc w:val="both"/>
        <w:outlineLvl w:val="1"/>
        <w:rPr>
          <w:rFonts w:ascii="Georgia" w:hAnsi="Georgia" w:cs="Arial"/>
          <w:color w:val="000000" w:themeColor="text1"/>
          <w:sz w:val="20"/>
        </w:rPr>
      </w:pPr>
      <w:r w:rsidRPr="006A3C4C">
        <w:rPr>
          <w:rFonts w:ascii="Georgia" w:hAnsi="Georgia" w:cs="Arial"/>
          <w:color w:val="000000" w:themeColor="text1"/>
          <w:sz w:val="20"/>
        </w:rPr>
        <w:t xml:space="preserve">As to ensure the most appropriate services and </w:t>
      </w:r>
      <w:r w:rsidR="006A3C4C" w:rsidRPr="006A3C4C">
        <w:rPr>
          <w:rFonts w:ascii="Georgia" w:hAnsi="Georgia" w:cs="Arial"/>
          <w:color w:val="000000" w:themeColor="text1"/>
          <w:sz w:val="20"/>
        </w:rPr>
        <w:t>security for</w:t>
      </w:r>
      <w:r w:rsidR="006A3C4C">
        <w:rPr>
          <w:rFonts w:ascii="Georgia" w:hAnsi="Georgia" w:cs="Arial"/>
          <w:color w:val="000000" w:themeColor="text1"/>
          <w:sz w:val="20"/>
        </w:rPr>
        <w:t xml:space="preserve"> the survivors, </w:t>
      </w:r>
      <w:r w:rsidRPr="006A3C4C">
        <w:rPr>
          <w:rFonts w:ascii="Georgia" w:hAnsi="Georgia" w:cs="Arial"/>
          <w:color w:val="000000" w:themeColor="text1"/>
          <w:sz w:val="20"/>
        </w:rPr>
        <w:t xml:space="preserve">the selected rented premises </w:t>
      </w:r>
      <w:r w:rsidR="006A3C4C" w:rsidRPr="006A3C4C">
        <w:rPr>
          <w:rFonts w:ascii="Georgia" w:hAnsi="Georgia" w:cs="Arial"/>
          <w:color w:val="000000" w:themeColor="text1"/>
          <w:sz w:val="20"/>
        </w:rPr>
        <w:t xml:space="preserve">must </w:t>
      </w:r>
      <w:r w:rsidR="006A3C4C">
        <w:rPr>
          <w:rFonts w:ascii="Georgia" w:hAnsi="Georgia" w:cs="Arial"/>
          <w:color w:val="000000" w:themeColor="text1"/>
          <w:sz w:val="20"/>
        </w:rPr>
        <w:t xml:space="preserve">be within close </w:t>
      </w:r>
      <w:r w:rsidRPr="006A3C4C">
        <w:rPr>
          <w:rFonts w:ascii="Georgia" w:hAnsi="Georgia" w:cs="Arial"/>
          <w:color w:val="000000" w:themeColor="text1"/>
          <w:sz w:val="20"/>
        </w:rPr>
        <w:t xml:space="preserve">proximity to </w:t>
      </w:r>
      <w:r w:rsidR="006A3C4C">
        <w:rPr>
          <w:rFonts w:ascii="Georgia" w:hAnsi="Georgia" w:cs="Arial"/>
          <w:color w:val="000000" w:themeColor="text1"/>
          <w:sz w:val="20"/>
        </w:rPr>
        <w:t xml:space="preserve">public health facilities </w:t>
      </w:r>
      <w:r w:rsidR="006A3C4C" w:rsidRPr="006A3C4C">
        <w:rPr>
          <w:rFonts w:ascii="Georgia" w:hAnsi="Georgia" w:cs="Arial"/>
          <w:color w:val="000000" w:themeColor="text1"/>
          <w:sz w:val="20"/>
        </w:rPr>
        <w:t>and other public institutions such as solicitors’ offices and police stations</w:t>
      </w:r>
      <w:r w:rsidR="006A3C4C">
        <w:rPr>
          <w:rFonts w:ascii="Georgia" w:hAnsi="Georgia" w:cs="Arial"/>
          <w:color w:val="000000" w:themeColor="text1"/>
          <w:sz w:val="20"/>
        </w:rPr>
        <w:t xml:space="preserve">. </w:t>
      </w:r>
      <w:r w:rsidR="002C6376">
        <w:rPr>
          <w:rFonts w:ascii="Georgia" w:hAnsi="Georgia" w:cs="Arial"/>
          <w:color w:val="000000" w:themeColor="text1"/>
          <w:sz w:val="20"/>
        </w:rPr>
        <w:t xml:space="preserve">This allows easier reach and also </w:t>
      </w:r>
      <w:r w:rsidR="00EF0697">
        <w:rPr>
          <w:rFonts w:ascii="Georgia" w:hAnsi="Georgia" w:cs="Arial"/>
          <w:color w:val="000000" w:themeColor="text1"/>
          <w:sz w:val="20"/>
        </w:rPr>
        <w:t>creates links</w:t>
      </w:r>
      <w:r w:rsidR="006A3C4C">
        <w:rPr>
          <w:rFonts w:ascii="Georgia" w:hAnsi="Georgia" w:cs="Arial"/>
          <w:color w:val="000000" w:themeColor="text1"/>
          <w:sz w:val="20"/>
        </w:rPr>
        <w:t xml:space="preserve"> with </w:t>
      </w:r>
      <w:r w:rsidR="002C6376">
        <w:rPr>
          <w:rFonts w:ascii="Georgia" w:hAnsi="Georgia" w:cs="Arial"/>
          <w:color w:val="000000" w:themeColor="text1"/>
          <w:sz w:val="20"/>
        </w:rPr>
        <w:t>other institutions</w:t>
      </w:r>
      <w:r w:rsidR="00544489">
        <w:rPr>
          <w:rFonts w:ascii="Georgia" w:hAnsi="Georgia" w:cs="Arial"/>
          <w:color w:val="000000" w:themeColor="text1"/>
          <w:sz w:val="20"/>
        </w:rPr>
        <w:t>,</w:t>
      </w:r>
      <w:r w:rsidR="002C6376">
        <w:rPr>
          <w:rFonts w:ascii="Georgia" w:hAnsi="Georgia" w:cs="Arial"/>
          <w:color w:val="000000" w:themeColor="text1"/>
          <w:sz w:val="20"/>
        </w:rPr>
        <w:t xml:space="preserve"> thus extend</w:t>
      </w:r>
      <w:r w:rsidR="00544489">
        <w:rPr>
          <w:rFonts w:ascii="Georgia" w:hAnsi="Georgia" w:cs="Arial"/>
          <w:color w:val="000000" w:themeColor="text1"/>
          <w:sz w:val="20"/>
        </w:rPr>
        <w:t>ing</w:t>
      </w:r>
      <w:r w:rsidR="002C6376">
        <w:rPr>
          <w:rFonts w:ascii="Georgia" w:hAnsi="Georgia" w:cs="Arial"/>
          <w:color w:val="000000" w:themeColor="text1"/>
          <w:sz w:val="20"/>
        </w:rPr>
        <w:t xml:space="preserve"> the </w:t>
      </w:r>
      <w:r w:rsidR="006A3C4C">
        <w:rPr>
          <w:rFonts w:ascii="Georgia" w:hAnsi="Georgia" w:cs="Arial"/>
          <w:color w:val="000000" w:themeColor="text1"/>
          <w:sz w:val="20"/>
        </w:rPr>
        <w:t xml:space="preserve">supporting services </w:t>
      </w:r>
      <w:r w:rsidR="002C6376">
        <w:rPr>
          <w:rFonts w:ascii="Georgia" w:hAnsi="Georgia" w:cs="Arial"/>
          <w:color w:val="000000" w:themeColor="text1"/>
          <w:sz w:val="20"/>
        </w:rPr>
        <w:t>that the shelter/WWC</w:t>
      </w:r>
      <w:r w:rsidR="00131A15">
        <w:rPr>
          <w:rFonts w:ascii="Georgia" w:hAnsi="Georgia" w:cs="Arial"/>
          <w:color w:val="000000" w:themeColor="text1"/>
          <w:sz w:val="20"/>
        </w:rPr>
        <w:t>s</w:t>
      </w:r>
      <w:r w:rsidR="002C6376">
        <w:rPr>
          <w:rFonts w:ascii="Georgia" w:hAnsi="Georgia" w:cs="Arial"/>
          <w:color w:val="000000" w:themeColor="text1"/>
          <w:sz w:val="20"/>
        </w:rPr>
        <w:t xml:space="preserve"> can provide.</w:t>
      </w:r>
      <w:r w:rsidR="00544489">
        <w:rPr>
          <w:rFonts w:ascii="Georgia" w:hAnsi="Georgia" w:cs="Arial"/>
          <w:color w:val="000000" w:themeColor="text1"/>
          <w:sz w:val="20"/>
        </w:rPr>
        <w:t xml:space="preserve"> However, finding the premises that covers all the necessary conditions is becoming more difficult </w:t>
      </w:r>
      <w:r w:rsidR="00EF0697">
        <w:rPr>
          <w:rFonts w:ascii="Georgia" w:hAnsi="Georgia" w:cs="Arial"/>
          <w:color w:val="000000" w:themeColor="text1"/>
          <w:sz w:val="20"/>
        </w:rPr>
        <w:t>with the continued</w:t>
      </w:r>
      <w:r w:rsidR="00544489">
        <w:rPr>
          <w:rFonts w:ascii="Georgia" w:hAnsi="Georgia" w:cs="Arial"/>
          <w:color w:val="000000" w:themeColor="text1"/>
          <w:sz w:val="20"/>
        </w:rPr>
        <w:t xml:space="preserve"> </w:t>
      </w:r>
      <w:r w:rsidR="00EF0697">
        <w:rPr>
          <w:rFonts w:ascii="Georgia" w:hAnsi="Georgia" w:cs="Arial"/>
          <w:color w:val="000000" w:themeColor="text1"/>
          <w:sz w:val="20"/>
        </w:rPr>
        <w:t xml:space="preserve">security situation in the province of Khyber Pakhtoonkhwa (KP) and in Swat district in particular. At the same time due to lack of similar basic services in terms of shelter, rehabilitation and reintegration and even vocational </w:t>
      </w:r>
      <w:r w:rsidR="00A4130B">
        <w:rPr>
          <w:rFonts w:ascii="Georgia" w:hAnsi="Georgia" w:cs="Arial"/>
          <w:color w:val="000000" w:themeColor="text1"/>
          <w:sz w:val="20"/>
        </w:rPr>
        <w:t>centres in the area,</w:t>
      </w:r>
      <w:r w:rsidR="00EF0697">
        <w:rPr>
          <w:rFonts w:ascii="Georgia" w:hAnsi="Georgia" w:cs="Arial"/>
          <w:color w:val="000000" w:themeColor="text1"/>
          <w:sz w:val="20"/>
        </w:rPr>
        <w:t xml:space="preserve"> both WWC and the shelter have experienced an increased demand for their </w:t>
      </w:r>
      <w:r w:rsidR="005F0374">
        <w:rPr>
          <w:rFonts w:ascii="Georgia" w:hAnsi="Georgia" w:cs="Arial"/>
          <w:color w:val="000000" w:themeColor="text1"/>
          <w:sz w:val="20"/>
        </w:rPr>
        <w:t>services, which challenges their limited resources.</w:t>
      </w:r>
    </w:p>
    <w:p w:rsidR="006A3C4C" w:rsidRPr="006A3C4C" w:rsidRDefault="00A4130B" w:rsidP="006A3C4C">
      <w:pPr>
        <w:keepNext/>
        <w:jc w:val="both"/>
        <w:outlineLvl w:val="1"/>
        <w:rPr>
          <w:rFonts w:ascii="Georgia" w:hAnsi="Georgia" w:cs="Arial"/>
          <w:color w:val="000000" w:themeColor="text1"/>
          <w:sz w:val="20"/>
        </w:rPr>
      </w:pPr>
      <w:r>
        <w:rPr>
          <w:rFonts w:ascii="Georgia" w:hAnsi="Georgia" w:cs="Arial"/>
          <w:color w:val="000000" w:themeColor="text1"/>
          <w:sz w:val="20"/>
        </w:rPr>
        <w:t xml:space="preserve">Nevertheless even with </w:t>
      </w:r>
      <w:r w:rsidR="005F0374">
        <w:rPr>
          <w:rFonts w:ascii="Georgia" w:hAnsi="Georgia" w:cs="Arial"/>
          <w:color w:val="000000" w:themeColor="text1"/>
          <w:sz w:val="20"/>
        </w:rPr>
        <w:t>these challenges</w:t>
      </w:r>
      <w:r w:rsidR="007A689F">
        <w:rPr>
          <w:rFonts w:ascii="Georgia" w:hAnsi="Georgia" w:cs="Arial"/>
          <w:color w:val="000000" w:themeColor="text1"/>
          <w:sz w:val="20"/>
        </w:rPr>
        <w:t xml:space="preserve"> and based on the increasing numbers of people in need of support</w:t>
      </w:r>
      <w:r w:rsidR="005F0374">
        <w:rPr>
          <w:rFonts w:ascii="Georgia" w:hAnsi="Georgia" w:cs="Arial"/>
          <w:color w:val="000000" w:themeColor="text1"/>
          <w:sz w:val="20"/>
        </w:rPr>
        <w:t xml:space="preserve"> </w:t>
      </w:r>
      <w:r>
        <w:rPr>
          <w:rFonts w:ascii="Georgia" w:hAnsi="Georgia" w:cs="Arial"/>
          <w:color w:val="000000" w:themeColor="text1"/>
          <w:sz w:val="20"/>
        </w:rPr>
        <w:t xml:space="preserve">, </w:t>
      </w:r>
      <w:r w:rsidR="005F0374">
        <w:rPr>
          <w:rFonts w:ascii="Georgia" w:hAnsi="Georgia" w:cs="Arial"/>
          <w:color w:val="000000" w:themeColor="text1"/>
          <w:sz w:val="20"/>
        </w:rPr>
        <w:t>NET  is aiming at</w:t>
      </w:r>
      <w:r w:rsidR="00EF0697">
        <w:rPr>
          <w:rFonts w:ascii="Georgia" w:hAnsi="Georgia" w:cs="Arial"/>
          <w:color w:val="000000" w:themeColor="text1"/>
          <w:sz w:val="20"/>
        </w:rPr>
        <w:t xml:space="preserve">  </w:t>
      </w:r>
      <w:r w:rsidR="005F0374">
        <w:rPr>
          <w:rFonts w:ascii="Georgia" w:hAnsi="Georgia" w:cs="Arial"/>
          <w:color w:val="000000" w:themeColor="text1"/>
          <w:sz w:val="20"/>
        </w:rPr>
        <w:t>strengthen the</w:t>
      </w:r>
      <w:r w:rsidR="00EF0697">
        <w:rPr>
          <w:rFonts w:ascii="Georgia" w:hAnsi="Georgia" w:cs="Arial"/>
          <w:color w:val="000000" w:themeColor="text1"/>
          <w:sz w:val="20"/>
        </w:rPr>
        <w:t xml:space="preserve"> future of the Shelter Mera Ghar, </w:t>
      </w:r>
      <w:r w:rsidR="005F0374">
        <w:rPr>
          <w:rFonts w:ascii="Georgia" w:hAnsi="Georgia" w:cs="Arial"/>
          <w:color w:val="000000" w:themeColor="text1"/>
          <w:sz w:val="20"/>
        </w:rPr>
        <w:t>by looking</w:t>
      </w:r>
      <w:r w:rsidR="00EF0697">
        <w:rPr>
          <w:rFonts w:ascii="Georgia" w:hAnsi="Georgia" w:cs="Arial"/>
          <w:color w:val="000000" w:themeColor="text1"/>
          <w:sz w:val="20"/>
        </w:rPr>
        <w:t xml:space="preserve"> </w:t>
      </w:r>
      <w:r w:rsidR="005F0374">
        <w:rPr>
          <w:rFonts w:ascii="Georgia" w:hAnsi="Georgia" w:cs="Arial"/>
          <w:color w:val="000000" w:themeColor="text1"/>
          <w:sz w:val="20"/>
        </w:rPr>
        <w:t xml:space="preserve">at </w:t>
      </w:r>
      <w:r w:rsidR="00EF0697">
        <w:rPr>
          <w:rFonts w:ascii="Georgia" w:hAnsi="Georgia" w:cs="Arial"/>
          <w:color w:val="000000" w:themeColor="text1"/>
          <w:sz w:val="20"/>
        </w:rPr>
        <w:t xml:space="preserve">securing funding to purchase a plot of land in Peshawar, so in the future they can build their own </w:t>
      </w:r>
      <w:r>
        <w:rPr>
          <w:rFonts w:ascii="Georgia" w:hAnsi="Georgia" w:cs="Arial"/>
          <w:color w:val="000000" w:themeColor="text1"/>
          <w:sz w:val="20"/>
        </w:rPr>
        <w:t>premises</w:t>
      </w:r>
    </w:p>
    <w:p w:rsidR="006A3C4C" w:rsidRDefault="006A3C4C" w:rsidP="00720990">
      <w:pPr>
        <w:keepNext/>
        <w:jc w:val="both"/>
        <w:outlineLvl w:val="1"/>
        <w:rPr>
          <w:rFonts w:ascii="Arial" w:hAnsi="Arial" w:cs="Arial"/>
          <w:color w:val="000000" w:themeColor="text1"/>
        </w:rPr>
      </w:pPr>
    </w:p>
    <w:p w:rsidR="00DE644E" w:rsidRPr="00720990" w:rsidRDefault="005F0374" w:rsidP="00DE644E">
      <w:pPr>
        <w:keepNext/>
        <w:jc w:val="both"/>
        <w:outlineLvl w:val="1"/>
        <w:rPr>
          <w:rFonts w:ascii="Georgia" w:hAnsi="Georgia" w:cs="Arial"/>
          <w:color w:val="FF0000"/>
          <w:sz w:val="20"/>
          <w:szCs w:val="20"/>
        </w:rPr>
      </w:pPr>
      <w:r w:rsidRPr="005F0374">
        <w:rPr>
          <w:rFonts w:ascii="Georgia" w:hAnsi="Georgia" w:cs="Calibri"/>
          <w:sz w:val="20"/>
          <w:szCs w:val="20"/>
        </w:rPr>
        <w:t xml:space="preserve">The acceptance of the introduction of the security systems has also been one of the major challenges for both WWC and the shelter. </w:t>
      </w:r>
      <w:r w:rsidR="00A8686D">
        <w:rPr>
          <w:rFonts w:ascii="Georgia" w:hAnsi="Georgia" w:cs="Arial"/>
          <w:color w:val="000000" w:themeColor="text1"/>
          <w:sz w:val="20"/>
          <w:szCs w:val="20"/>
        </w:rPr>
        <w:t>Due to the strict P</w:t>
      </w:r>
      <w:r w:rsidRPr="005F0374">
        <w:rPr>
          <w:rFonts w:ascii="Georgia" w:hAnsi="Georgia" w:cs="Arial"/>
          <w:color w:val="000000" w:themeColor="text1"/>
          <w:sz w:val="20"/>
          <w:szCs w:val="20"/>
        </w:rPr>
        <w:t xml:space="preserve">urdah </w:t>
      </w:r>
      <w:r w:rsidR="00BC3BC6" w:rsidRPr="005F0374">
        <w:rPr>
          <w:rFonts w:ascii="Georgia" w:hAnsi="Georgia" w:cs="Arial"/>
          <w:color w:val="000000" w:themeColor="text1"/>
          <w:sz w:val="20"/>
          <w:szCs w:val="20"/>
        </w:rPr>
        <w:t xml:space="preserve">rigid culture </w:t>
      </w:r>
      <w:r w:rsidR="00BC3BC6">
        <w:rPr>
          <w:rFonts w:ascii="Georgia" w:hAnsi="Georgia" w:cs="Arial"/>
          <w:color w:val="000000" w:themeColor="text1"/>
          <w:sz w:val="20"/>
          <w:szCs w:val="20"/>
        </w:rPr>
        <w:t>(veil that conceal</w:t>
      </w:r>
      <w:r w:rsidR="00A8686D">
        <w:rPr>
          <w:rFonts w:ascii="Georgia" w:hAnsi="Georgia" w:cs="Arial"/>
          <w:color w:val="000000" w:themeColor="text1"/>
          <w:sz w:val="20"/>
          <w:szCs w:val="20"/>
        </w:rPr>
        <w:t xml:space="preserve"> women face</w:t>
      </w:r>
      <w:r w:rsidR="00BC3BC6">
        <w:rPr>
          <w:rFonts w:ascii="Georgia" w:hAnsi="Georgia" w:cs="Arial"/>
          <w:color w:val="000000" w:themeColor="text1"/>
          <w:sz w:val="20"/>
          <w:szCs w:val="20"/>
        </w:rPr>
        <w:t>),</w:t>
      </w:r>
      <w:r w:rsidRPr="005F0374">
        <w:rPr>
          <w:rFonts w:ascii="Georgia" w:hAnsi="Georgia" w:cs="Arial"/>
          <w:color w:val="000000" w:themeColor="text1"/>
          <w:sz w:val="20"/>
          <w:szCs w:val="20"/>
        </w:rPr>
        <w:t xml:space="preserve"> concerns were shown by women and girls </w:t>
      </w:r>
      <w:r w:rsidR="00BC3BC6">
        <w:rPr>
          <w:rFonts w:ascii="Georgia" w:hAnsi="Georgia" w:cs="Arial"/>
          <w:color w:val="000000" w:themeColor="text1"/>
          <w:sz w:val="20"/>
          <w:szCs w:val="20"/>
        </w:rPr>
        <w:t xml:space="preserve">in the </w:t>
      </w:r>
      <w:r w:rsidR="004D3D1D">
        <w:rPr>
          <w:rFonts w:ascii="Georgia" w:hAnsi="Georgia" w:cs="Arial"/>
          <w:color w:val="000000" w:themeColor="text1"/>
          <w:sz w:val="20"/>
          <w:szCs w:val="20"/>
        </w:rPr>
        <w:t>shelter and the WWCs</w:t>
      </w:r>
      <w:r w:rsidR="00BC3BC6">
        <w:rPr>
          <w:rFonts w:ascii="Georgia" w:hAnsi="Georgia" w:cs="Arial"/>
          <w:color w:val="000000" w:themeColor="text1"/>
          <w:sz w:val="20"/>
          <w:szCs w:val="20"/>
        </w:rPr>
        <w:t xml:space="preserve">, </w:t>
      </w:r>
      <w:r w:rsidR="00BC3BC6" w:rsidRPr="005F0374">
        <w:rPr>
          <w:rFonts w:ascii="Georgia" w:hAnsi="Georgia" w:cs="Arial"/>
          <w:color w:val="000000" w:themeColor="text1"/>
          <w:sz w:val="20"/>
          <w:szCs w:val="20"/>
        </w:rPr>
        <w:t xml:space="preserve">but </w:t>
      </w:r>
      <w:r w:rsidR="00BC3BC6">
        <w:rPr>
          <w:rFonts w:ascii="Georgia" w:hAnsi="Georgia" w:cs="Arial"/>
          <w:color w:val="000000" w:themeColor="text1"/>
          <w:sz w:val="20"/>
          <w:szCs w:val="20"/>
        </w:rPr>
        <w:t xml:space="preserve">also </w:t>
      </w:r>
      <w:r w:rsidRPr="005F0374">
        <w:rPr>
          <w:rFonts w:ascii="Georgia" w:hAnsi="Georgia" w:cs="Arial"/>
          <w:color w:val="000000" w:themeColor="text1"/>
          <w:sz w:val="20"/>
          <w:szCs w:val="20"/>
        </w:rPr>
        <w:t>by male members of their families</w:t>
      </w:r>
      <w:r w:rsidR="00DE644E">
        <w:rPr>
          <w:rFonts w:ascii="Georgia" w:hAnsi="Georgia" w:cs="Arial"/>
          <w:color w:val="000000" w:themeColor="text1"/>
          <w:sz w:val="20"/>
          <w:szCs w:val="20"/>
        </w:rPr>
        <w:t>.</w:t>
      </w:r>
      <w:r w:rsidR="00BC3BC6">
        <w:rPr>
          <w:rFonts w:ascii="Georgia" w:hAnsi="Georgia" w:cs="Arial"/>
          <w:color w:val="000000" w:themeColor="text1"/>
          <w:sz w:val="20"/>
          <w:szCs w:val="20"/>
        </w:rPr>
        <w:t xml:space="preserve"> </w:t>
      </w:r>
      <w:r w:rsidR="004D3D1D">
        <w:rPr>
          <w:rFonts w:ascii="Georgia" w:hAnsi="Georgia" w:cs="Arial"/>
          <w:color w:val="000000" w:themeColor="text1"/>
          <w:sz w:val="20"/>
          <w:szCs w:val="20"/>
        </w:rPr>
        <w:t xml:space="preserve">The </w:t>
      </w:r>
      <w:r w:rsidR="00DE644E">
        <w:rPr>
          <w:rFonts w:ascii="Georgia" w:hAnsi="Georgia" w:cs="Arial"/>
          <w:color w:val="000000" w:themeColor="text1"/>
          <w:sz w:val="20"/>
          <w:szCs w:val="20"/>
        </w:rPr>
        <w:t>acceptance of the security cameras continues</w:t>
      </w:r>
      <w:r w:rsidR="004D3D1D">
        <w:rPr>
          <w:rFonts w:ascii="Georgia" w:hAnsi="Georgia" w:cs="Arial"/>
          <w:color w:val="000000" w:themeColor="text1"/>
          <w:sz w:val="20"/>
          <w:szCs w:val="20"/>
        </w:rPr>
        <w:t xml:space="preserve"> to be slow and this is more noticeable in rural areas, as tradition</w:t>
      </w:r>
      <w:r w:rsidR="00DE644E">
        <w:rPr>
          <w:rFonts w:ascii="Georgia" w:hAnsi="Georgia" w:cs="Arial"/>
          <w:color w:val="000000" w:themeColor="text1"/>
          <w:sz w:val="20"/>
          <w:szCs w:val="20"/>
        </w:rPr>
        <w:t>al views seem to be more widespread and difficult to change. S</w:t>
      </w:r>
      <w:r w:rsidR="004D3D1D">
        <w:rPr>
          <w:rFonts w:ascii="Georgia" w:hAnsi="Georgia" w:cs="Arial"/>
          <w:color w:val="000000" w:themeColor="text1"/>
          <w:sz w:val="20"/>
          <w:szCs w:val="20"/>
        </w:rPr>
        <w:t>helter Mera Ghar is located in Peshawer</w:t>
      </w:r>
      <w:r w:rsidR="00DE644E">
        <w:rPr>
          <w:rFonts w:ascii="Georgia" w:hAnsi="Georgia" w:cs="Arial"/>
          <w:color w:val="000000" w:themeColor="text1"/>
          <w:sz w:val="20"/>
          <w:szCs w:val="20"/>
        </w:rPr>
        <w:t>,</w:t>
      </w:r>
      <w:r w:rsidR="004D3D1D">
        <w:rPr>
          <w:rFonts w:ascii="Georgia" w:hAnsi="Georgia" w:cs="Arial"/>
          <w:color w:val="000000" w:themeColor="text1"/>
          <w:sz w:val="20"/>
          <w:szCs w:val="20"/>
        </w:rPr>
        <w:t xml:space="preserve"> which is provincial capital of KP province where people are more educated and</w:t>
      </w:r>
      <w:r w:rsidR="00DE644E">
        <w:rPr>
          <w:rFonts w:ascii="Georgia" w:hAnsi="Georgia" w:cs="Arial"/>
          <w:color w:val="000000" w:themeColor="text1"/>
          <w:sz w:val="20"/>
          <w:szCs w:val="20"/>
        </w:rPr>
        <w:t xml:space="preserve"> familiar with the</w:t>
      </w:r>
      <w:r w:rsidR="004D3D1D">
        <w:rPr>
          <w:rFonts w:ascii="Georgia" w:hAnsi="Georgia" w:cs="Arial"/>
          <w:color w:val="000000" w:themeColor="text1"/>
          <w:sz w:val="20"/>
          <w:szCs w:val="20"/>
        </w:rPr>
        <w:t xml:space="preserve"> </w:t>
      </w:r>
      <w:r w:rsidR="00DE644E">
        <w:rPr>
          <w:rFonts w:ascii="Georgia" w:hAnsi="Georgia" w:cs="Arial"/>
          <w:color w:val="000000" w:themeColor="text1"/>
          <w:sz w:val="20"/>
          <w:szCs w:val="20"/>
        </w:rPr>
        <w:t>purpose</w:t>
      </w:r>
      <w:r w:rsidR="004D3D1D">
        <w:rPr>
          <w:rFonts w:ascii="Georgia" w:hAnsi="Georgia" w:cs="Arial"/>
          <w:color w:val="000000" w:themeColor="text1"/>
          <w:sz w:val="20"/>
          <w:szCs w:val="20"/>
        </w:rPr>
        <w:t xml:space="preserve"> of security systems.</w:t>
      </w:r>
      <w:r w:rsidR="00DE644E" w:rsidRPr="00DE644E">
        <w:rPr>
          <w:rFonts w:ascii="Helv" w:hAnsi="Helv" w:cs="Helv"/>
          <w:color w:val="0000FF"/>
          <w:sz w:val="20"/>
          <w:szCs w:val="20"/>
        </w:rPr>
        <w:t xml:space="preserve"> </w:t>
      </w:r>
      <w:r w:rsidR="00DE644E">
        <w:rPr>
          <w:rFonts w:ascii="Helv" w:hAnsi="Helv" w:cs="Helv"/>
          <w:color w:val="0000FF"/>
          <w:sz w:val="20"/>
          <w:szCs w:val="20"/>
        </w:rPr>
        <w:t xml:space="preserve"> </w:t>
      </w:r>
      <w:r w:rsidR="00DE644E" w:rsidRPr="00E81C9F">
        <w:rPr>
          <w:rFonts w:ascii="Georgia" w:hAnsi="Georgia" w:cs="Helv"/>
          <w:sz w:val="20"/>
          <w:szCs w:val="20"/>
        </w:rPr>
        <w:t xml:space="preserve">As result the survivors at the shelter have accepted better the presence of security systems and now feel </w:t>
      </w:r>
      <w:r w:rsidR="00E81C9F" w:rsidRPr="00E81C9F">
        <w:rPr>
          <w:rFonts w:ascii="Georgia" w:hAnsi="Georgia" w:cs="Helv"/>
          <w:sz w:val="20"/>
          <w:szCs w:val="20"/>
        </w:rPr>
        <w:t>safer</w:t>
      </w:r>
      <w:r w:rsidR="00DE644E" w:rsidRPr="00E81C9F">
        <w:rPr>
          <w:rFonts w:ascii="Georgia" w:hAnsi="Georgia" w:cs="Helv"/>
          <w:sz w:val="20"/>
          <w:szCs w:val="20"/>
        </w:rPr>
        <w:t xml:space="preserve"> while in the shelter.</w:t>
      </w:r>
    </w:p>
    <w:p w:rsidR="00DE644E" w:rsidRDefault="00DE644E" w:rsidP="00720990">
      <w:pPr>
        <w:keepNext/>
        <w:jc w:val="both"/>
        <w:outlineLvl w:val="1"/>
        <w:rPr>
          <w:rFonts w:ascii="Georgia" w:hAnsi="Georgia" w:cs="Arial"/>
          <w:color w:val="000000" w:themeColor="text1"/>
          <w:sz w:val="20"/>
          <w:szCs w:val="20"/>
        </w:rPr>
      </w:pPr>
    </w:p>
    <w:p w:rsidR="00DE644E" w:rsidRDefault="00DE644E" w:rsidP="00720990">
      <w:pPr>
        <w:keepNext/>
        <w:jc w:val="both"/>
        <w:outlineLvl w:val="1"/>
        <w:rPr>
          <w:rFonts w:ascii="Georgia" w:hAnsi="Georgia" w:cs="Arial"/>
          <w:color w:val="000000" w:themeColor="text1"/>
          <w:sz w:val="20"/>
          <w:szCs w:val="20"/>
        </w:rPr>
      </w:pPr>
    </w:p>
    <w:p w:rsidR="001B48B2" w:rsidRDefault="001B48B2" w:rsidP="00BC41CB">
      <w:pPr>
        <w:jc w:val="both"/>
        <w:rPr>
          <w:rFonts w:ascii="Georgia" w:hAnsi="Georgia"/>
          <w:sz w:val="22"/>
          <w:szCs w:val="22"/>
        </w:rPr>
      </w:pPr>
    </w:p>
    <w:p w:rsidR="00DE644E" w:rsidRDefault="00DE644E" w:rsidP="00BC41CB">
      <w:pPr>
        <w:jc w:val="both"/>
        <w:rPr>
          <w:rFonts w:ascii="Georgia" w:hAnsi="Georgia"/>
          <w:b/>
          <w:sz w:val="22"/>
          <w:szCs w:val="22"/>
        </w:rPr>
      </w:pPr>
      <w:r>
        <w:rPr>
          <w:rFonts w:ascii="Georgia" w:hAnsi="Georgia"/>
          <w:b/>
          <w:sz w:val="22"/>
          <w:szCs w:val="22"/>
        </w:rPr>
        <w:t>Impact</w:t>
      </w:r>
      <w:r w:rsidRPr="00DE644E">
        <w:rPr>
          <w:rFonts w:ascii="Georgia" w:hAnsi="Georgia"/>
          <w:b/>
          <w:sz w:val="22"/>
          <w:szCs w:val="22"/>
        </w:rPr>
        <w:t>:</w:t>
      </w:r>
    </w:p>
    <w:p w:rsidR="00F859FC" w:rsidRPr="00DE644E" w:rsidRDefault="00F859FC" w:rsidP="00BC41CB">
      <w:pPr>
        <w:jc w:val="both"/>
        <w:rPr>
          <w:rFonts w:ascii="Georgia" w:hAnsi="Georgia"/>
          <w:b/>
          <w:sz w:val="22"/>
          <w:szCs w:val="22"/>
        </w:rPr>
      </w:pPr>
    </w:p>
    <w:p w:rsidR="001C5429" w:rsidRDefault="00297BB9" w:rsidP="00BC41CB">
      <w:pPr>
        <w:jc w:val="both"/>
        <w:rPr>
          <w:rFonts w:ascii="Georgia" w:hAnsi="Georgia"/>
          <w:sz w:val="20"/>
        </w:rPr>
      </w:pPr>
      <w:r w:rsidRPr="00FD1C96">
        <w:rPr>
          <w:rFonts w:ascii="Georgia" w:hAnsi="Georgia"/>
          <w:sz w:val="20"/>
        </w:rPr>
        <w:t xml:space="preserve">Due to the lack of adequate basic services for these </w:t>
      </w:r>
      <w:r w:rsidR="00560147" w:rsidRPr="00FD1C96">
        <w:rPr>
          <w:rFonts w:ascii="Georgia" w:hAnsi="Georgia"/>
          <w:sz w:val="20"/>
        </w:rPr>
        <w:t xml:space="preserve">rural </w:t>
      </w:r>
      <w:r w:rsidRPr="00FD1C96">
        <w:rPr>
          <w:rFonts w:ascii="Georgia" w:hAnsi="Georgia"/>
          <w:sz w:val="20"/>
        </w:rPr>
        <w:t xml:space="preserve">communities </w:t>
      </w:r>
      <w:r w:rsidR="003B0B68" w:rsidRPr="00FD1C96">
        <w:rPr>
          <w:rFonts w:ascii="Georgia" w:hAnsi="Georgia"/>
          <w:sz w:val="20"/>
        </w:rPr>
        <w:t xml:space="preserve">such as phycho-social , medical or shelter services, survivors often </w:t>
      </w:r>
      <w:r w:rsidR="00560147" w:rsidRPr="00FD1C96">
        <w:rPr>
          <w:rFonts w:ascii="Georgia" w:hAnsi="Georgia"/>
          <w:sz w:val="20"/>
        </w:rPr>
        <w:t>felt they had no option than remain in silence about their issues. Through this project and the additional services supported by Electricaid</w:t>
      </w:r>
      <w:r w:rsidR="00DE644E">
        <w:rPr>
          <w:rFonts w:ascii="Georgia" w:hAnsi="Georgia"/>
          <w:sz w:val="20"/>
        </w:rPr>
        <w:t>,</w:t>
      </w:r>
      <w:r w:rsidR="00560147" w:rsidRPr="00FD1C96">
        <w:rPr>
          <w:rFonts w:ascii="Georgia" w:hAnsi="Georgia"/>
          <w:sz w:val="20"/>
        </w:rPr>
        <w:t xml:space="preserve"> the project has been able to create an impact in </w:t>
      </w:r>
      <w:r w:rsidR="00560147" w:rsidRPr="00E81C9F">
        <w:rPr>
          <w:rFonts w:ascii="Georgia" w:hAnsi="Georgia"/>
          <w:sz w:val="20"/>
        </w:rPr>
        <w:t xml:space="preserve">both the gap </w:t>
      </w:r>
      <w:r w:rsidR="0075770F" w:rsidRPr="00E81C9F">
        <w:rPr>
          <w:rFonts w:ascii="Georgia" w:hAnsi="Georgia"/>
          <w:sz w:val="20"/>
        </w:rPr>
        <w:t>in</w:t>
      </w:r>
      <w:r w:rsidR="00560147" w:rsidRPr="00E81C9F">
        <w:rPr>
          <w:rFonts w:ascii="Georgia" w:hAnsi="Georgia"/>
          <w:sz w:val="20"/>
        </w:rPr>
        <w:t xml:space="preserve"> basic services in the area</w:t>
      </w:r>
      <w:r w:rsidR="00AC6892" w:rsidRPr="00E81C9F">
        <w:rPr>
          <w:rFonts w:ascii="Georgia" w:hAnsi="Georgia"/>
          <w:sz w:val="20"/>
        </w:rPr>
        <w:t>,</w:t>
      </w:r>
      <w:r w:rsidR="00560147" w:rsidRPr="00E81C9F">
        <w:rPr>
          <w:rFonts w:ascii="Georgia" w:hAnsi="Georgia"/>
          <w:sz w:val="20"/>
        </w:rPr>
        <w:t xml:space="preserve"> as well </w:t>
      </w:r>
      <w:r w:rsidR="0075770F" w:rsidRPr="00E81C9F">
        <w:rPr>
          <w:rFonts w:ascii="Georgia" w:hAnsi="Georgia"/>
          <w:sz w:val="20"/>
        </w:rPr>
        <w:t>in the provision of a centralised space</w:t>
      </w:r>
      <w:r w:rsidR="00560147" w:rsidRPr="00E81C9F">
        <w:rPr>
          <w:rFonts w:ascii="Georgia" w:hAnsi="Georgia"/>
          <w:sz w:val="20"/>
        </w:rPr>
        <w:t xml:space="preserve"> </w:t>
      </w:r>
      <w:r w:rsidR="00DD0042" w:rsidRPr="00E81C9F">
        <w:rPr>
          <w:rFonts w:ascii="Georgia" w:hAnsi="Georgia"/>
          <w:sz w:val="20"/>
        </w:rPr>
        <w:t xml:space="preserve">to accommodate better for </w:t>
      </w:r>
      <w:r w:rsidR="00E81C9F" w:rsidRPr="00E81C9F">
        <w:rPr>
          <w:rFonts w:ascii="Georgia" w:hAnsi="Georgia"/>
          <w:sz w:val="20"/>
        </w:rPr>
        <w:t>all the</w:t>
      </w:r>
      <w:r w:rsidR="00DD0042" w:rsidRPr="00E81C9F">
        <w:rPr>
          <w:rFonts w:ascii="Georgia" w:hAnsi="Georgia"/>
          <w:sz w:val="20"/>
        </w:rPr>
        <w:t xml:space="preserve"> particular needs </w:t>
      </w:r>
      <w:r w:rsidR="00E81C9F" w:rsidRPr="00E81C9F">
        <w:rPr>
          <w:rFonts w:ascii="Georgia" w:hAnsi="Georgia"/>
          <w:sz w:val="20"/>
        </w:rPr>
        <w:t>of the</w:t>
      </w:r>
      <w:r w:rsidR="0075770F" w:rsidRPr="00E81C9F">
        <w:rPr>
          <w:rFonts w:ascii="Georgia" w:hAnsi="Georgia"/>
          <w:sz w:val="20"/>
        </w:rPr>
        <w:t xml:space="preserve"> survivors and their accompanying childre</w:t>
      </w:r>
      <w:r w:rsidR="0075770F" w:rsidRPr="00FD1C96">
        <w:rPr>
          <w:rFonts w:ascii="Georgia" w:hAnsi="Georgia"/>
          <w:sz w:val="20"/>
        </w:rPr>
        <w:t>n.</w:t>
      </w:r>
      <w:r w:rsidR="0009751C" w:rsidRPr="00FD1C96">
        <w:rPr>
          <w:rFonts w:ascii="Georgia" w:hAnsi="Georgia"/>
          <w:sz w:val="20"/>
        </w:rPr>
        <w:t xml:space="preserve"> </w:t>
      </w:r>
      <w:r w:rsidR="0075770F" w:rsidRPr="00FD1C96">
        <w:rPr>
          <w:rFonts w:ascii="Georgia" w:hAnsi="Georgia"/>
          <w:sz w:val="20"/>
        </w:rPr>
        <w:t>The renovated premise</w:t>
      </w:r>
      <w:r w:rsidR="0009751C" w:rsidRPr="00FD1C96">
        <w:rPr>
          <w:rFonts w:ascii="Georgia" w:hAnsi="Georgia"/>
          <w:sz w:val="20"/>
        </w:rPr>
        <w:t>s provide a safe and comfortable environment for survivors</w:t>
      </w:r>
      <w:r w:rsidR="00DF75A1" w:rsidRPr="00FD1C96">
        <w:rPr>
          <w:rFonts w:ascii="Georgia" w:hAnsi="Georgia"/>
          <w:sz w:val="20"/>
        </w:rPr>
        <w:t>,</w:t>
      </w:r>
      <w:r w:rsidR="0009751C" w:rsidRPr="00FD1C96">
        <w:rPr>
          <w:rFonts w:ascii="Georgia" w:hAnsi="Georgia"/>
          <w:sz w:val="20"/>
        </w:rPr>
        <w:t xml:space="preserve"> so they can feel more empowered to learn, openly discuss and address their issues. In addition</w:t>
      </w:r>
      <w:r w:rsidR="00DF75A1" w:rsidRPr="00FD1C96">
        <w:rPr>
          <w:rFonts w:ascii="Georgia" w:hAnsi="Georgia"/>
          <w:sz w:val="20"/>
        </w:rPr>
        <w:t>,</w:t>
      </w:r>
      <w:r w:rsidR="0009751C" w:rsidRPr="00FD1C96">
        <w:rPr>
          <w:rFonts w:ascii="Georgia" w:hAnsi="Georgia"/>
          <w:sz w:val="20"/>
        </w:rPr>
        <w:t xml:space="preserve"> it has created </w:t>
      </w:r>
      <w:r w:rsidR="00DD0042" w:rsidRPr="00FD1C96">
        <w:rPr>
          <w:rFonts w:ascii="Georgia" w:hAnsi="Georgia"/>
          <w:sz w:val="20"/>
        </w:rPr>
        <w:t>new spaces</w:t>
      </w:r>
      <w:r w:rsidR="0009751C" w:rsidRPr="00FD1C96">
        <w:rPr>
          <w:rFonts w:ascii="Georgia" w:hAnsi="Georgia"/>
          <w:sz w:val="20"/>
        </w:rPr>
        <w:t xml:space="preserve"> for communication between staff and survivors</w:t>
      </w:r>
      <w:r w:rsidR="008847CB" w:rsidRPr="00FD1C96">
        <w:rPr>
          <w:rFonts w:ascii="Georgia" w:hAnsi="Georgia"/>
          <w:sz w:val="20"/>
        </w:rPr>
        <w:t>,</w:t>
      </w:r>
      <w:r w:rsidR="0009751C" w:rsidRPr="00FD1C96">
        <w:rPr>
          <w:rFonts w:ascii="Georgia" w:hAnsi="Georgia"/>
          <w:sz w:val="20"/>
        </w:rPr>
        <w:t xml:space="preserve"> </w:t>
      </w:r>
      <w:r w:rsidR="00DD0042" w:rsidRPr="00FD1C96">
        <w:rPr>
          <w:rFonts w:ascii="Georgia" w:hAnsi="Georgia"/>
          <w:sz w:val="20"/>
        </w:rPr>
        <w:t>which also promotes</w:t>
      </w:r>
      <w:r w:rsidR="0009751C" w:rsidRPr="00FD1C96">
        <w:rPr>
          <w:rFonts w:ascii="Georgia" w:hAnsi="Georgia"/>
          <w:sz w:val="20"/>
        </w:rPr>
        <w:t xml:space="preserve"> awareness </w:t>
      </w:r>
      <w:r w:rsidR="00DD0042" w:rsidRPr="00FD1C96">
        <w:rPr>
          <w:rFonts w:ascii="Georgia" w:hAnsi="Georgia"/>
          <w:sz w:val="20"/>
        </w:rPr>
        <w:t>raising of</w:t>
      </w:r>
      <w:r w:rsidR="0009751C" w:rsidRPr="00FD1C96">
        <w:rPr>
          <w:rFonts w:ascii="Georgia" w:hAnsi="Georgia"/>
          <w:sz w:val="20"/>
        </w:rPr>
        <w:t xml:space="preserve"> basic</w:t>
      </w:r>
      <w:r w:rsidR="00DD0042" w:rsidRPr="00FD1C96">
        <w:rPr>
          <w:rFonts w:ascii="Georgia" w:hAnsi="Georgia"/>
          <w:sz w:val="20"/>
        </w:rPr>
        <w:t xml:space="preserve"> human</w:t>
      </w:r>
      <w:r w:rsidR="0009751C" w:rsidRPr="00FD1C96">
        <w:rPr>
          <w:rFonts w:ascii="Georgia" w:hAnsi="Georgia"/>
          <w:sz w:val="20"/>
        </w:rPr>
        <w:t xml:space="preserve"> rights</w:t>
      </w:r>
      <w:r w:rsidR="00E81C9F">
        <w:rPr>
          <w:rFonts w:ascii="Georgia" w:hAnsi="Georgia"/>
          <w:sz w:val="20"/>
        </w:rPr>
        <w:t>,</w:t>
      </w:r>
      <w:r w:rsidR="0009751C" w:rsidRPr="00FD1C96">
        <w:rPr>
          <w:rFonts w:ascii="Georgia" w:hAnsi="Georgia"/>
          <w:sz w:val="20"/>
        </w:rPr>
        <w:t xml:space="preserve"> </w:t>
      </w:r>
      <w:r w:rsidR="00DD0042" w:rsidRPr="00FD1C96">
        <w:rPr>
          <w:rFonts w:ascii="Georgia" w:hAnsi="Georgia"/>
          <w:sz w:val="20"/>
        </w:rPr>
        <w:t>as well as supporting</w:t>
      </w:r>
      <w:r w:rsidR="0009751C" w:rsidRPr="00FD1C96">
        <w:rPr>
          <w:rFonts w:ascii="Georgia" w:hAnsi="Georgia"/>
          <w:sz w:val="20"/>
        </w:rPr>
        <w:t xml:space="preserve"> </w:t>
      </w:r>
      <w:r w:rsidR="00E81C9F">
        <w:rPr>
          <w:rFonts w:ascii="Georgia" w:hAnsi="Georgia"/>
          <w:sz w:val="20"/>
        </w:rPr>
        <w:t xml:space="preserve">their </w:t>
      </w:r>
      <w:r w:rsidR="0009751C" w:rsidRPr="00FD1C96">
        <w:rPr>
          <w:rFonts w:ascii="Georgia" w:hAnsi="Georgia"/>
          <w:sz w:val="20"/>
        </w:rPr>
        <w:t>educational</w:t>
      </w:r>
      <w:r w:rsidR="00DD0042" w:rsidRPr="00FD1C96">
        <w:rPr>
          <w:rFonts w:ascii="Georgia" w:hAnsi="Georgia"/>
          <w:sz w:val="20"/>
        </w:rPr>
        <w:t xml:space="preserve"> and vocational</w:t>
      </w:r>
      <w:r w:rsidR="0009751C" w:rsidRPr="00FD1C96">
        <w:rPr>
          <w:rFonts w:ascii="Georgia" w:hAnsi="Georgia"/>
          <w:sz w:val="20"/>
        </w:rPr>
        <w:t xml:space="preserve"> needs. Women </w:t>
      </w:r>
      <w:r w:rsidR="00DD0042" w:rsidRPr="00FD1C96">
        <w:rPr>
          <w:rFonts w:ascii="Georgia" w:hAnsi="Georgia"/>
          <w:sz w:val="20"/>
        </w:rPr>
        <w:t xml:space="preserve">now </w:t>
      </w:r>
      <w:r w:rsidR="0009751C" w:rsidRPr="00FD1C96">
        <w:rPr>
          <w:rFonts w:ascii="Georgia" w:hAnsi="Georgia"/>
          <w:sz w:val="20"/>
        </w:rPr>
        <w:t>are more open to trust and discuss issues when they understand the services provided, more so</w:t>
      </w:r>
      <w:r w:rsidR="00E81C9F">
        <w:rPr>
          <w:rFonts w:ascii="Georgia" w:hAnsi="Georgia"/>
          <w:sz w:val="20"/>
        </w:rPr>
        <w:t xml:space="preserve">, </w:t>
      </w:r>
      <w:r w:rsidR="00E81C9F" w:rsidRPr="00FD1C96">
        <w:rPr>
          <w:rFonts w:ascii="Georgia" w:hAnsi="Georgia"/>
          <w:sz w:val="20"/>
        </w:rPr>
        <w:t>through</w:t>
      </w:r>
      <w:r w:rsidR="0009751C" w:rsidRPr="00FD1C96">
        <w:rPr>
          <w:rFonts w:ascii="Georgia" w:hAnsi="Georgia"/>
          <w:sz w:val="20"/>
        </w:rPr>
        <w:t xml:space="preserve"> </w:t>
      </w:r>
      <w:r w:rsidR="00E81C9F">
        <w:rPr>
          <w:rFonts w:ascii="Georgia" w:hAnsi="Georgia"/>
          <w:sz w:val="20"/>
        </w:rPr>
        <w:t xml:space="preserve">the extension of </w:t>
      </w:r>
      <w:r w:rsidR="0009751C" w:rsidRPr="00FD1C96">
        <w:rPr>
          <w:rFonts w:ascii="Georgia" w:hAnsi="Georgia"/>
          <w:sz w:val="20"/>
        </w:rPr>
        <w:t>vocational courses</w:t>
      </w:r>
      <w:r w:rsidR="00AC6892" w:rsidRPr="00FD1C96">
        <w:rPr>
          <w:rFonts w:ascii="Georgia" w:hAnsi="Georgia"/>
          <w:sz w:val="20"/>
        </w:rPr>
        <w:t>,</w:t>
      </w:r>
      <w:r w:rsidR="0009751C" w:rsidRPr="00FD1C96">
        <w:rPr>
          <w:rFonts w:ascii="Georgia" w:hAnsi="Georgia"/>
          <w:sz w:val="20"/>
        </w:rPr>
        <w:t xml:space="preserve"> both the shelter and WWCs</w:t>
      </w:r>
      <w:r w:rsidR="00AC6892" w:rsidRPr="00FD1C96">
        <w:rPr>
          <w:rFonts w:ascii="Georgia" w:hAnsi="Georgia"/>
          <w:sz w:val="20"/>
        </w:rPr>
        <w:t>,</w:t>
      </w:r>
      <w:r w:rsidR="0009751C" w:rsidRPr="00FD1C96">
        <w:rPr>
          <w:rFonts w:ascii="Georgia" w:hAnsi="Georgia"/>
          <w:sz w:val="20"/>
        </w:rPr>
        <w:t xml:space="preserve"> have been able to increase their impact in these communities</w:t>
      </w:r>
      <w:r w:rsidR="00DF75A1" w:rsidRPr="00FD1C96">
        <w:rPr>
          <w:rFonts w:ascii="Georgia" w:hAnsi="Georgia"/>
          <w:sz w:val="20"/>
        </w:rPr>
        <w:t xml:space="preserve">. Promoting women’s rights among the </w:t>
      </w:r>
      <w:r w:rsidR="00AC6892" w:rsidRPr="00FD1C96">
        <w:rPr>
          <w:rFonts w:ascii="Georgia" w:hAnsi="Georgia"/>
          <w:sz w:val="20"/>
        </w:rPr>
        <w:t>survivors and their communities, increases community dialogue and understanding, thus, challenging the overall conservative views of women roles in the political, economic and social sphere of society.</w:t>
      </w:r>
    </w:p>
    <w:p w:rsidR="00DE644E" w:rsidRPr="007A6EB2" w:rsidRDefault="00297BB9" w:rsidP="007A6EB2">
      <w:pPr>
        <w:jc w:val="both"/>
        <w:rPr>
          <w:rFonts w:ascii="Georgia" w:hAnsi="Georgia"/>
          <w:sz w:val="20"/>
        </w:rPr>
      </w:pPr>
      <w:r w:rsidRPr="00FD1C96">
        <w:rPr>
          <w:rFonts w:ascii="Georgia" w:hAnsi="Georgia"/>
          <w:sz w:val="20"/>
        </w:rPr>
        <w:t>The ob</w:t>
      </w:r>
      <w:r w:rsidR="00E81C9F">
        <w:rPr>
          <w:rFonts w:ascii="Georgia" w:hAnsi="Georgia"/>
          <w:sz w:val="20"/>
        </w:rPr>
        <w:t xml:space="preserve">jective </w:t>
      </w:r>
      <w:r w:rsidR="00E6068C">
        <w:rPr>
          <w:rFonts w:ascii="Georgia" w:hAnsi="Georgia"/>
          <w:sz w:val="20"/>
        </w:rPr>
        <w:t xml:space="preserve">of this project was </w:t>
      </w:r>
      <w:r w:rsidR="00E81C9F">
        <w:rPr>
          <w:rFonts w:ascii="Georgia" w:hAnsi="Georgia"/>
          <w:sz w:val="20"/>
        </w:rPr>
        <w:t xml:space="preserve"> to fully capacitate both</w:t>
      </w:r>
      <w:r w:rsidRPr="00FD1C96">
        <w:rPr>
          <w:rFonts w:ascii="Georgia" w:hAnsi="Georgia"/>
          <w:sz w:val="20"/>
        </w:rPr>
        <w:t xml:space="preserve"> shelter</w:t>
      </w:r>
      <w:r w:rsidR="00E81C9F">
        <w:rPr>
          <w:rFonts w:ascii="Georgia" w:hAnsi="Georgia"/>
          <w:sz w:val="20"/>
        </w:rPr>
        <w:t xml:space="preserve"> and WWCs</w:t>
      </w:r>
      <w:r w:rsidRPr="00FD1C96">
        <w:rPr>
          <w:rFonts w:ascii="Georgia" w:hAnsi="Georgia"/>
          <w:sz w:val="20"/>
        </w:rPr>
        <w:t xml:space="preserve"> to cater the longer term needs of GBV survivors through a holistic rehabilitation mechanism </w:t>
      </w:r>
      <w:r w:rsidR="00E6068C">
        <w:rPr>
          <w:rFonts w:ascii="Georgia" w:hAnsi="Georgia"/>
          <w:sz w:val="20"/>
        </w:rPr>
        <w:t xml:space="preserve">.Women can now  </w:t>
      </w:r>
      <w:r w:rsidRPr="00FD1C96">
        <w:rPr>
          <w:rFonts w:ascii="Georgia" w:hAnsi="Georgia"/>
          <w:sz w:val="20"/>
        </w:rPr>
        <w:t xml:space="preserve"> fully</w:t>
      </w:r>
      <w:r w:rsidR="00E6068C">
        <w:rPr>
          <w:rFonts w:ascii="Georgia" w:hAnsi="Georgia"/>
          <w:sz w:val="20"/>
        </w:rPr>
        <w:t xml:space="preserve"> benefit from these improvements by feeling more  empowered</w:t>
      </w:r>
      <w:r w:rsidRPr="00FD1C96">
        <w:rPr>
          <w:rFonts w:ascii="Georgia" w:hAnsi="Georgia"/>
          <w:sz w:val="20"/>
        </w:rPr>
        <w:t xml:space="preserve"> and equipped with required skills for successful reintegration</w:t>
      </w:r>
      <w:r w:rsidR="007A6EB2">
        <w:rPr>
          <w:rFonts w:ascii="Georgia" w:hAnsi="Georgia"/>
          <w:sz w:val="20"/>
        </w:rPr>
        <w:t>.</w:t>
      </w:r>
    </w:p>
    <w:p w:rsidR="00DE644E" w:rsidRDefault="00DE644E" w:rsidP="007A6EB2">
      <w:pPr>
        <w:jc w:val="both"/>
        <w:rPr>
          <w:rFonts w:ascii="Georgia" w:hAnsi="Georgia"/>
          <w:b/>
          <w:sz w:val="28"/>
          <w:szCs w:val="28"/>
        </w:rPr>
      </w:pPr>
    </w:p>
    <w:p w:rsidR="00DE644E" w:rsidRDefault="007A6EB2" w:rsidP="001B48B2">
      <w:pPr>
        <w:ind w:left="2160" w:hanging="2160"/>
        <w:jc w:val="both"/>
        <w:rPr>
          <w:rFonts w:ascii="Georgia" w:hAnsi="Georgia"/>
          <w:b/>
          <w:sz w:val="28"/>
          <w:szCs w:val="28"/>
        </w:rPr>
      </w:pPr>
      <w:r>
        <w:rPr>
          <w:rFonts w:ascii="Georgia" w:hAnsi="Georgia"/>
          <w:b/>
          <w:noProof/>
          <w:sz w:val="28"/>
          <w:szCs w:val="28"/>
          <w:lang w:val="en-IE" w:eastAsia="en-IE"/>
        </w:rPr>
        <w:drawing>
          <wp:inline distT="0" distB="0" distL="0" distR="0">
            <wp:extent cx="4448175" cy="2152650"/>
            <wp:effectExtent l="19050" t="0" r="9525" b="0"/>
            <wp:docPr id="7" name="Picture 5" descr="children area 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hildren area 2.JPG"/>
                    <pic:cNvPicPr/>
                  </pic:nvPicPr>
                  <pic:blipFill>
                    <a:blip r:embed="rId16"/>
                    <a:stretch>
                      <a:fillRect/>
                    </a:stretch>
                  </pic:blipFill>
                  <pic:spPr>
                    <a:xfrm>
                      <a:off x="0" y="0"/>
                      <a:ext cx="4448175" cy="2152650"/>
                    </a:xfrm>
                    <a:prstGeom prst="rect">
                      <a:avLst/>
                    </a:prstGeom>
                  </pic:spPr>
                </pic:pic>
              </a:graphicData>
            </a:graphic>
          </wp:inline>
        </w:drawing>
      </w:r>
    </w:p>
    <w:p w:rsidR="00DE644E" w:rsidRDefault="00DE644E" w:rsidP="007A6EB2">
      <w:pPr>
        <w:jc w:val="both"/>
        <w:rPr>
          <w:rFonts w:ascii="Georgia" w:hAnsi="Georgia"/>
          <w:b/>
          <w:sz w:val="28"/>
          <w:szCs w:val="28"/>
        </w:rPr>
      </w:pPr>
    </w:p>
    <w:p w:rsidR="001B48B2" w:rsidRPr="001C5429" w:rsidRDefault="001C5429" w:rsidP="001B48B2">
      <w:pPr>
        <w:ind w:left="2160" w:hanging="2160"/>
        <w:jc w:val="both"/>
        <w:rPr>
          <w:rFonts w:ascii="Georgia" w:hAnsi="Georgia"/>
          <w:sz w:val="20"/>
        </w:rPr>
      </w:pPr>
      <w:r w:rsidRPr="001C5429">
        <w:rPr>
          <w:rFonts w:ascii="Georgia" w:hAnsi="Georgia"/>
          <w:b/>
          <w:sz w:val="20"/>
        </w:rPr>
        <w:t>Picture 7</w:t>
      </w:r>
      <w:r w:rsidRPr="001C5429">
        <w:rPr>
          <w:rFonts w:ascii="Georgia" w:hAnsi="Georgia"/>
          <w:sz w:val="20"/>
        </w:rPr>
        <w:t xml:space="preserve"> Children at learning class at Shelter Mera Ghar </w:t>
      </w:r>
    </w:p>
    <w:p w:rsidR="00C85294" w:rsidRDefault="00C85294" w:rsidP="00794C0C">
      <w:pPr>
        <w:jc w:val="both"/>
        <w:rPr>
          <w:rFonts w:ascii="Georgia" w:hAnsi="Georgia"/>
          <w:b/>
          <w:sz w:val="28"/>
          <w:szCs w:val="28"/>
        </w:rPr>
      </w:pPr>
    </w:p>
    <w:p w:rsidR="00C85294" w:rsidRDefault="00C85294" w:rsidP="001B48B2">
      <w:pPr>
        <w:ind w:left="2160" w:hanging="2160"/>
        <w:jc w:val="both"/>
        <w:rPr>
          <w:rFonts w:ascii="Georgia" w:hAnsi="Georgia"/>
          <w:b/>
          <w:sz w:val="28"/>
          <w:szCs w:val="28"/>
        </w:rPr>
      </w:pPr>
    </w:p>
    <w:p w:rsidR="00E6360A" w:rsidRDefault="00794C0C" w:rsidP="00E6360A">
      <w:pPr>
        <w:rPr>
          <w:rFonts w:ascii="Arial Narrow" w:hAnsi="Arial Narrow"/>
          <w:b/>
          <w:i/>
        </w:rPr>
      </w:pPr>
      <w:r>
        <w:rPr>
          <w:rFonts w:ascii="Arial Narrow" w:hAnsi="Arial Narrow"/>
          <w:b/>
          <w:i/>
        </w:rPr>
        <w:t>Ca</w:t>
      </w:r>
      <w:r w:rsidR="00E6360A">
        <w:rPr>
          <w:rFonts w:ascii="Arial Narrow" w:hAnsi="Arial Narrow"/>
          <w:b/>
          <w:i/>
        </w:rPr>
        <w:t>se study</w:t>
      </w:r>
    </w:p>
    <w:p w:rsidR="00804A97" w:rsidRDefault="00804A97" w:rsidP="00E6360A">
      <w:pPr>
        <w:rPr>
          <w:rFonts w:ascii="Arial Narrow" w:hAnsi="Arial Narrow"/>
          <w:b/>
          <w:i/>
        </w:rPr>
      </w:pPr>
    </w:p>
    <w:p w:rsidR="00804A97" w:rsidRDefault="00804A97" w:rsidP="00E6360A">
      <w:pPr>
        <w:rPr>
          <w:rFonts w:ascii="Arial Narrow" w:hAnsi="Arial Narrow"/>
          <w:b/>
          <w:i/>
        </w:rPr>
      </w:pPr>
    </w:p>
    <w:p w:rsidR="00804A97" w:rsidRPr="000937EB" w:rsidRDefault="00804A97" w:rsidP="00E6360A">
      <w:pPr>
        <w:rPr>
          <w:rFonts w:ascii="Arial Narrow" w:hAnsi="Arial Narrow" w:cs="Arial"/>
          <w:i/>
        </w:rPr>
      </w:pPr>
      <w:r w:rsidRPr="00804A97">
        <w:rPr>
          <w:rFonts w:ascii="Arial Narrow" w:hAnsi="Arial Narrow"/>
          <w:b/>
          <w:i/>
          <w:noProof/>
          <w:lang w:val="en-IE" w:eastAsia="en-IE"/>
        </w:rPr>
        <w:drawing>
          <wp:inline distT="0" distB="0" distL="0" distR="0">
            <wp:extent cx="6677025" cy="2777956"/>
            <wp:effectExtent l="19050" t="0" r="0" b="0"/>
            <wp:docPr id="19" name="Picture 5" descr="E:\Trocaire\Laila-Response coordinator\Pictures\shelter pix-3Q-Aisha\Response Section Pictures for third quarter\IMG_20140313_12171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E:\Trocaire\Laila-Response coordinator\Pictures\shelter pix-3Q-Aisha\Response Section Pictures for third quarter\IMG_20140313_121713.jpg"/>
                    <pic:cNvPicPr>
                      <a:picLocks noChangeAspect="1" noChangeArrowheads="1"/>
                    </pic:cNvPicPr>
                  </pic:nvPicPr>
                  <pic:blipFill>
                    <a:blip r:embed="rId17" cstate="print"/>
                    <a:srcRect/>
                    <a:stretch>
                      <a:fillRect/>
                    </a:stretch>
                  </pic:blipFill>
                  <pic:spPr bwMode="auto">
                    <a:xfrm>
                      <a:off x="0" y="0"/>
                      <a:ext cx="6683427" cy="2780620"/>
                    </a:xfrm>
                    <a:prstGeom prst="rect">
                      <a:avLst/>
                    </a:prstGeom>
                    <a:noFill/>
                    <a:ln w="9525">
                      <a:noFill/>
                      <a:miter lim="800000"/>
                      <a:headEnd/>
                      <a:tailEnd/>
                    </a:ln>
                  </pic:spPr>
                </pic:pic>
              </a:graphicData>
            </a:graphic>
          </wp:inline>
        </w:drawing>
      </w:r>
    </w:p>
    <w:p w:rsidR="00E6360A" w:rsidRPr="00842325" w:rsidRDefault="00E6360A" w:rsidP="00E6360A">
      <w:pPr>
        <w:pStyle w:val="NoSpacing"/>
        <w:jc w:val="both"/>
        <w:rPr>
          <w:rFonts w:ascii="Georgia" w:hAnsi="Georgia" w:cs="Arial"/>
          <w:color w:val="000000"/>
          <w:sz w:val="20"/>
          <w:szCs w:val="20"/>
          <w:lang w:eastAsia="en-GB"/>
        </w:rPr>
      </w:pPr>
      <w:r w:rsidRPr="00842325">
        <w:rPr>
          <w:rFonts w:ascii="Georgia" w:hAnsi="Georgia" w:cs="Arial"/>
          <w:color w:val="000000"/>
          <w:sz w:val="20"/>
          <w:szCs w:val="20"/>
          <w:lang w:eastAsia="en-GB"/>
        </w:rPr>
        <w:t xml:space="preserve">In August, 2013 Ms. S, 25 years old, from Peshawar, approached NET for shelter protection, legal aid and psychosocial </w:t>
      </w:r>
      <w:r w:rsidR="00842325" w:rsidRPr="00842325">
        <w:rPr>
          <w:rFonts w:ascii="Georgia" w:hAnsi="Georgia" w:cs="Arial"/>
          <w:color w:val="000000"/>
          <w:sz w:val="20"/>
          <w:szCs w:val="20"/>
          <w:lang w:eastAsia="en-GB"/>
        </w:rPr>
        <w:t>support. She</w:t>
      </w:r>
      <w:r w:rsidRPr="00842325">
        <w:rPr>
          <w:rFonts w:ascii="Georgia" w:hAnsi="Georgia" w:cs="Arial"/>
          <w:color w:val="000000"/>
          <w:sz w:val="20"/>
          <w:szCs w:val="20"/>
          <w:lang w:eastAsia="en-GB"/>
        </w:rPr>
        <w:t xml:space="preserve"> is married to an old person and at the time had a disagreement  </w:t>
      </w:r>
      <w:r w:rsidR="00794C0C" w:rsidRPr="00842325">
        <w:rPr>
          <w:rFonts w:ascii="Georgia" w:hAnsi="Georgia" w:cs="Arial"/>
          <w:color w:val="000000"/>
          <w:sz w:val="20"/>
          <w:szCs w:val="20"/>
          <w:lang w:eastAsia="en-GB"/>
        </w:rPr>
        <w:t xml:space="preserve"> with </w:t>
      </w:r>
      <w:r w:rsidRPr="00842325">
        <w:rPr>
          <w:rFonts w:ascii="Georgia" w:hAnsi="Georgia" w:cs="Arial"/>
          <w:color w:val="000000"/>
          <w:sz w:val="20"/>
          <w:szCs w:val="20"/>
          <w:lang w:eastAsia="en-GB"/>
        </w:rPr>
        <w:t xml:space="preserve">her husband and her father.  </w:t>
      </w:r>
      <w:r w:rsidR="00842325">
        <w:rPr>
          <w:rFonts w:ascii="Georgia" w:hAnsi="Georgia" w:cs="Arial"/>
          <w:color w:val="000000"/>
          <w:sz w:val="20"/>
          <w:szCs w:val="20"/>
          <w:lang w:eastAsia="en-GB"/>
        </w:rPr>
        <w:t>When she arrived at the shelter</w:t>
      </w:r>
      <w:r w:rsidRPr="00842325">
        <w:rPr>
          <w:rFonts w:ascii="Georgia" w:hAnsi="Georgia" w:cs="Arial"/>
          <w:color w:val="000000"/>
          <w:sz w:val="20"/>
          <w:szCs w:val="20"/>
          <w:lang w:eastAsia="en-GB"/>
        </w:rPr>
        <w:t xml:space="preserve"> she was not able to speak in Urdu and she used  </w:t>
      </w:r>
      <w:r w:rsidR="00842325">
        <w:rPr>
          <w:rFonts w:ascii="Georgia" w:hAnsi="Georgia" w:cs="Arial"/>
          <w:color w:val="000000"/>
          <w:sz w:val="20"/>
          <w:szCs w:val="20"/>
          <w:lang w:eastAsia="en-GB"/>
        </w:rPr>
        <w:t xml:space="preserve"> thumb </w:t>
      </w:r>
      <w:r w:rsidR="00794C0C" w:rsidRPr="00842325">
        <w:rPr>
          <w:rFonts w:ascii="Georgia" w:hAnsi="Georgia" w:cs="Arial"/>
          <w:color w:val="000000"/>
          <w:sz w:val="20"/>
          <w:szCs w:val="20"/>
          <w:lang w:eastAsia="en-GB"/>
        </w:rPr>
        <w:t xml:space="preserve">fingerprint as </w:t>
      </w:r>
      <w:r w:rsidR="00842325" w:rsidRPr="00842325">
        <w:rPr>
          <w:rFonts w:ascii="Georgia" w:hAnsi="Georgia" w:cs="Arial"/>
          <w:color w:val="000000"/>
          <w:sz w:val="20"/>
          <w:szCs w:val="20"/>
          <w:lang w:eastAsia="en-GB"/>
        </w:rPr>
        <w:t>a signature</w:t>
      </w:r>
      <w:r w:rsidR="00131A15" w:rsidRPr="00842325">
        <w:rPr>
          <w:rFonts w:ascii="Georgia" w:hAnsi="Georgia" w:cs="Arial"/>
          <w:color w:val="000000"/>
          <w:sz w:val="20"/>
          <w:szCs w:val="20"/>
          <w:lang w:eastAsia="en-GB"/>
        </w:rPr>
        <w:t xml:space="preserve"> </w:t>
      </w:r>
      <w:r w:rsidRPr="00842325">
        <w:rPr>
          <w:rFonts w:ascii="Georgia" w:hAnsi="Georgia" w:cs="Arial"/>
          <w:color w:val="000000"/>
          <w:sz w:val="20"/>
          <w:szCs w:val="20"/>
          <w:lang w:eastAsia="en-GB"/>
        </w:rPr>
        <w:t>w</w:t>
      </w:r>
      <w:r w:rsidR="00131A15" w:rsidRPr="00842325">
        <w:rPr>
          <w:rFonts w:ascii="Georgia" w:hAnsi="Georgia" w:cs="Arial"/>
          <w:color w:val="000000"/>
          <w:sz w:val="20"/>
          <w:szCs w:val="20"/>
          <w:lang w:eastAsia="en-GB"/>
        </w:rPr>
        <w:t xml:space="preserve">here document </w:t>
      </w:r>
      <w:r w:rsidR="00842325" w:rsidRPr="00842325">
        <w:rPr>
          <w:rFonts w:ascii="Georgia" w:hAnsi="Georgia" w:cs="Arial"/>
          <w:color w:val="000000"/>
          <w:sz w:val="20"/>
          <w:szCs w:val="20"/>
          <w:lang w:eastAsia="en-GB"/>
        </w:rPr>
        <w:t xml:space="preserve">signature </w:t>
      </w:r>
      <w:r w:rsidR="00842325">
        <w:rPr>
          <w:rFonts w:ascii="Georgia" w:hAnsi="Georgia" w:cs="Arial"/>
          <w:color w:val="000000"/>
          <w:sz w:val="20"/>
          <w:szCs w:val="20"/>
          <w:lang w:eastAsia="en-GB"/>
        </w:rPr>
        <w:t xml:space="preserve">was </w:t>
      </w:r>
      <w:r w:rsidR="00131A15" w:rsidRPr="00842325">
        <w:rPr>
          <w:rFonts w:ascii="Georgia" w:hAnsi="Georgia" w:cs="Arial"/>
          <w:color w:val="000000"/>
          <w:sz w:val="20"/>
          <w:szCs w:val="20"/>
          <w:lang w:eastAsia="en-GB"/>
        </w:rPr>
        <w:t>requi</w:t>
      </w:r>
      <w:r w:rsidRPr="00842325">
        <w:rPr>
          <w:rFonts w:ascii="Georgia" w:hAnsi="Georgia" w:cs="Arial"/>
          <w:color w:val="000000"/>
          <w:sz w:val="20"/>
          <w:szCs w:val="20"/>
          <w:lang w:eastAsia="en-GB"/>
        </w:rPr>
        <w:t xml:space="preserve">red. During her stay at Mera Ghar she took part of the formal and informal education, as result she has learnt </w:t>
      </w:r>
      <w:r w:rsidR="00794C0C" w:rsidRPr="00842325">
        <w:rPr>
          <w:rFonts w:ascii="Georgia" w:hAnsi="Georgia" w:cs="Arial"/>
          <w:color w:val="000000"/>
          <w:sz w:val="20"/>
          <w:szCs w:val="20"/>
          <w:lang w:eastAsia="en-GB"/>
        </w:rPr>
        <w:t>to speak</w:t>
      </w:r>
      <w:r w:rsidRPr="00842325">
        <w:rPr>
          <w:rFonts w:ascii="Georgia" w:hAnsi="Georgia" w:cs="Arial"/>
          <w:color w:val="000000"/>
          <w:sz w:val="20"/>
          <w:szCs w:val="20"/>
          <w:lang w:eastAsia="en-GB"/>
        </w:rPr>
        <w:t xml:space="preserve"> Urdu in adult’s class </w:t>
      </w:r>
      <w:r w:rsidR="00804A97" w:rsidRPr="00842325">
        <w:rPr>
          <w:rFonts w:ascii="Georgia" w:hAnsi="Georgia" w:cs="Arial"/>
          <w:color w:val="000000"/>
          <w:sz w:val="20"/>
          <w:szCs w:val="20"/>
          <w:lang w:eastAsia="en-GB"/>
        </w:rPr>
        <w:t xml:space="preserve">as well as other basic skills. She also availed reconciliation services at the shelter to solve the issues with her </w:t>
      </w:r>
      <w:r w:rsidR="00794C0C" w:rsidRPr="00842325">
        <w:rPr>
          <w:rFonts w:ascii="Georgia" w:hAnsi="Georgia" w:cs="Arial"/>
          <w:color w:val="000000"/>
          <w:sz w:val="20"/>
          <w:szCs w:val="20"/>
          <w:lang w:eastAsia="en-GB"/>
        </w:rPr>
        <w:t xml:space="preserve">family. </w:t>
      </w:r>
      <w:r w:rsidR="00804A97" w:rsidRPr="00842325">
        <w:rPr>
          <w:rFonts w:ascii="Georgia" w:hAnsi="Georgia" w:cs="Arial"/>
          <w:color w:val="000000"/>
          <w:sz w:val="20"/>
          <w:szCs w:val="20"/>
          <w:lang w:eastAsia="en-GB"/>
        </w:rPr>
        <w:t xml:space="preserve">She can </w:t>
      </w:r>
      <w:r w:rsidR="00794C0C" w:rsidRPr="00842325">
        <w:rPr>
          <w:rFonts w:ascii="Georgia" w:hAnsi="Georgia" w:cs="Arial"/>
          <w:color w:val="000000"/>
          <w:sz w:val="20"/>
          <w:szCs w:val="20"/>
          <w:lang w:eastAsia="en-GB"/>
        </w:rPr>
        <w:t>now sign</w:t>
      </w:r>
      <w:r w:rsidRPr="00842325">
        <w:rPr>
          <w:rFonts w:ascii="Georgia" w:hAnsi="Georgia" w:cs="Arial"/>
          <w:color w:val="000000"/>
          <w:sz w:val="20"/>
          <w:szCs w:val="20"/>
          <w:lang w:eastAsia="en-GB"/>
        </w:rPr>
        <w:t xml:space="preserve"> all the documents instead of </w:t>
      </w:r>
      <w:r w:rsidR="00794C0C" w:rsidRPr="00842325">
        <w:rPr>
          <w:rFonts w:ascii="Georgia" w:hAnsi="Georgia" w:cs="Arial"/>
          <w:color w:val="000000"/>
          <w:sz w:val="20"/>
          <w:szCs w:val="20"/>
          <w:lang w:eastAsia="en-GB"/>
        </w:rPr>
        <w:t xml:space="preserve">using her </w:t>
      </w:r>
      <w:r w:rsidR="00842325" w:rsidRPr="00842325">
        <w:rPr>
          <w:rFonts w:ascii="Georgia" w:hAnsi="Georgia" w:cs="Arial"/>
          <w:color w:val="000000"/>
          <w:sz w:val="20"/>
          <w:szCs w:val="20"/>
          <w:lang w:eastAsia="en-GB"/>
        </w:rPr>
        <w:t xml:space="preserve">thumb. </w:t>
      </w:r>
      <w:r w:rsidRPr="00842325">
        <w:rPr>
          <w:rFonts w:ascii="Georgia" w:hAnsi="Georgia" w:cs="Arial"/>
          <w:color w:val="000000"/>
          <w:sz w:val="20"/>
          <w:szCs w:val="20"/>
          <w:lang w:eastAsia="en-GB"/>
        </w:rPr>
        <w:t>Her conflict was mutually resolved.</w:t>
      </w:r>
    </w:p>
    <w:p w:rsidR="001B48B2" w:rsidRDefault="001B48B2" w:rsidP="001B48B2">
      <w:pPr>
        <w:ind w:left="2160" w:hanging="2160"/>
        <w:jc w:val="both"/>
        <w:rPr>
          <w:rFonts w:ascii="Georgia" w:hAnsi="Georgia"/>
          <w:b/>
          <w:sz w:val="28"/>
          <w:szCs w:val="28"/>
        </w:rPr>
      </w:pPr>
    </w:p>
    <w:p w:rsidR="001B48B2" w:rsidRDefault="001B48B2" w:rsidP="001B48B2">
      <w:pPr>
        <w:ind w:left="2160" w:hanging="2160"/>
        <w:jc w:val="both"/>
        <w:rPr>
          <w:rFonts w:ascii="Georgia" w:hAnsi="Georgia"/>
          <w:b/>
          <w:sz w:val="28"/>
          <w:szCs w:val="28"/>
        </w:rPr>
      </w:pPr>
    </w:p>
    <w:p w:rsidR="001B48B2" w:rsidRDefault="001B48B2" w:rsidP="001B48B2">
      <w:pPr>
        <w:ind w:left="2160" w:hanging="2160"/>
        <w:jc w:val="both"/>
        <w:rPr>
          <w:rFonts w:ascii="Georgia" w:hAnsi="Georgia"/>
          <w:b/>
          <w:sz w:val="28"/>
          <w:szCs w:val="28"/>
        </w:rPr>
      </w:pPr>
    </w:p>
    <w:p w:rsidR="001B48B2" w:rsidRDefault="001B48B2" w:rsidP="001B48B2">
      <w:pPr>
        <w:ind w:left="2160" w:hanging="2160"/>
        <w:jc w:val="both"/>
        <w:rPr>
          <w:rFonts w:ascii="Georgia" w:hAnsi="Georgia"/>
          <w:b/>
          <w:sz w:val="28"/>
          <w:szCs w:val="28"/>
        </w:rPr>
      </w:pPr>
    </w:p>
    <w:p w:rsidR="001B48B2" w:rsidRDefault="001B48B2" w:rsidP="001B48B2">
      <w:pPr>
        <w:ind w:left="2160" w:hanging="2160"/>
        <w:jc w:val="both"/>
        <w:rPr>
          <w:rFonts w:ascii="Georgia" w:hAnsi="Georgia"/>
          <w:b/>
          <w:sz w:val="28"/>
          <w:szCs w:val="28"/>
        </w:rPr>
      </w:pPr>
    </w:p>
    <w:p w:rsidR="001B48B2" w:rsidRPr="001B48B2" w:rsidRDefault="001B48B2" w:rsidP="001B48B2">
      <w:pPr>
        <w:ind w:left="2160" w:hanging="2160"/>
        <w:jc w:val="both"/>
        <w:rPr>
          <w:rFonts w:ascii="Georgia" w:hAnsi="Georgia"/>
          <w:color w:val="C0C0C0"/>
          <w:sz w:val="20"/>
          <w:szCs w:val="20"/>
        </w:rPr>
      </w:pPr>
      <w:r>
        <w:rPr>
          <w:rFonts w:ascii="Georgia" w:hAnsi="Georgia"/>
          <w:b/>
          <w:sz w:val="28"/>
          <w:szCs w:val="28"/>
        </w:rPr>
        <w:tab/>
      </w:r>
      <w:r>
        <w:rPr>
          <w:rFonts w:ascii="Georgia" w:hAnsi="Georgia"/>
          <w:b/>
          <w:sz w:val="28"/>
          <w:szCs w:val="28"/>
        </w:rPr>
        <w:tab/>
      </w:r>
      <w:r>
        <w:rPr>
          <w:rFonts w:ascii="Georgia" w:hAnsi="Georgia"/>
          <w:b/>
          <w:sz w:val="28"/>
          <w:szCs w:val="28"/>
        </w:rPr>
        <w:tab/>
      </w:r>
      <w:r>
        <w:rPr>
          <w:rFonts w:ascii="Georgia" w:hAnsi="Georgia"/>
          <w:b/>
          <w:sz w:val="28"/>
          <w:szCs w:val="28"/>
        </w:rPr>
        <w:tab/>
      </w:r>
      <w:r>
        <w:rPr>
          <w:rFonts w:ascii="Georgia" w:hAnsi="Georgia"/>
          <w:b/>
          <w:sz w:val="28"/>
          <w:szCs w:val="28"/>
        </w:rPr>
        <w:tab/>
      </w:r>
      <w:r>
        <w:rPr>
          <w:rFonts w:ascii="Georgia" w:hAnsi="Georgia"/>
          <w:b/>
          <w:sz w:val="28"/>
          <w:szCs w:val="28"/>
        </w:rPr>
        <w:tab/>
      </w:r>
      <w:r>
        <w:rPr>
          <w:rFonts w:ascii="Georgia" w:hAnsi="Georgia"/>
          <w:b/>
          <w:sz w:val="28"/>
          <w:szCs w:val="28"/>
        </w:rPr>
        <w:tab/>
      </w:r>
      <w:r>
        <w:rPr>
          <w:rFonts w:ascii="Georgia" w:hAnsi="Georgia"/>
          <w:b/>
          <w:sz w:val="28"/>
          <w:szCs w:val="28"/>
        </w:rPr>
        <w:tab/>
      </w:r>
    </w:p>
    <w:sectPr w:rsidR="001B48B2" w:rsidRPr="001B48B2" w:rsidSect="00842325">
      <w:footerReference w:type="default" r:id="rId18"/>
      <w:pgSz w:w="12240" w:h="15840"/>
      <w:pgMar w:top="720" w:right="720" w:bottom="720" w:left="720" w:header="708" w:footer="25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C6136" w:rsidRDefault="000C6136" w:rsidP="00DE6F5D">
      <w:r>
        <w:separator/>
      </w:r>
    </w:p>
  </w:endnote>
  <w:endnote w:type="continuationSeparator" w:id="0">
    <w:p w:rsidR="000C6136" w:rsidRDefault="000C6136" w:rsidP="00DE6F5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00002FF" w:usb1="4000ACFF" w:usb2="00000001" w:usb3="00000000" w:csb0="0000019F" w:csb1="00000000"/>
  </w:font>
  <w:font w:name="Georgia">
    <w:panose1 w:val="02040502050405020303"/>
    <w:charset w:val="00"/>
    <w:family w:val="roman"/>
    <w:pitch w:val="variable"/>
    <w:sig w:usb0="00000287" w:usb1="00000000" w:usb2="00000000" w:usb3="00000000" w:csb0="0000009F" w:csb1="00000000"/>
  </w:font>
  <w:font w:name="Arial Narrow">
    <w:panose1 w:val="020B0606020202030204"/>
    <w:charset w:val="00"/>
    <w:family w:val="swiss"/>
    <w:pitch w:val="variable"/>
    <w:sig w:usb0="00000287" w:usb1="00000800" w:usb2="00000000" w:usb3="00000000" w:csb0="0000009F" w:csb1="00000000"/>
  </w:font>
  <w:font w:name="Trebuchet MS">
    <w:panose1 w:val="020B0603020202020204"/>
    <w:charset w:val="00"/>
    <w:family w:val="swiss"/>
    <w:pitch w:val="variable"/>
    <w:sig w:usb0="000002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 w:name="Helv">
    <w:altName w:val="Arial"/>
    <w:panose1 w:val="020B0604020202030204"/>
    <w:charset w:val="00"/>
    <w:family w:val="swiss"/>
    <w:notTrueType/>
    <w:pitch w:val="variable"/>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rPr>
        <w:sz w:val="18"/>
      </w:rPr>
      <w:id w:val="19059032"/>
      <w:docPartObj>
        <w:docPartGallery w:val="Page Numbers (Bottom of Page)"/>
        <w:docPartUnique/>
      </w:docPartObj>
    </w:sdtPr>
    <w:sdtEndPr/>
    <w:sdtContent>
      <w:sdt>
        <w:sdtPr>
          <w:rPr>
            <w:sz w:val="18"/>
          </w:rPr>
          <w:id w:val="565050523"/>
          <w:docPartObj>
            <w:docPartGallery w:val="Page Numbers (Top of Page)"/>
            <w:docPartUnique/>
          </w:docPartObj>
        </w:sdtPr>
        <w:sdtEndPr/>
        <w:sdtContent>
          <w:p w:rsidR="00575F85" w:rsidRPr="006B1480" w:rsidRDefault="00575F85">
            <w:pPr>
              <w:pStyle w:val="Footer"/>
              <w:jc w:val="right"/>
              <w:rPr>
                <w:sz w:val="18"/>
              </w:rPr>
            </w:pPr>
            <w:r w:rsidRPr="006B1480">
              <w:rPr>
                <w:sz w:val="18"/>
              </w:rPr>
              <w:t xml:space="preserve">Page </w:t>
            </w:r>
            <w:r w:rsidRPr="006B1480">
              <w:rPr>
                <w:b/>
                <w:sz w:val="18"/>
              </w:rPr>
              <w:fldChar w:fldCharType="begin"/>
            </w:r>
            <w:r w:rsidRPr="006B1480">
              <w:rPr>
                <w:b/>
                <w:sz w:val="18"/>
              </w:rPr>
              <w:instrText xml:space="preserve"> PAGE </w:instrText>
            </w:r>
            <w:r w:rsidRPr="006B1480">
              <w:rPr>
                <w:b/>
                <w:sz w:val="18"/>
              </w:rPr>
              <w:fldChar w:fldCharType="separate"/>
            </w:r>
            <w:r w:rsidR="0092630F">
              <w:rPr>
                <w:b/>
                <w:noProof/>
                <w:sz w:val="18"/>
              </w:rPr>
              <w:t>1</w:t>
            </w:r>
            <w:r w:rsidRPr="006B1480">
              <w:rPr>
                <w:b/>
                <w:sz w:val="18"/>
              </w:rPr>
              <w:fldChar w:fldCharType="end"/>
            </w:r>
            <w:r w:rsidRPr="006B1480">
              <w:rPr>
                <w:sz w:val="18"/>
              </w:rPr>
              <w:t xml:space="preserve"> of </w:t>
            </w:r>
            <w:r w:rsidRPr="006B1480">
              <w:rPr>
                <w:b/>
                <w:sz w:val="18"/>
              </w:rPr>
              <w:fldChar w:fldCharType="begin"/>
            </w:r>
            <w:r w:rsidRPr="006B1480">
              <w:rPr>
                <w:b/>
                <w:sz w:val="18"/>
              </w:rPr>
              <w:instrText xml:space="preserve"> NUMPAGES  </w:instrText>
            </w:r>
            <w:r w:rsidRPr="006B1480">
              <w:rPr>
                <w:b/>
                <w:sz w:val="18"/>
              </w:rPr>
              <w:fldChar w:fldCharType="separate"/>
            </w:r>
            <w:r w:rsidR="0092630F">
              <w:rPr>
                <w:b/>
                <w:noProof/>
                <w:sz w:val="18"/>
              </w:rPr>
              <w:t>9</w:t>
            </w:r>
            <w:r w:rsidRPr="006B1480">
              <w:rPr>
                <w:b/>
                <w:sz w:val="18"/>
              </w:rPr>
              <w:fldChar w:fldCharType="end"/>
            </w:r>
          </w:p>
        </w:sdtContent>
      </w:sdt>
    </w:sdtContent>
  </w:sdt>
  <w:p w:rsidR="00575F85" w:rsidRPr="006B1480" w:rsidRDefault="00575F85">
    <w:pPr>
      <w:pStyle w:val="Footer"/>
      <w:rPr>
        <w:sz w:val="18"/>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C6136" w:rsidRDefault="000C6136" w:rsidP="00DE6F5D">
      <w:r>
        <w:separator/>
      </w:r>
    </w:p>
  </w:footnote>
  <w:footnote w:type="continuationSeparator" w:id="0">
    <w:p w:rsidR="000C6136" w:rsidRDefault="000C6136" w:rsidP="00DE6F5D">
      <w:r>
        <w:continuationSeparator/>
      </w:r>
    </w:p>
  </w:footnote>
  <w:footnote w:id="1">
    <w:p w:rsidR="00575F85" w:rsidRDefault="00575F85" w:rsidP="00DE6F5D">
      <w:pPr>
        <w:pStyle w:val="Footer"/>
      </w:pPr>
      <w:r>
        <w:rPr>
          <w:rStyle w:val="FootnoteReference"/>
        </w:rPr>
        <w:footnoteRef/>
      </w:r>
      <w:r>
        <w:t xml:space="preserve"> </w:t>
      </w:r>
      <w:r w:rsidRPr="00272572">
        <w:rPr>
          <w:rFonts w:ascii="Georgia" w:hAnsi="Georgia"/>
          <w:sz w:val="20"/>
        </w:rPr>
        <w:t>http://www.biography.com/people/malala-yousafzai-21362253#after-the-attack</w:t>
      </w:r>
    </w:p>
    <w:p w:rsidR="00575F85" w:rsidRPr="00DE6F5D" w:rsidRDefault="00575F85">
      <w:pPr>
        <w:pStyle w:val="FootnoteText"/>
        <w:rPr>
          <w:lang w:val="en-IE"/>
        </w:rPr>
      </w:pP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C7B4C12"/>
    <w:multiLevelType w:val="hybridMultilevel"/>
    <w:tmpl w:val="A624421E"/>
    <w:lvl w:ilvl="0" w:tplc="465EFC4C">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45B44A33"/>
    <w:multiLevelType w:val="hybridMultilevel"/>
    <w:tmpl w:val="93D8563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533B337C"/>
    <w:multiLevelType w:val="hybridMultilevel"/>
    <w:tmpl w:val="D57697A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55100F56"/>
    <w:multiLevelType w:val="hybridMultilevel"/>
    <w:tmpl w:val="175686B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7AB2636B"/>
    <w:multiLevelType w:val="hybridMultilevel"/>
    <w:tmpl w:val="8AE4B28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3"/>
  </w:num>
  <w:num w:numId="2">
    <w:abstractNumId w:val="0"/>
  </w:num>
  <w:num w:numId="3">
    <w:abstractNumId w:val="4"/>
  </w:num>
  <w:num w:numId="4">
    <w:abstractNumId w:val="2"/>
  </w:num>
  <w:num w:numId="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noPunctuationKerning/>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B48B2"/>
    <w:rsid w:val="00005C41"/>
    <w:rsid w:val="00023118"/>
    <w:rsid w:val="0008141B"/>
    <w:rsid w:val="0008563A"/>
    <w:rsid w:val="000962C6"/>
    <w:rsid w:val="0009751C"/>
    <w:rsid w:val="000B3D3D"/>
    <w:rsid w:val="000C6136"/>
    <w:rsid w:val="000F2B6E"/>
    <w:rsid w:val="00131A15"/>
    <w:rsid w:val="00133ADD"/>
    <w:rsid w:val="00133EAE"/>
    <w:rsid w:val="00140D0E"/>
    <w:rsid w:val="001676BD"/>
    <w:rsid w:val="00192131"/>
    <w:rsid w:val="0019297F"/>
    <w:rsid w:val="00196541"/>
    <w:rsid w:val="001A1641"/>
    <w:rsid w:val="001B48B2"/>
    <w:rsid w:val="001C5429"/>
    <w:rsid w:val="001C7084"/>
    <w:rsid w:val="001D3BB7"/>
    <w:rsid w:val="001D5ACD"/>
    <w:rsid w:val="001E0CC8"/>
    <w:rsid w:val="002243B6"/>
    <w:rsid w:val="00225388"/>
    <w:rsid w:val="0026637F"/>
    <w:rsid w:val="00272572"/>
    <w:rsid w:val="00280670"/>
    <w:rsid w:val="002837EB"/>
    <w:rsid w:val="00292D34"/>
    <w:rsid w:val="00293CE8"/>
    <w:rsid w:val="00297BB9"/>
    <w:rsid w:val="002A660B"/>
    <w:rsid w:val="002B2680"/>
    <w:rsid w:val="002B356C"/>
    <w:rsid w:val="002C39D2"/>
    <w:rsid w:val="002C6376"/>
    <w:rsid w:val="00303BAE"/>
    <w:rsid w:val="00325745"/>
    <w:rsid w:val="00343B81"/>
    <w:rsid w:val="00343F7E"/>
    <w:rsid w:val="0035561F"/>
    <w:rsid w:val="00356006"/>
    <w:rsid w:val="00363465"/>
    <w:rsid w:val="00375544"/>
    <w:rsid w:val="003B0878"/>
    <w:rsid w:val="003B0B68"/>
    <w:rsid w:val="003C2DED"/>
    <w:rsid w:val="003E0D21"/>
    <w:rsid w:val="003F05AA"/>
    <w:rsid w:val="003F2D8A"/>
    <w:rsid w:val="003F7FAA"/>
    <w:rsid w:val="004021D5"/>
    <w:rsid w:val="0040355B"/>
    <w:rsid w:val="00407132"/>
    <w:rsid w:val="00414C43"/>
    <w:rsid w:val="00415081"/>
    <w:rsid w:val="004315C4"/>
    <w:rsid w:val="004354B5"/>
    <w:rsid w:val="00464488"/>
    <w:rsid w:val="00475AAA"/>
    <w:rsid w:val="00484D5F"/>
    <w:rsid w:val="004A469E"/>
    <w:rsid w:val="004B0E56"/>
    <w:rsid w:val="004B7478"/>
    <w:rsid w:val="004D0599"/>
    <w:rsid w:val="004D3D1D"/>
    <w:rsid w:val="004F265A"/>
    <w:rsid w:val="0052432E"/>
    <w:rsid w:val="0054378D"/>
    <w:rsid w:val="00544489"/>
    <w:rsid w:val="00545CE9"/>
    <w:rsid w:val="00546258"/>
    <w:rsid w:val="00546374"/>
    <w:rsid w:val="00560147"/>
    <w:rsid w:val="00562A4E"/>
    <w:rsid w:val="005644AB"/>
    <w:rsid w:val="00575F85"/>
    <w:rsid w:val="00576C08"/>
    <w:rsid w:val="005806F5"/>
    <w:rsid w:val="0058124E"/>
    <w:rsid w:val="005838CB"/>
    <w:rsid w:val="0058777E"/>
    <w:rsid w:val="00592CB3"/>
    <w:rsid w:val="00592F4D"/>
    <w:rsid w:val="00595518"/>
    <w:rsid w:val="005A04CC"/>
    <w:rsid w:val="005A0A30"/>
    <w:rsid w:val="005A4B4E"/>
    <w:rsid w:val="005A69B6"/>
    <w:rsid w:val="005B6A12"/>
    <w:rsid w:val="005E2D7B"/>
    <w:rsid w:val="005E61C5"/>
    <w:rsid w:val="005E78B2"/>
    <w:rsid w:val="005F0374"/>
    <w:rsid w:val="00640D58"/>
    <w:rsid w:val="00641410"/>
    <w:rsid w:val="00647780"/>
    <w:rsid w:val="00687C2B"/>
    <w:rsid w:val="006A3C4C"/>
    <w:rsid w:val="006A5365"/>
    <w:rsid w:val="006B1480"/>
    <w:rsid w:val="006B49D9"/>
    <w:rsid w:val="006C237A"/>
    <w:rsid w:val="006C6A03"/>
    <w:rsid w:val="006D0104"/>
    <w:rsid w:val="00720990"/>
    <w:rsid w:val="007318BA"/>
    <w:rsid w:val="0074446E"/>
    <w:rsid w:val="0075770F"/>
    <w:rsid w:val="00790475"/>
    <w:rsid w:val="00793A04"/>
    <w:rsid w:val="00794C0C"/>
    <w:rsid w:val="007970C8"/>
    <w:rsid w:val="007A689F"/>
    <w:rsid w:val="007A6EB2"/>
    <w:rsid w:val="007C7549"/>
    <w:rsid w:val="007E2822"/>
    <w:rsid w:val="007F5554"/>
    <w:rsid w:val="00802DB9"/>
    <w:rsid w:val="00804A97"/>
    <w:rsid w:val="008316A5"/>
    <w:rsid w:val="0083424A"/>
    <w:rsid w:val="00842325"/>
    <w:rsid w:val="008443DA"/>
    <w:rsid w:val="008463EF"/>
    <w:rsid w:val="008543B7"/>
    <w:rsid w:val="00857B74"/>
    <w:rsid w:val="008766D1"/>
    <w:rsid w:val="008808E7"/>
    <w:rsid w:val="00883062"/>
    <w:rsid w:val="008847CB"/>
    <w:rsid w:val="008912B7"/>
    <w:rsid w:val="00893D9B"/>
    <w:rsid w:val="00895DB6"/>
    <w:rsid w:val="008A0CC6"/>
    <w:rsid w:val="008A55C3"/>
    <w:rsid w:val="008A7102"/>
    <w:rsid w:val="008A7A1E"/>
    <w:rsid w:val="008B0B48"/>
    <w:rsid w:val="008C7B85"/>
    <w:rsid w:val="008D1EC1"/>
    <w:rsid w:val="008D624E"/>
    <w:rsid w:val="008E75C5"/>
    <w:rsid w:val="00902CD2"/>
    <w:rsid w:val="009156BB"/>
    <w:rsid w:val="0092630F"/>
    <w:rsid w:val="00956E58"/>
    <w:rsid w:val="009719B4"/>
    <w:rsid w:val="00987946"/>
    <w:rsid w:val="009A1BA1"/>
    <w:rsid w:val="009B6D4D"/>
    <w:rsid w:val="009C5810"/>
    <w:rsid w:val="009C66BA"/>
    <w:rsid w:val="009E5F2E"/>
    <w:rsid w:val="009E6469"/>
    <w:rsid w:val="00A22C8C"/>
    <w:rsid w:val="00A26CCA"/>
    <w:rsid w:val="00A4130B"/>
    <w:rsid w:val="00A52C04"/>
    <w:rsid w:val="00A60FCA"/>
    <w:rsid w:val="00A8686D"/>
    <w:rsid w:val="00AB6CB3"/>
    <w:rsid w:val="00AB77AA"/>
    <w:rsid w:val="00AC6892"/>
    <w:rsid w:val="00AD0A5F"/>
    <w:rsid w:val="00AD420D"/>
    <w:rsid w:val="00AD5BE0"/>
    <w:rsid w:val="00AE43EE"/>
    <w:rsid w:val="00AF3801"/>
    <w:rsid w:val="00AF71D6"/>
    <w:rsid w:val="00B11CC9"/>
    <w:rsid w:val="00B153A6"/>
    <w:rsid w:val="00B2007E"/>
    <w:rsid w:val="00B25D85"/>
    <w:rsid w:val="00B57F47"/>
    <w:rsid w:val="00B62575"/>
    <w:rsid w:val="00B72B50"/>
    <w:rsid w:val="00B77605"/>
    <w:rsid w:val="00B83585"/>
    <w:rsid w:val="00B90AF9"/>
    <w:rsid w:val="00B91E2D"/>
    <w:rsid w:val="00B92AF9"/>
    <w:rsid w:val="00BA634B"/>
    <w:rsid w:val="00BB116B"/>
    <w:rsid w:val="00BC3BC6"/>
    <w:rsid w:val="00BC41CB"/>
    <w:rsid w:val="00BE60A2"/>
    <w:rsid w:val="00C20B90"/>
    <w:rsid w:val="00C26BAB"/>
    <w:rsid w:val="00C276B7"/>
    <w:rsid w:val="00C32663"/>
    <w:rsid w:val="00C35DF7"/>
    <w:rsid w:val="00C85294"/>
    <w:rsid w:val="00CC743C"/>
    <w:rsid w:val="00CE5DCF"/>
    <w:rsid w:val="00CF2D11"/>
    <w:rsid w:val="00CF3D61"/>
    <w:rsid w:val="00D06BEB"/>
    <w:rsid w:val="00D140EF"/>
    <w:rsid w:val="00D141D5"/>
    <w:rsid w:val="00D3074B"/>
    <w:rsid w:val="00D3422A"/>
    <w:rsid w:val="00D40452"/>
    <w:rsid w:val="00D5307F"/>
    <w:rsid w:val="00D6213F"/>
    <w:rsid w:val="00D64F61"/>
    <w:rsid w:val="00D6649B"/>
    <w:rsid w:val="00D67466"/>
    <w:rsid w:val="00D76166"/>
    <w:rsid w:val="00D95F36"/>
    <w:rsid w:val="00DB58E7"/>
    <w:rsid w:val="00DC546D"/>
    <w:rsid w:val="00DD0042"/>
    <w:rsid w:val="00DE644E"/>
    <w:rsid w:val="00DE6F5D"/>
    <w:rsid w:val="00DF6309"/>
    <w:rsid w:val="00DF75A1"/>
    <w:rsid w:val="00E37567"/>
    <w:rsid w:val="00E43AA5"/>
    <w:rsid w:val="00E50CDC"/>
    <w:rsid w:val="00E56C21"/>
    <w:rsid w:val="00E57729"/>
    <w:rsid w:val="00E6068C"/>
    <w:rsid w:val="00E6360A"/>
    <w:rsid w:val="00E719A4"/>
    <w:rsid w:val="00E71CA5"/>
    <w:rsid w:val="00E812CB"/>
    <w:rsid w:val="00E81C9F"/>
    <w:rsid w:val="00E96876"/>
    <w:rsid w:val="00EA6F95"/>
    <w:rsid w:val="00ED409E"/>
    <w:rsid w:val="00EE08AE"/>
    <w:rsid w:val="00EE161F"/>
    <w:rsid w:val="00EE4A6E"/>
    <w:rsid w:val="00EF0697"/>
    <w:rsid w:val="00F040ED"/>
    <w:rsid w:val="00F0671D"/>
    <w:rsid w:val="00F12FC5"/>
    <w:rsid w:val="00F27F6C"/>
    <w:rsid w:val="00F34883"/>
    <w:rsid w:val="00F41453"/>
    <w:rsid w:val="00F41A9E"/>
    <w:rsid w:val="00F54B57"/>
    <w:rsid w:val="00F6096A"/>
    <w:rsid w:val="00F66B4E"/>
    <w:rsid w:val="00F73E7B"/>
    <w:rsid w:val="00F83B39"/>
    <w:rsid w:val="00F859FC"/>
    <w:rsid w:val="00F874B0"/>
    <w:rsid w:val="00FA31D5"/>
    <w:rsid w:val="00FA5E19"/>
    <w:rsid w:val="00FB533B"/>
    <w:rsid w:val="00FC4431"/>
    <w:rsid w:val="00FC5CBD"/>
    <w:rsid w:val="00FD1C96"/>
    <w:rsid w:val="00FD2C11"/>
    <w:rsid w:val="00FD4C98"/>
    <w:rsid w:val="00FE213F"/>
    <w:rsid w:val="00FE310E"/>
    <w:rsid w:val="00FE322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B48B2"/>
    <w:rPr>
      <w:sz w:val="24"/>
      <w:szCs w:val="24"/>
      <w:lang w:val="en-GB" w:eastAsia="en-GB"/>
    </w:rPr>
  </w:style>
  <w:style w:type="paragraph" w:styleId="Heading3">
    <w:name w:val="heading 3"/>
    <w:basedOn w:val="Normal"/>
    <w:next w:val="Normal"/>
    <w:link w:val="Heading3Char"/>
    <w:uiPriority w:val="9"/>
    <w:unhideWhenUsed/>
    <w:qFormat/>
    <w:rsid w:val="00B90AF9"/>
    <w:pPr>
      <w:keepNext/>
      <w:keepLines/>
      <w:spacing w:before="20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rsid w:val="001B48B2"/>
    <w:rPr>
      <w:color w:val="0000FF"/>
      <w:u w:val="single"/>
    </w:rPr>
  </w:style>
  <w:style w:type="paragraph" w:styleId="BalloonText">
    <w:name w:val="Balloon Text"/>
    <w:basedOn w:val="Normal"/>
    <w:link w:val="BalloonTextChar"/>
    <w:uiPriority w:val="99"/>
    <w:semiHidden/>
    <w:unhideWhenUsed/>
    <w:rsid w:val="00E57729"/>
    <w:rPr>
      <w:rFonts w:ascii="Tahoma" w:hAnsi="Tahoma" w:cs="Tahoma"/>
      <w:sz w:val="16"/>
      <w:szCs w:val="16"/>
    </w:rPr>
  </w:style>
  <w:style w:type="character" w:customStyle="1" w:styleId="BalloonTextChar">
    <w:name w:val="Balloon Text Char"/>
    <w:basedOn w:val="DefaultParagraphFont"/>
    <w:link w:val="BalloonText"/>
    <w:uiPriority w:val="99"/>
    <w:semiHidden/>
    <w:rsid w:val="00E57729"/>
    <w:rPr>
      <w:rFonts w:ascii="Tahoma" w:hAnsi="Tahoma" w:cs="Tahoma"/>
      <w:sz w:val="16"/>
      <w:szCs w:val="16"/>
      <w:lang w:val="en-GB" w:eastAsia="en-GB"/>
    </w:rPr>
  </w:style>
  <w:style w:type="paragraph" w:styleId="ListParagraph">
    <w:name w:val="List Paragraph"/>
    <w:basedOn w:val="Normal"/>
    <w:uiPriority w:val="34"/>
    <w:qFormat/>
    <w:rsid w:val="008316A5"/>
    <w:pPr>
      <w:ind w:left="720"/>
      <w:contextualSpacing/>
    </w:pPr>
  </w:style>
  <w:style w:type="paragraph" w:styleId="NoSpacing">
    <w:name w:val="No Spacing"/>
    <w:link w:val="NoSpacingChar"/>
    <w:qFormat/>
    <w:rsid w:val="0035561F"/>
    <w:rPr>
      <w:rFonts w:asciiTheme="minorHAnsi" w:eastAsiaTheme="minorEastAsia" w:hAnsiTheme="minorHAnsi" w:cstheme="minorBidi"/>
      <w:sz w:val="22"/>
      <w:szCs w:val="22"/>
    </w:rPr>
  </w:style>
  <w:style w:type="character" w:customStyle="1" w:styleId="NoSpacingChar">
    <w:name w:val="No Spacing Char"/>
    <w:basedOn w:val="DefaultParagraphFont"/>
    <w:link w:val="NoSpacing"/>
    <w:rsid w:val="0035561F"/>
    <w:rPr>
      <w:rFonts w:asciiTheme="minorHAnsi" w:eastAsiaTheme="minorEastAsia" w:hAnsiTheme="minorHAnsi" w:cstheme="minorBidi"/>
      <w:sz w:val="22"/>
      <w:szCs w:val="22"/>
    </w:rPr>
  </w:style>
  <w:style w:type="character" w:customStyle="1" w:styleId="apple-converted-space">
    <w:name w:val="apple-converted-space"/>
    <w:basedOn w:val="DefaultParagraphFont"/>
    <w:rsid w:val="005838CB"/>
  </w:style>
  <w:style w:type="paragraph" w:styleId="Header">
    <w:name w:val="header"/>
    <w:basedOn w:val="Normal"/>
    <w:link w:val="HeaderChar"/>
    <w:uiPriority w:val="99"/>
    <w:semiHidden/>
    <w:unhideWhenUsed/>
    <w:rsid w:val="00DE6F5D"/>
    <w:pPr>
      <w:tabs>
        <w:tab w:val="center" w:pos="4680"/>
        <w:tab w:val="right" w:pos="9360"/>
      </w:tabs>
    </w:pPr>
  </w:style>
  <w:style w:type="character" w:customStyle="1" w:styleId="HeaderChar">
    <w:name w:val="Header Char"/>
    <w:basedOn w:val="DefaultParagraphFont"/>
    <w:link w:val="Header"/>
    <w:uiPriority w:val="99"/>
    <w:semiHidden/>
    <w:rsid w:val="00DE6F5D"/>
    <w:rPr>
      <w:sz w:val="24"/>
      <w:szCs w:val="24"/>
      <w:lang w:val="en-GB" w:eastAsia="en-GB"/>
    </w:rPr>
  </w:style>
  <w:style w:type="paragraph" w:styleId="Footer">
    <w:name w:val="footer"/>
    <w:basedOn w:val="Normal"/>
    <w:link w:val="FooterChar"/>
    <w:uiPriority w:val="99"/>
    <w:unhideWhenUsed/>
    <w:rsid w:val="00DE6F5D"/>
    <w:pPr>
      <w:tabs>
        <w:tab w:val="center" w:pos="4680"/>
        <w:tab w:val="right" w:pos="9360"/>
      </w:tabs>
    </w:pPr>
  </w:style>
  <w:style w:type="character" w:customStyle="1" w:styleId="FooterChar">
    <w:name w:val="Footer Char"/>
    <w:basedOn w:val="DefaultParagraphFont"/>
    <w:link w:val="Footer"/>
    <w:uiPriority w:val="99"/>
    <w:rsid w:val="00DE6F5D"/>
    <w:rPr>
      <w:sz w:val="24"/>
      <w:szCs w:val="24"/>
      <w:lang w:val="en-GB" w:eastAsia="en-GB"/>
    </w:rPr>
  </w:style>
  <w:style w:type="paragraph" w:styleId="EndnoteText">
    <w:name w:val="endnote text"/>
    <w:basedOn w:val="Normal"/>
    <w:link w:val="EndnoteTextChar"/>
    <w:uiPriority w:val="99"/>
    <w:semiHidden/>
    <w:unhideWhenUsed/>
    <w:rsid w:val="00DE6F5D"/>
    <w:rPr>
      <w:sz w:val="20"/>
      <w:szCs w:val="20"/>
    </w:rPr>
  </w:style>
  <w:style w:type="character" w:customStyle="1" w:styleId="EndnoteTextChar">
    <w:name w:val="Endnote Text Char"/>
    <w:basedOn w:val="DefaultParagraphFont"/>
    <w:link w:val="EndnoteText"/>
    <w:uiPriority w:val="99"/>
    <w:semiHidden/>
    <w:rsid w:val="00DE6F5D"/>
    <w:rPr>
      <w:lang w:val="en-GB" w:eastAsia="en-GB"/>
    </w:rPr>
  </w:style>
  <w:style w:type="character" w:styleId="EndnoteReference">
    <w:name w:val="endnote reference"/>
    <w:basedOn w:val="DefaultParagraphFont"/>
    <w:uiPriority w:val="99"/>
    <w:semiHidden/>
    <w:unhideWhenUsed/>
    <w:rsid w:val="00DE6F5D"/>
    <w:rPr>
      <w:vertAlign w:val="superscript"/>
    </w:rPr>
  </w:style>
  <w:style w:type="paragraph" w:styleId="FootnoteText">
    <w:name w:val="footnote text"/>
    <w:basedOn w:val="Normal"/>
    <w:link w:val="FootnoteTextChar"/>
    <w:uiPriority w:val="99"/>
    <w:semiHidden/>
    <w:unhideWhenUsed/>
    <w:rsid w:val="00DE6F5D"/>
    <w:rPr>
      <w:sz w:val="20"/>
      <w:szCs w:val="20"/>
    </w:rPr>
  </w:style>
  <w:style w:type="character" w:customStyle="1" w:styleId="FootnoteTextChar">
    <w:name w:val="Footnote Text Char"/>
    <w:basedOn w:val="DefaultParagraphFont"/>
    <w:link w:val="FootnoteText"/>
    <w:uiPriority w:val="99"/>
    <w:semiHidden/>
    <w:rsid w:val="00DE6F5D"/>
    <w:rPr>
      <w:lang w:val="en-GB" w:eastAsia="en-GB"/>
    </w:rPr>
  </w:style>
  <w:style w:type="character" w:styleId="FootnoteReference">
    <w:name w:val="footnote reference"/>
    <w:basedOn w:val="DefaultParagraphFont"/>
    <w:uiPriority w:val="99"/>
    <w:semiHidden/>
    <w:unhideWhenUsed/>
    <w:rsid w:val="00DE6F5D"/>
    <w:rPr>
      <w:vertAlign w:val="superscript"/>
    </w:rPr>
  </w:style>
  <w:style w:type="character" w:customStyle="1" w:styleId="Heading3Char">
    <w:name w:val="Heading 3 Char"/>
    <w:basedOn w:val="DefaultParagraphFont"/>
    <w:link w:val="Heading3"/>
    <w:uiPriority w:val="9"/>
    <w:rsid w:val="00B90AF9"/>
    <w:rPr>
      <w:rFonts w:asciiTheme="majorHAnsi" w:eastAsiaTheme="majorEastAsia" w:hAnsiTheme="majorHAnsi" w:cstheme="majorBidi"/>
      <w:b/>
      <w:bCs/>
      <w:color w:val="4F81BD" w:themeColor="accent1"/>
      <w:sz w:val="24"/>
      <w:szCs w:val="24"/>
      <w:lang w:val="en-GB" w:eastAsia="en-GB"/>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B48B2"/>
    <w:rPr>
      <w:sz w:val="24"/>
      <w:szCs w:val="24"/>
      <w:lang w:val="en-GB" w:eastAsia="en-GB"/>
    </w:rPr>
  </w:style>
  <w:style w:type="paragraph" w:styleId="Heading3">
    <w:name w:val="heading 3"/>
    <w:basedOn w:val="Normal"/>
    <w:next w:val="Normal"/>
    <w:link w:val="Heading3Char"/>
    <w:uiPriority w:val="9"/>
    <w:unhideWhenUsed/>
    <w:qFormat/>
    <w:rsid w:val="00B90AF9"/>
    <w:pPr>
      <w:keepNext/>
      <w:keepLines/>
      <w:spacing w:before="20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rsid w:val="001B48B2"/>
    <w:rPr>
      <w:color w:val="0000FF"/>
      <w:u w:val="single"/>
    </w:rPr>
  </w:style>
  <w:style w:type="paragraph" w:styleId="BalloonText">
    <w:name w:val="Balloon Text"/>
    <w:basedOn w:val="Normal"/>
    <w:link w:val="BalloonTextChar"/>
    <w:uiPriority w:val="99"/>
    <w:semiHidden/>
    <w:unhideWhenUsed/>
    <w:rsid w:val="00E57729"/>
    <w:rPr>
      <w:rFonts w:ascii="Tahoma" w:hAnsi="Tahoma" w:cs="Tahoma"/>
      <w:sz w:val="16"/>
      <w:szCs w:val="16"/>
    </w:rPr>
  </w:style>
  <w:style w:type="character" w:customStyle="1" w:styleId="BalloonTextChar">
    <w:name w:val="Balloon Text Char"/>
    <w:basedOn w:val="DefaultParagraphFont"/>
    <w:link w:val="BalloonText"/>
    <w:uiPriority w:val="99"/>
    <w:semiHidden/>
    <w:rsid w:val="00E57729"/>
    <w:rPr>
      <w:rFonts w:ascii="Tahoma" w:hAnsi="Tahoma" w:cs="Tahoma"/>
      <w:sz w:val="16"/>
      <w:szCs w:val="16"/>
      <w:lang w:val="en-GB" w:eastAsia="en-GB"/>
    </w:rPr>
  </w:style>
  <w:style w:type="paragraph" w:styleId="ListParagraph">
    <w:name w:val="List Paragraph"/>
    <w:basedOn w:val="Normal"/>
    <w:uiPriority w:val="34"/>
    <w:qFormat/>
    <w:rsid w:val="008316A5"/>
    <w:pPr>
      <w:ind w:left="720"/>
      <w:contextualSpacing/>
    </w:pPr>
  </w:style>
  <w:style w:type="paragraph" w:styleId="NoSpacing">
    <w:name w:val="No Spacing"/>
    <w:link w:val="NoSpacingChar"/>
    <w:qFormat/>
    <w:rsid w:val="0035561F"/>
    <w:rPr>
      <w:rFonts w:asciiTheme="minorHAnsi" w:eastAsiaTheme="minorEastAsia" w:hAnsiTheme="minorHAnsi" w:cstheme="minorBidi"/>
      <w:sz w:val="22"/>
      <w:szCs w:val="22"/>
    </w:rPr>
  </w:style>
  <w:style w:type="character" w:customStyle="1" w:styleId="NoSpacingChar">
    <w:name w:val="No Spacing Char"/>
    <w:basedOn w:val="DefaultParagraphFont"/>
    <w:link w:val="NoSpacing"/>
    <w:rsid w:val="0035561F"/>
    <w:rPr>
      <w:rFonts w:asciiTheme="minorHAnsi" w:eastAsiaTheme="minorEastAsia" w:hAnsiTheme="minorHAnsi" w:cstheme="minorBidi"/>
      <w:sz w:val="22"/>
      <w:szCs w:val="22"/>
    </w:rPr>
  </w:style>
  <w:style w:type="character" w:customStyle="1" w:styleId="apple-converted-space">
    <w:name w:val="apple-converted-space"/>
    <w:basedOn w:val="DefaultParagraphFont"/>
    <w:rsid w:val="005838CB"/>
  </w:style>
  <w:style w:type="paragraph" w:styleId="Header">
    <w:name w:val="header"/>
    <w:basedOn w:val="Normal"/>
    <w:link w:val="HeaderChar"/>
    <w:uiPriority w:val="99"/>
    <w:semiHidden/>
    <w:unhideWhenUsed/>
    <w:rsid w:val="00DE6F5D"/>
    <w:pPr>
      <w:tabs>
        <w:tab w:val="center" w:pos="4680"/>
        <w:tab w:val="right" w:pos="9360"/>
      </w:tabs>
    </w:pPr>
  </w:style>
  <w:style w:type="character" w:customStyle="1" w:styleId="HeaderChar">
    <w:name w:val="Header Char"/>
    <w:basedOn w:val="DefaultParagraphFont"/>
    <w:link w:val="Header"/>
    <w:uiPriority w:val="99"/>
    <w:semiHidden/>
    <w:rsid w:val="00DE6F5D"/>
    <w:rPr>
      <w:sz w:val="24"/>
      <w:szCs w:val="24"/>
      <w:lang w:val="en-GB" w:eastAsia="en-GB"/>
    </w:rPr>
  </w:style>
  <w:style w:type="paragraph" w:styleId="Footer">
    <w:name w:val="footer"/>
    <w:basedOn w:val="Normal"/>
    <w:link w:val="FooterChar"/>
    <w:uiPriority w:val="99"/>
    <w:unhideWhenUsed/>
    <w:rsid w:val="00DE6F5D"/>
    <w:pPr>
      <w:tabs>
        <w:tab w:val="center" w:pos="4680"/>
        <w:tab w:val="right" w:pos="9360"/>
      </w:tabs>
    </w:pPr>
  </w:style>
  <w:style w:type="character" w:customStyle="1" w:styleId="FooterChar">
    <w:name w:val="Footer Char"/>
    <w:basedOn w:val="DefaultParagraphFont"/>
    <w:link w:val="Footer"/>
    <w:uiPriority w:val="99"/>
    <w:rsid w:val="00DE6F5D"/>
    <w:rPr>
      <w:sz w:val="24"/>
      <w:szCs w:val="24"/>
      <w:lang w:val="en-GB" w:eastAsia="en-GB"/>
    </w:rPr>
  </w:style>
  <w:style w:type="paragraph" w:styleId="EndnoteText">
    <w:name w:val="endnote text"/>
    <w:basedOn w:val="Normal"/>
    <w:link w:val="EndnoteTextChar"/>
    <w:uiPriority w:val="99"/>
    <w:semiHidden/>
    <w:unhideWhenUsed/>
    <w:rsid w:val="00DE6F5D"/>
    <w:rPr>
      <w:sz w:val="20"/>
      <w:szCs w:val="20"/>
    </w:rPr>
  </w:style>
  <w:style w:type="character" w:customStyle="1" w:styleId="EndnoteTextChar">
    <w:name w:val="Endnote Text Char"/>
    <w:basedOn w:val="DefaultParagraphFont"/>
    <w:link w:val="EndnoteText"/>
    <w:uiPriority w:val="99"/>
    <w:semiHidden/>
    <w:rsid w:val="00DE6F5D"/>
    <w:rPr>
      <w:lang w:val="en-GB" w:eastAsia="en-GB"/>
    </w:rPr>
  </w:style>
  <w:style w:type="character" w:styleId="EndnoteReference">
    <w:name w:val="endnote reference"/>
    <w:basedOn w:val="DefaultParagraphFont"/>
    <w:uiPriority w:val="99"/>
    <w:semiHidden/>
    <w:unhideWhenUsed/>
    <w:rsid w:val="00DE6F5D"/>
    <w:rPr>
      <w:vertAlign w:val="superscript"/>
    </w:rPr>
  </w:style>
  <w:style w:type="paragraph" w:styleId="FootnoteText">
    <w:name w:val="footnote text"/>
    <w:basedOn w:val="Normal"/>
    <w:link w:val="FootnoteTextChar"/>
    <w:uiPriority w:val="99"/>
    <w:semiHidden/>
    <w:unhideWhenUsed/>
    <w:rsid w:val="00DE6F5D"/>
    <w:rPr>
      <w:sz w:val="20"/>
      <w:szCs w:val="20"/>
    </w:rPr>
  </w:style>
  <w:style w:type="character" w:customStyle="1" w:styleId="FootnoteTextChar">
    <w:name w:val="Footnote Text Char"/>
    <w:basedOn w:val="DefaultParagraphFont"/>
    <w:link w:val="FootnoteText"/>
    <w:uiPriority w:val="99"/>
    <w:semiHidden/>
    <w:rsid w:val="00DE6F5D"/>
    <w:rPr>
      <w:lang w:val="en-GB" w:eastAsia="en-GB"/>
    </w:rPr>
  </w:style>
  <w:style w:type="character" w:styleId="FootnoteReference">
    <w:name w:val="footnote reference"/>
    <w:basedOn w:val="DefaultParagraphFont"/>
    <w:uiPriority w:val="99"/>
    <w:semiHidden/>
    <w:unhideWhenUsed/>
    <w:rsid w:val="00DE6F5D"/>
    <w:rPr>
      <w:vertAlign w:val="superscript"/>
    </w:rPr>
  </w:style>
  <w:style w:type="character" w:customStyle="1" w:styleId="Heading3Char">
    <w:name w:val="Heading 3 Char"/>
    <w:basedOn w:val="DefaultParagraphFont"/>
    <w:link w:val="Heading3"/>
    <w:uiPriority w:val="9"/>
    <w:rsid w:val="00B90AF9"/>
    <w:rPr>
      <w:rFonts w:asciiTheme="majorHAnsi" w:eastAsiaTheme="majorEastAsia" w:hAnsiTheme="majorHAnsi" w:cstheme="majorBidi"/>
      <w:b/>
      <w:bCs/>
      <w:color w:val="4F81BD" w:themeColor="accent1"/>
      <w:sz w:val="24"/>
      <w:szCs w:val="24"/>
      <w:lang w:val="en-GB"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60795084">
      <w:bodyDiv w:val="1"/>
      <w:marLeft w:val="0"/>
      <w:marRight w:val="0"/>
      <w:marTop w:val="0"/>
      <w:marBottom w:val="0"/>
      <w:divBdr>
        <w:top w:val="none" w:sz="0" w:space="0" w:color="auto"/>
        <w:left w:val="none" w:sz="0" w:space="0" w:color="auto"/>
        <w:bottom w:val="none" w:sz="0" w:space="0" w:color="auto"/>
        <w:right w:val="none" w:sz="0" w:space="0" w:color="auto"/>
      </w:divBdr>
    </w:div>
    <w:div w:id="911622144">
      <w:bodyDiv w:val="1"/>
      <w:marLeft w:val="0"/>
      <w:marRight w:val="0"/>
      <w:marTop w:val="0"/>
      <w:marBottom w:val="0"/>
      <w:divBdr>
        <w:top w:val="none" w:sz="0" w:space="0" w:color="auto"/>
        <w:left w:val="none" w:sz="0" w:space="0" w:color="auto"/>
        <w:bottom w:val="none" w:sz="0" w:space="0" w:color="auto"/>
        <w:right w:val="none" w:sz="0" w:space="0" w:color="auto"/>
      </w:divBdr>
    </w:div>
    <w:div w:id="963586353">
      <w:bodyDiv w:val="1"/>
      <w:marLeft w:val="0"/>
      <w:marRight w:val="0"/>
      <w:marTop w:val="0"/>
      <w:marBottom w:val="0"/>
      <w:divBdr>
        <w:top w:val="none" w:sz="0" w:space="0" w:color="auto"/>
        <w:left w:val="none" w:sz="0" w:space="0" w:color="auto"/>
        <w:bottom w:val="none" w:sz="0" w:space="0" w:color="auto"/>
        <w:right w:val="none" w:sz="0" w:space="0" w:color="auto"/>
      </w:divBdr>
    </w:div>
    <w:div w:id="1288462537">
      <w:bodyDiv w:val="1"/>
      <w:marLeft w:val="0"/>
      <w:marRight w:val="0"/>
      <w:marTop w:val="0"/>
      <w:marBottom w:val="0"/>
      <w:divBdr>
        <w:top w:val="none" w:sz="0" w:space="0" w:color="auto"/>
        <w:left w:val="none" w:sz="0" w:space="0" w:color="auto"/>
        <w:bottom w:val="none" w:sz="0" w:space="0" w:color="auto"/>
        <w:right w:val="none" w:sz="0" w:space="0" w:color="auto"/>
      </w:divBdr>
    </w:div>
    <w:div w:id="1601986738">
      <w:bodyDiv w:val="1"/>
      <w:marLeft w:val="0"/>
      <w:marRight w:val="0"/>
      <w:marTop w:val="0"/>
      <w:marBottom w:val="0"/>
      <w:divBdr>
        <w:top w:val="none" w:sz="0" w:space="0" w:color="auto"/>
        <w:left w:val="none" w:sz="0" w:space="0" w:color="auto"/>
        <w:bottom w:val="none" w:sz="0" w:space="0" w:color="auto"/>
        <w:right w:val="none" w:sz="0" w:space="0" w:color="auto"/>
      </w:divBdr>
    </w:div>
    <w:div w:id="1672758392">
      <w:bodyDiv w:val="1"/>
      <w:marLeft w:val="0"/>
      <w:marRight w:val="0"/>
      <w:marTop w:val="0"/>
      <w:marBottom w:val="0"/>
      <w:divBdr>
        <w:top w:val="none" w:sz="0" w:space="0" w:color="auto"/>
        <w:left w:val="none" w:sz="0" w:space="0" w:color="auto"/>
        <w:bottom w:val="none" w:sz="0" w:space="0" w:color="auto"/>
        <w:right w:val="none" w:sz="0" w:space="0" w:color="auto"/>
      </w:divBdr>
    </w:div>
    <w:div w:id="205226138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5.jpeg"/><Relationship Id="rId18" Type="http://schemas.openxmlformats.org/officeDocument/2006/relationships/footer" Target="footer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image" Target="media/image4.jpeg"/><Relationship Id="rId17" Type="http://schemas.openxmlformats.org/officeDocument/2006/relationships/image" Target="media/image9.jpeg"/><Relationship Id="rId2" Type="http://schemas.openxmlformats.org/officeDocument/2006/relationships/numbering" Target="numbering.xml"/><Relationship Id="rId16" Type="http://schemas.openxmlformats.org/officeDocument/2006/relationships/image" Target="media/image8.jpeg"/><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3.jpeg"/><Relationship Id="rId5" Type="http://schemas.openxmlformats.org/officeDocument/2006/relationships/settings" Target="settings.xml"/><Relationship Id="rId15" Type="http://schemas.openxmlformats.org/officeDocument/2006/relationships/image" Target="media/image7.jpeg"/><Relationship Id="rId10" Type="http://schemas.openxmlformats.org/officeDocument/2006/relationships/image" Target="media/image2.jpeg"/><Relationship Id="rId19"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image" Target="media/image1.wmf"/><Relationship Id="rId14" Type="http://schemas.openxmlformats.org/officeDocument/2006/relationships/image" Target="media/image6.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A5D5FD9-3019-4A20-B704-99D9F526C26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9</Pages>
  <Words>4782</Words>
  <Characters>27260</Characters>
  <Application>Microsoft Office Word</Application>
  <DocSecurity>0</DocSecurity>
  <Lines>227</Lines>
  <Paragraphs>63</Paragraphs>
  <ScaleCrop>false</ScaleCrop>
  <HeadingPairs>
    <vt:vector size="2" baseType="variant">
      <vt:variant>
        <vt:lpstr>Title</vt:lpstr>
      </vt:variant>
      <vt:variant>
        <vt:i4>1</vt:i4>
      </vt:variant>
    </vt:vector>
  </HeadingPairs>
  <TitlesOfParts>
    <vt:vector size="1" baseType="lpstr">
      <vt:lpstr/>
    </vt:vector>
  </TitlesOfParts>
  <Company>ESB</Company>
  <LinksUpToDate>false</LinksUpToDate>
  <CharactersWithSpaces>31979</CharactersWithSpaces>
  <SharedDoc>false</SharedDoc>
  <HLinks>
    <vt:vector size="6" baseType="variant">
      <vt:variant>
        <vt:i4>1310752</vt:i4>
      </vt:variant>
      <vt:variant>
        <vt:i4>0</vt:i4>
      </vt:variant>
      <vt:variant>
        <vt:i4>0</vt:i4>
      </vt:variant>
      <vt:variant>
        <vt:i4>5</vt:i4>
      </vt:variant>
      <vt:variant>
        <vt:lpwstr>mailto:electricaid@esb.ie</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bass_r</dc:creator>
  <cp:lastModifiedBy>Teresa</cp:lastModifiedBy>
  <cp:revision>2</cp:revision>
  <cp:lastPrinted>2014-09-25T15:54:00Z</cp:lastPrinted>
  <dcterms:created xsi:type="dcterms:W3CDTF">2014-10-21T20:56:00Z</dcterms:created>
  <dcterms:modified xsi:type="dcterms:W3CDTF">2014-10-21T20:56:00Z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AdHocReviewCycleID">
    <vt:i4>-145264712</vt:i4>
  </property>
  <property fmtid="{D5CDD505-2E9C-101B-9397-08002B2CF9AE}" pid="3" name="_EmailSubject">
    <vt:lpwstr>ElectricAid &amp; Trócaire</vt:lpwstr>
  </property>
  <property fmtid="{D5CDD505-2E9C-101B-9397-08002B2CF9AE}" pid="4" name="_AuthorEmail">
    <vt:lpwstr>James.Foley@esb.ie</vt:lpwstr>
  </property>
  <property fmtid="{D5CDD505-2E9C-101B-9397-08002B2CF9AE}" pid="5" name="_AuthorEmailDisplayName">
    <vt:lpwstr>Foley. James (Shared Services)</vt:lpwstr>
  </property>
  <property fmtid="{D5CDD505-2E9C-101B-9397-08002B2CF9AE}" pid="6" name="_ReviewingToolsShownOnce">
    <vt:lpwstr/>
  </property>
</Properties>
</file>