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36EF" w:rsidRDefault="005536EF" w:rsidP="005536EF">
      <w:pPr>
        <w:pStyle w:val="Heading1"/>
        <w:tabs>
          <w:tab w:val="left" w:pos="3969"/>
        </w:tabs>
        <w:spacing w:before="0" w:after="0"/>
        <w:ind w:right="111"/>
        <w:jc w:val="center"/>
        <w:rPr>
          <w:kern w:val="0"/>
          <w:sz w:val="20"/>
          <w:szCs w:val="20"/>
        </w:rPr>
      </w:pPr>
      <w:bookmarkStart w:id="0" w:name="_GoBack"/>
      <w:bookmarkEnd w:id="0"/>
    </w:p>
    <w:p w:rsidR="005536EF" w:rsidRDefault="005536EF" w:rsidP="005536EF">
      <w:pPr>
        <w:pStyle w:val="Heading1"/>
        <w:spacing w:before="0" w:after="0"/>
        <w:ind w:right="111"/>
        <w:jc w:val="center"/>
        <w:rPr>
          <w:kern w:val="0"/>
          <w:sz w:val="20"/>
          <w:szCs w:val="20"/>
        </w:rPr>
      </w:pPr>
      <w:r>
        <w:rPr>
          <w:kern w:val="0"/>
          <w:sz w:val="20"/>
          <w:szCs w:val="20"/>
        </w:rPr>
        <w:t>ElectricAid 2017 Annual General Meeting – 1</w:t>
      </w:r>
      <w:r w:rsidRPr="005E3046">
        <w:rPr>
          <w:kern w:val="0"/>
          <w:sz w:val="20"/>
          <w:szCs w:val="20"/>
          <w:vertAlign w:val="superscript"/>
        </w:rPr>
        <w:t>st</w:t>
      </w:r>
      <w:r>
        <w:rPr>
          <w:kern w:val="0"/>
          <w:sz w:val="20"/>
          <w:szCs w:val="20"/>
        </w:rPr>
        <w:t xml:space="preserve"> May, 2018</w:t>
      </w:r>
    </w:p>
    <w:p w:rsidR="005536EF" w:rsidRDefault="005536EF" w:rsidP="005536EF">
      <w:pPr>
        <w:rPr>
          <w:rFonts w:ascii="Arial" w:hAnsi="Arial" w:cs="Arial"/>
          <w:sz w:val="20"/>
          <w:szCs w:val="20"/>
        </w:rPr>
      </w:pPr>
    </w:p>
    <w:p w:rsidR="005536EF" w:rsidRDefault="005536EF" w:rsidP="005536EF">
      <w:pPr>
        <w:pStyle w:val="Heading1"/>
        <w:spacing w:before="0" w:after="0"/>
        <w:ind w:right="111"/>
        <w:jc w:val="center"/>
        <w:rPr>
          <w:sz w:val="20"/>
          <w:szCs w:val="20"/>
        </w:rPr>
      </w:pPr>
      <w:r>
        <w:rPr>
          <w:sz w:val="20"/>
          <w:szCs w:val="20"/>
        </w:rPr>
        <w:t>Venue:</w:t>
      </w:r>
      <w:r>
        <w:rPr>
          <w:sz w:val="20"/>
          <w:szCs w:val="20"/>
        </w:rPr>
        <w:tab/>
        <w:t>ESB Head Office, Gateway Three, East Wall Road, Dublin, 3</w:t>
      </w:r>
    </w:p>
    <w:p w:rsidR="005536EF" w:rsidRDefault="005536EF" w:rsidP="005536EF">
      <w:pPr>
        <w:ind w:right="111"/>
        <w:jc w:val="both"/>
        <w:rPr>
          <w:rFonts w:ascii="Arial" w:hAnsi="Arial" w:cs="Arial"/>
          <w:sz w:val="20"/>
          <w:szCs w:val="20"/>
        </w:rPr>
      </w:pPr>
    </w:p>
    <w:p w:rsidR="005536EF" w:rsidRPr="00486B71" w:rsidRDefault="005536EF" w:rsidP="005536EF">
      <w:pPr>
        <w:tabs>
          <w:tab w:val="left" w:pos="1418"/>
          <w:tab w:val="left" w:pos="3969"/>
          <w:tab w:val="left" w:pos="6946"/>
        </w:tabs>
        <w:ind w:right="111"/>
        <w:rPr>
          <w:rFonts w:ascii="Arial" w:hAnsi="Arial" w:cs="Arial"/>
          <w:color w:val="FF0000"/>
          <w:sz w:val="18"/>
          <w:szCs w:val="18"/>
        </w:rPr>
      </w:pPr>
      <w:r w:rsidRPr="00486B71">
        <w:rPr>
          <w:rFonts w:ascii="Arial" w:hAnsi="Arial" w:cs="Arial"/>
          <w:b/>
          <w:sz w:val="18"/>
          <w:szCs w:val="18"/>
        </w:rPr>
        <w:t>Present:</w:t>
      </w:r>
      <w:r w:rsidRPr="00486B71">
        <w:rPr>
          <w:rFonts w:ascii="Arial" w:hAnsi="Arial" w:cs="Arial"/>
          <w:sz w:val="18"/>
          <w:szCs w:val="18"/>
        </w:rPr>
        <w:tab/>
        <w:t>Tina Pittock</w:t>
      </w:r>
      <w:r w:rsidRPr="00486B71">
        <w:rPr>
          <w:rFonts w:ascii="Arial" w:hAnsi="Arial" w:cs="Arial"/>
          <w:color w:val="FF0000"/>
          <w:sz w:val="18"/>
          <w:szCs w:val="18"/>
        </w:rPr>
        <w:tab/>
      </w:r>
      <w:r w:rsidRPr="00486B71">
        <w:rPr>
          <w:rFonts w:ascii="Arial" w:hAnsi="Arial" w:cs="Arial"/>
          <w:sz w:val="18"/>
          <w:szCs w:val="18"/>
        </w:rPr>
        <w:t>James Foley</w:t>
      </w:r>
      <w:r w:rsidRPr="00486B71">
        <w:rPr>
          <w:rFonts w:ascii="Arial" w:hAnsi="Arial" w:cs="Arial"/>
          <w:color w:val="FF0000"/>
          <w:sz w:val="18"/>
          <w:szCs w:val="18"/>
        </w:rPr>
        <w:t xml:space="preserve"> </w:t>
      </w:r>
      <w:r w:rsidRPr="00486B71">
        <w:rPr>
          <w:rFonts w:ascii="Arial" w:hAnsi="Arial" w:cs="Arial"/>
          <w:color w:val="FF0000"/>
          <w:sz w:val="18"/>
          <w:szCs w:val="18"/>
        </w:rPr>
        <w:tab/>
      </w:r>
      <w:r w:rsidRPr="00686489">
        <w:rPr>
          <w:rFonts w:ascii="Arial" w:hAnsi="Arial" w:cs="Arial"/>
          <w:sz w:val="20"/>
          <w:szCs w:val="20"/>
          <w:lang w:val="en-IE" w:eastAsia="en-IE"/>
        </w:rPr>
        <w:t xml:space="preserve">Éadaoin </w:t>
      </w:r>
      <w:r w:rsidRPr="00486B71">
        <w:rPr>
          <w:rFonts w:ascii="Arial" w:hAnsi="Arial" w:cs="Arial"/>
          <w:sz w:val="18"/>
          <w:szCs w:val="18"/>
        </w:rPr>
        <w:t>Smith</w:t>
      </w:r>
      <w:r w:rsidRPr="00486B71">
        <w:rPr>
          <w:rFonts w:ascii="Arial" w:hAnsi="Arial" w:cs="Arial"/>
          <w:color w:val="FF0000"/>
          <w:sz w:val="18"/>
          <w:szCs w:val="18"/>
        </w:rPr>
        <w:t xml:space="preserve"> </w:t>
      </w:r>
    </w:p>
    <w:p w:rsidR="005536EF" w:rsidRPr="00486B71" w:rsidRDefault="005536EF" w:rsidP="005536EF">
      <w:pPr>
        <w:tabs>
          <w:tab w:val="left" w:pos="1418"/>
          <w:tab w:val="left" w:pos="3969"/>
          <w:tab w:val="left" w:pos="6946"/>
        </w:tabs>
        <w:ind w:right="111"/>
        <w:rPr>
          <w:rFonts w:ascii="Arial" w:hAnsi="Arial" w:cs="Arial"/>
          <w:sz w:val="18"/>
          <w:szCs w:val="18"/>
        </w:rPr>
      </w:pPr>
      <w:r w:rsidRPr="00486B71">
        <w:rPr>
          <w:rFonts w:ascii="Arial" w:hAnsi="Arial" w:cs="Arial"/>
          <w:color w:val="FF0000"/>
          <w:sz w:val="18"/>
          <w:szCs w:val="18"/>
        </w:rPr>
        <w:tab/>
        <w:t xml:space="preserve"> </w:t>
      </w:r>
      <w:r w:rsidRPr="00486B71">
        <w:rPr>
          <w:rFonts w:ascii="Arial" w:hAnsi="Arial" w:cs="Arial"/>
          <w:sz w:val="18"/>
          <w:szCs w:val="18"/>
        </w:rPr>
        <w:t>Hilary Boyse</w:t>
      </w:r>
      <w:r w:rsidRPr="00486B71">
        <w:rPr>
          <w:rFonts w:ascii="Arial" w:hAnsi="Arial" w:cs="Arial"/>
          <w:color w:val="FF0000"/>
          <w:sz w:val="18"/>
          <w:szCs w:val="18"/>
        </w:rPr>
        <w:tab/>
      </w:r>
      <w:r w:rsidRPr="00486B71">
        <w:rPr>
          <w:rFonts w:ascii="Arial" w:hAnsi="Arial" w:cs="Arial"/>
          <w:bCs/>
          <w:color w:val="000000"/>
          <w:sz w:val="18"/>
          <w:szCs w:val="18"/>
        </w:rPr>
        <w:t>Déaglán Ó’Dónaill</w:t>
      </w:r>
      <w:r w:rsidRPr="00486B71">
        <w:rPr>
          <w:rFonts w:ascii="Arial" w:hAnsi="Arial" w:cs="Arial"/>
          <w:sz w:val="18"/>
          <w:szCs w:val="18"/>
        </w:rPr>
        <w:tab/>
        <w:t>Maisie Kavanagh</w:t>
      </w:r>
    </w:p>
    <w:p w:rsidR="005536EF" w:rsidRPr="00486B71" w:rsidRDefault="005536EF" w:rsidP="005536EF">
      <w:pPr>
        <w:tabs>
          <w:tab w:val="left" w:pos="1418"/>
          <w:tab w:val="left" w:pos="3969"/>
          <w:tab w:val="left" w:pos="6946"/>
        </w:tabs>
        <w:ind w:right="111"/>
        <w:rPr>
          <w:rFonts w:ascii="Arial" w:hAnsi="Arial" w:cs="Arial"/>
          <w:sz w:val="18"/>
          <w:szCs w:val="18"/>
        </w:rPr>
      </w:pPr>
      <w:r w:rsidRPr="00486B71">
        <w:rPr>
          <w:rFonts w:ascii="Arial" w:hAnsi="Arial" w:cs="Arial"/>
          <w:sz w:val="18"/>
          <w:szCs w:val="18"/>
        </w:rPr>
        <w:tab/>
        <w:t>Fergal Fitzgerald</w:t>
      </w:r>
      <w:r w:rsidRPr="00486B71">
        <w:rPr>
          <w:rFonts w:ascii="Arial" w:hAnsi="Arial" w:cs="Arial"/>
          <w:sz w:val="18"/>
          <w:szCs w:val="18"/>
        </w:rPr>
        <w:tab/>
        <w:t>Noel Kavanagh</w:t>
      </w:r>
      <w:r w:rsidRPr="00486B71">
        <w:rPr>
          <w:rFonts w:ascii="Arial" w:hAnsi="Arial" w:cs="Arial"/>
          <w:sz w:val="18"/>
          <w:szCs w:val="18"/>
        </w:rPr>
        <w:tab/>
        <w:t>Tom Griffin</w:t>
      </w:r>
      <w:r w:rsidRPr="00486B71">
        <w:rPr>
          <w:rFonts w:ascii="Arial" w:hAnsi="Arial" w:cs="Arial"/>
          <w:sz w:val="18"/>
          <w:szCs w:val="18"/>
        </w:rPr>
        <w:tab/>
      </w:r>
    </w:p>
    <w:p w:rsidR="005536EF" w:rsidRPr="00486B71" w:rsidRDefault="005536EF" w:rsidP="005536EF">
      <w:pPr>
        <w:tabs>
          <w:tab w:val="left" w:pos="1418"/>
          <w:tab w:val="left" w:pos="3969"/>
          <w:tab w:val="left" w:pos="6946"/>
        </w:tabs>
        <w:ind w:right="111"/>
        <w:rPr>
          <w:rFonts w:ascii="Arial" w:hAnsi="Arial" w:cs="Arial"/>
          <w:sz w:val="18"/>
          <w:szCs w:val="18"/>
        </w:rPr>
      </w:pPr>
      <w:r w:rsidRPr="00486B71">
        <w:rPr>
          <w:rFonts w:ascii="Arial" w:hAnsi="Arial" w:cs="Arial"/>
          <w:sz w:val="18"/>
          <w:szCs w:val="18"/>
        </w:rPr>
        <w:tab/>
        <w:t>Robert McDaid</w:t>
      </w:r>
      <w:r w:rsidRPr="00486B71">
        <w:rPr>
          <w:rFonts w:ascii="Arial" w:hAnsi="Arial" w:cs="Arial"/>
          <w:sz w:val="18"/>
          <w:szCs w:val="18"/>
        </w:rPr>
        <w:tab/>
        <w:t>Emma Fagan</w:t>
      </w:r>
      <w:r w:rsidRPr="00486B71">
        <w:rPr>
          <w:rFonts w:ascii="Arial" w:hAnsi="Arial" w:cs="Arial"/>
          <w:sz w:val="18"/>
          <w:szCs w:val="18"/>
        </w:rPr>
        <w:tab/>
        <w:t>Des Doherty</w:t>
      </w:r>
    </w:p>
    <w:p w:rsidR="005536EF" w:rsidRPr="00486B71" w:rsidRDefault="005536EF" w:rsidP="005536EF">
      <w:pPr>
        <w:tabs>
          <w:tab w:val="left" w:pos="1418"/>
          <w:tab w:val="left" w:pos="3969"/>
          <w:tab w:val="left" w:pos="6946"/>
        </w:tabs>
        <w:ind w:right="111"/>
        <w:rPr>
          <w:rFonts w:ascii="Arial" w:hAnsi="Arial" w:cs="Arial"/>
          <w:sz w:val="18"/>
          <w:szCs w:val="18"/>
        </w:rPr>
      </w:pPr>
      <w:r w:rsidRPr="00486B71">
        <w:rPr>
          <w:rFonts w:ascii="Arial" w:hAnsi="Arial" w:cs="Arial"/>
          <w:sz w:val="18"/>
          <w:szCs w:val="18"/>
        </w:rPr>
        <w:tab/>
        <w:t>Diane Fannin</w:t>
      </w:r>
      <w:r w:rsidRPr="00486B71">
        <w:rPr>
          <w:rFonts w:ascii="Arial" w:hAnsi="Arial" w:cs="Arial"/>
          <w:sz w:val="18"/>
          <w:szCs w:val="18"/>
        </w:rPr>
        <w:tab/>
        <w:t>John Kelly</w:t>
      </w:r>
      <w:r w:rsidRPr="00486B71">
        <w:rPr>
          <w:rFonts w:ascii="Arial" w:hAnsi="Arial" w:cs="Arial"/>
          <w:sz w:val="18"/>
          <w:szCs w:val="18"/>
        </w:rPr>
        <w:tab/>
        <w:t>Deirdre Arthur</w:t>
      </w:r>
    </w:p>
    <w:p w:rsidR="005536EF" w:rsidRPr="00486B71" w:rsidRDefault="005536EF" w:rsidP="005536EF">
      <w:pPr>
        <w:tabs>
          <w:tab w:val="left" w:pos="1418"/>
          <w:tab w:val="left" w:pos="3969"/>
          <w:tab w:val="left" w:pos="6946"/>
        </w:tabs>
        <w:ind w:right="111"/>
        <w:rPr>
          <w:rFonts w:ascii="Arial" w:hAnsi="Arial" w:cs="Arial"/>
          <w:sz w:val="18"/>
          <w:szCs w:val="18"/>
        </w:rPr>
      </w:pPr>
      <w:r w:rsidRPr="00486B71">
        <w:rPr>
          <w:rFonts w:ascii="Arial" w:hAnsi="Arial" w:cs="Arial"/>
          <w:color w:val="FF0000"/>
          <w:sz w:val="18"/>
          <w:szCs w:val="18"/>
        </w:rPr>
        <w:tab/>
      </w:r>
      <w:r w:rsidRPr="00486B71">
        <w:rPr>
          <w:rFonts w:ascii="Arial" w:hAnsi="Arial" w:cs="Arial"/>
          <w:sz w:val="18"/>
          <w:szCs w:val="18"/>
        </w:rPr>
        <w:t>Anthony LeCourriard</w:t>
      </w:r>
      <w:r w:rsidRPr="00486B71">
        <w:rPr>
          <w:rFonts w:ascii="Arial" w:hAnsi="Arial" w:cs="Arial"/>
          <w:color w:val="FF0000"/>
          <w:sz w:val="18"/>
          <w:szCs w:val="18"/>
        </w:rPr>
        <w:t xml:space="preserve"> </w:t>
      </w:r>
      <w:r w:rsidRPr="00486B71">
        <w:rPr>
          <w:rFonts w:ascii="Arial" w:hAnsi="Arial" w:cs="Arial"/>
          <w:color w:val="FF0000"/>
          <w:sz w:val="18"/>
          <w:szCs w:val="18"/>
        </w:rPr>
        <w:tab/>
      </w:r>
      <w:r w:rsidRPr="00486B71">
        <w:rPr>
          <w:rFonts w:ascii="Arial" w:hAnsi="Arial" w:cs="Arial"/>
          <w:sz w:val="18"/>
          <w:szCs w:val="18"/>
        </w:rPr>
        <w:t>Pauline Holland</w:t>
      </w:r>
      <w:r w:rsidRPr="00486B71">
        <w:rPr>
          <w:rFonts w:ascii="Arial" w:hAnsi="Arial" w:cs="Arial"/>
          <w:color w:val="FF0000"/>
          <w:sz w:val="18"/>
          <w:szCs w:val="18"/>
        </w:rPr>
        <w:tab/>
      </w:r>
      <w:r w:rsidRPr="00486B71">
        <w:rPr>
          <w:rFonts w:ascii="Arial" w:hAnsi="Arial" w:cs="Arial"/>
          <w:sz w:val="18"/>
          <w:szCs w:val="18"/>
        </w:rPr>
        <w:t>Michael Sweetman</w:t>
      </w:r>
    </w:p>
    <w:p w:rsidR="005536EF" w:rsidRPr="00486B71" w:rsidRDefault="005536EF" w:rsidP="005536EF">
      <w:pPr>
        <w:tabs>
          <w:tab w:val="left" w:pos="1418"/>
          <w:tab w:val="left" w:pos="3969"/>
          <w:tab w:val="left" w:pos="6946"/>
        </w:tabs>
        <w:ind w:right="111"/>
        <w:rPr>
          <w:rFonts w:ascii="Arial" w:hAnsi="Arial" w:cs="Arial"/>
          <w:sz w:val="18"/>
          <w:szCs w:val="18"/>
        </w:rPr>
      </w:pPr>
      <w:r w:rsidRPr="00486B71">
        <w:rPr>
          <w:rFonts w:ascii="Arial" w:hAnsi="Arial" w:cs="Arial"/>
          <w:sz w:val="18"/>
          <w:szCs w:val="18"/>
        </w:rPr>
        <w:tab/>
        <w:t>Niamh Delaney</w:t>
      </w:r>
      <w:r w:rsidRPr="00486B71">
        <w:rPr>
          <w:rFonts w:ascii="Arial" w:hAnsi="Arial" w:cs="Arial"/>
          <w:sz w:val="18"/>
          <w:szCs w:val="18"/>
        </w:rPr>
        <w:tab/>
        <w:t>Bernadette Kilduff</w:t>
      </w:r>
      <w:r w:rsidRPr="00486B71">
        <w:rPr>
          <w:rFonts w:ascii="Arial" w:hAnsi="Arial" w:cs="Arial"/>
          <w:sz w:val="18"/>
          <w:szCs w:val="18"/>
        </w:rPr>
        <w:tab/>
        <w:t xml:space="preserve">Paul Cox   </w:t>
      </w:r>
      <w:r w:rsidRPr="00486B71">
        <w:rPr>
          <w:rFonts w:ascii="Arial" w:hAnsi="Arial" w:cs="Arial"/>
          <w:sz w:val="18"/>
          <w:szCs w:val="18"/>
        </w:rPr>
        <w:tab/>
        <w:t xml:space="preserve"> </w:t>
      </w:r>
    </w:p>
    <w:p w:rsidR="005536EF" w:rsidRPr="00486B71" w:rsidRDefault="005536EF" w:rsidP="005536EF">
      <w:pPr>
        <w:tabs>
          <w:tab w:val="left" w:pos="1418"/>
          <w:tab w:val="left" w:pos="3969"/>
          <w:tab w:val="left" w:pos="6946"/>
        </w:tabs>
        <w:ind w:right="111"/>
        <w:rPr>
          <w:rFonts w:ascii="Arial" w:hAnsi="Arial" w:cs="Arial"/>
          <w:color w:val="FF0000"/>
          <w:sz w:val="18"/>
          <w:szCs w:val="18"/>
        </w:rPr>
      </w:pPr>
      <w:r w:rsidRPr="00486B71">
        <w:rPr>
          <w:rFonts w:ascii="Arial" w:hAnsi="Arial" w:cs="Arial"/>
          <w:color w:val="FF0000"/>
          <w:sz w:val="18"/>
          <w:szCs w:val="18"/>
        </w:rPr>
        <w:tab/>
      </w:r>
      <w:r w:rsidRPr="00486B71">
        <w:rPr>
          <w:rFonts w:ascii="Arial" w:hAnsi="Arial" w:cs="Arial"/>
          <w:sz w:val="18"/>
          <w:szCs w:val="18"/>
        </w:rPr>
        <w:t>Peter Kelly</w:t>
      </w:r>
      <w:r w:rsidRPr="00486B71">
        <w:rPr>
          <w:rFonts w:ascii="Arial" w:hAnsi="Arial" w:cs="Arial"/>
          <w:color w:val="FF0000"/>
          <w:sz w:val="18"/>
          <w:szCs w:val="18"/>
        </w:rPr>
        <w:tab/>
      </w:r>
      <w:r w:rsidRPr="00486B71">
        <w:rPr>
          <w:rFonts w:ascii="Arial" w:hAnsi="Arial" w:cs="Arial"/>
          <w:sz w:val="18"/>
          <w:szCs w:val="18"/>
        </w:rPr>
        <w:t>Finola O’Donnell</w:t>
      </w:r>
      <w:r w:rsidRPr="00486B71">
        <w:rPr>
          <w:rFonts w:ascii="Arial" w:hAnsi="Arial" w:cs="Arial"/>
          <w:color w:val="FF0000"/>
          <w:sz w:val="18"/>
          <w:szCs w:val="18"/>
        </w:rPr>
        <w:t xml:space="preserve">  </w:t>
      </w:r>
      <w:r w:rsidRPr="00486B71">
        <w:rPr>
          <w:rFonts w:ascii="Arial" w:hAnsi="Arial" w:cs="Arial"/>
          <w:color w:val="FF0000"/>
          <w:sz w:val="18"/>
          <w:szCs w:val="18"/>
        </w:rPr>
        <w:tab/>
      </w:r>
      <w:r w:rsidRPr="00486B71">
        <w:rPr>
          <w:rFonts w:ascii="Arial" w:hAnsi="Arial" w:cs="Arial"/>
          <w:sz w:val="18"/>
          <w:szCs w:val="18"/>
        </w:rPr>
        <w:t>Nuala Cummins</w:t>
      </w:r>
    </w:p>
    <w:p w:rsidR="005536EF" w:rsidRPr="00486B71" w:rsidRDefault="005536EF" w:rsidP="005536EF">
      <w:pPr>
        <w:tabs>
          <w:tab w:val="left" w:pos="1418"/>
          <w:tab w:val="left" w:pos="3969"/>
          <w:tab w:val="left" w:pos="6946"/>
        </w:tabs>
        <w:ind w:right="111"/>
        <w:rPr>
          <w:rFonts w:ascii="Arial" w:hAnsi="Arial" w:cs="Arial"/>
          <w:sz w:val="18"/>
          <w:szCs w:val="18"/>
        </w:rPr>
      </w:pPr>
      <w:r w:rsidRPr="00486B71">
        <w:rPr>
          <w:rFonts w:ascii="Arial" w:hAnsi="Arial" w:cs="Arial"/>
          <w:color w:val="FF0000"/>
          <w:sz w:val="18"/>
          <w:szCs w:val="18"/>
        </w:rPr>
        <w:tab/>
      </w:r>
      <w:r w:rsidRPr="00486B71">
        <w:rPr>
          <w:rFonts w:ascii="Arial" w:hAnsi="Arial" w:cs="Arial"/>
          <w:sz w:val="18"/>
          <w:szCs w:val="18"/>
        </w:rPr>
        <w:t>Martin O’Connor</w:t>
      </w:r>
      <w:r w:rsidRPr="00486B71">
        <w:rPr>
          <w:rFonts w:ascii="Arial" w:hAnsi="Arial" w:cs="Arial"/>
          <w:sz w:val="18"/>
          <w:szCs w:val="18"/>
        </w:rPr>
        <w:tab/>
        <w:t xml:space="preserve">Niall O’Hanlon </w:t>
      </w:r>
      <w:r w:rsidRPr="00486B71">
        <w:rPr>
          <w:rFonts w:ascii="Arial" w:hAnsi="Arial" w:cs="Arial"/>
          <w:sz w:val="18"/>
          <w:szCs w:val="18"/>
        </w:rPr>
        <w:tab/>
        <w:t>Peter Lynch</w:t>
      </w:r>
    </w:p>
    <w:p w:rsidR="005536EF" w:rsidRPr="00486B71" w:rsidRDefault="005536EF" w:rsidP="005536EF">
      <w:pPr>
        <w:tabs>
          <w:tab w:val="left" w:pos="1418"/>
          <w:tab w:val="left" w:pos="3969"/>
          <w:tab w:val="left" w:pos="6946"/>
        </w:tabs>
        <w:ind w:right="111"/>
        <w:rPr>
          <w:rFonts w:ascii="Arial" w:hAnsi="Arial" w:cs="Arial"/>
          <w:sz w:val="18"/>
          <w:szCs w:val="18"/>
        </w:rPr>
      </w:pPr>
      <w:r w:rsidRPr="00486B71">
        <w:rPr>
          <w:rFonts w:ascii="Arial" w:hAnsi="Arial" w:cs="Arial"/>
          <w:sz w:val="18"/>
          <w:szCs w:val="18"/>
        </w:rPr>
        <w:tab/>
        <w:t xml:space="preserve">Sinead Conlon </w:t>
      </w:r>
      <w:r w:rsidRPr="00486B71">
        <w:rPr>
          <w:rFonts w:ascii="Arial" w:hAnsi="Arial" w:cs="Arial"/>
          <w:sz w:val="18"/>
          <w:szCs w:val="18"/>
        </w:rPr>
        <w:tab/>
        <w:t xml:space="preserve">Emma Fagan </w:t>
      </w:r>
      <w:r w:rsidRPr="00486B71">
        <w:rPr>
          <w:rFonts w:ascii="Arial" w:hAnsi="Arial" w:cs="Arial"/>
          <w:sz w:val="18"/>
          <w:szCs w:val="18"/>
        </w:rPr>
        <w:tab/>
        <w:t>Niamh O’Neill</w:t>
      </w:r>
    </w:p>
    <w:p w:rsidR="005536EF" w:rsidRPr="00486B71" w:rsidRDefault="005536EF" w:rsidP="005536EF">
      <w:pPr>
        <w:tabs>
          <w:tab w:val="left" w:pos="1418"/>
          <w:tab w:val="left" w:pos="3969"/>
          <w:tab w:val="left" w:pos="6946"/>
        </w:tabs>
        <w:ind w:right="111"/>
        <w:rPr>
          <w:rFonts w:ascii="Arial" w:hAnsi="Arial" w:cs="Arial"/>
          <w:sz w:val="18"/>
          <w:szCs w:val="18"/>
        </w:rPr>
      </w:pPr>
      <w:r w:rsidRPr="00486B71">
        <w:rPr>
          <w:rFonts w:ascii="Arial" w:hAnsi="Arial" w:cs="Arial"/>
          <w:sz w:val="18"/>
          <w:szCs w:val="18"/>
        </w:rPr>
        <w:tab/>
        <w:t xml:space="preserve">Ciaran Doran </w:t>
      </w:r>
      <w:r w:rsidRPr="00486B71">
        <w:rPr>
          <w:rFonts w:ascii="Arial" w:hAnsi="Arial" w:cs="Arial"/>
          <w:sz w:val="18"/>
          <w:szCs w:val="18"/>
        </w:rPr>
        <w:tab/>
        <w:t xml:space="preserve">Gareth Fox </w:t>
      </w:r>
      <w:r w:rsidRPr="00486B71">
        <w:rPr>
          <w:rFonts w:ascii="Arial" w:hAnsi="Arial" w:cs="Arial"/>
          <w:sz w:val="18"/>
          <w:szCs w:val="18"/>
        </w:rPr>
        <w:tab/>
        <w:t xml:space="preserve">Bill Rutherford </w:t>
      </w:r>
    </w:p>
    <w:p w:rsidR="005536EF" w:rsidRDefault="005536EF" w:rsidP="005536EF">
      <w:pPr>
        <w:tabs>
          <w:tab w:val="left" w:pos="1418"/>
          <w:tab w:val="left" w:pos="3969"/>
          <w:tab w:val="left" w:pos="6946"/>
        </w:tabs>
        <w:ind w:left="1418" w:right="111"/>
        <w:rPr>
          <w:rFonts w:ascii="Arial" w:hAnsi="Arial" w:cs="Arial"/>
          <w:sz w:val="18"/>
          <w:szCs w:val="18"/>
        </w:rPr>
      </w:pPr>
      <w:r w:rsidRPr="00486B71">
        <w:rPr>
          <w:rFonts w:ascii="Arial" w:hAnsi="Arial" w:cs="Arial"/>
          <w:sz w:val="18"/>
          <w:szCs w:val="18"/>
        </w:rPr>
        <w:t>Anne Hogan</w:t>
      </w:r>
    </w:p>
    <w:p w:rsidR="005536EF" w:rsidRPr="00486B71" w:rsidRDefault="005536EF" w:rsidP="005536EF">
      <w:pPr>
        <w:tabs>
          <w:tab w:val="left" w:pos="1418"/>
          <w:tab w:val="left" w:pos="3969"/>
          <w:tab w:val="left" w:pos="6946"/>
        </w:tabs>
        <w:ind w:left="1418" w:right="111"/>
        <w:rPr>
          <w:rFonts w:ascii="Arial" w:hAnsi="Arial" w:cs="Arial"/>
          <w:sz w:val="18"/>
          <w:szCs w:val="18"/>
        </w:rPr>
      </w:pPr>
      <w:r w:rsidRPr="00486B71">
        <w:rPr>
          <w:rFonts w:ascii="Arial" w:hAnsi="Arial" w:cs="Arial"/>
          <w:color w:val="FF0000"/>
          <w:sz w:val="18"/>
          <w:szCs w:val="18"/>
        </w:rPr>
        <w:tab/>
      </w:r>
      <w:r w:rsidRPr="00486B71">
        <w:rPr>
          <w:rFonts w:ascii="Arial" w:hAnsi="Arial" w:cs="Arial"/>
          <w:sz w:val="18"/>
          <w:szCs w:val="18"/>
        </w:rPr>
        <w:t xml:space="preserve"> </w:t>
      </w:r>
    </w:p>
    <w:p w:rsidR="005536EF" w:rsidRPr="00486B71" w:rsidRDefault="005536EF" w:rsidP="005536EF">
      <w:pPr>
        <w:tabs>
          <w:tab w:val="left" w:pos="1418"/>
          <w:tab w:val="left" w:pos="3969"/>
          <w:tab w:val="left" w:pos="6946"/>
        </w:tabs>
        <w:ind w:right="111"/>
        <w:rPr>
          <w:rFonts w:ascii="Arial" w:hAnsi="Arial" w:cs="Arial"/>
          <w:sz w:val="18"/>
          <w:szCs w:val="18"/>
        </w:rPr>
      </w:pPr>
      <w:r w:rsidRPr="00486B71">
        <w:rPr>
          <w:rFonts w:ascii="Arial" w:hAnsi="Arial" w:cs="Arial"/>
          <w:sz w:val="18"/>
          <w:szCs w:val="18"/>
        </w:rPr>
        <w:tab/>
      </w:r>
      <w:r>
        <w:rPr>
          <w:rFonts w:ascii="Arial" w:hAnsi="Arial" w:cs="Arial"/>
          <w:sz w:val="18"/>
          <w:szCs w:val="18"/>
        </w:rPr>
        <w:t>Ciara Smullen and Alison Bough</w:t>
      </w:r>
      <w:r w:rsidRPr="00486B71">
        <w:rPr>
          <w:rFonts w:ascii="Arial" w:hAnsi="Arial" w:cs="Arial"/>
          <w:sz w:val="18"/>
          <w:szCs w:val="18"/>
        </w:rPr>
        <w:t>, Sightsavers.</w:t>
      </w:r>
    </w:p>
    <w:p w:rsidR="005536EF" w:rsidRPr="00486B71" w:rsidRDefault="005536EF" w:rsidP="005536EF">
      <w:pPr>
        <w:tabs>
          <w:tab w:val="left" w:pos="1418"/>
          <w:tab w:val="left" w:pos="3969"/>
          <w:tab w:val="left" w:pos="6946"/>
        </w:tabs>
        <w:ind w:right="111"/>
        <w:rPr>
          <w:rFonts w:ascii="Arial" w:hAnsi="Arial" w:cs="Arial"/>
          <w:sz w:val="18"/>
          <w:szCs w:val="18"/>
        </w:rPr>
      </w:pPr>
      <w:r w:rsidRPr="00486B71">
        <w:rPr>
          <w:rFonts w:ascii="Arial" w:hAnsi="Arial" w:cs="Arial"/>
          <w:color w:val="FF0000"/>
          <w:sz w:val="18"/>
          <w:szCs w:val="18"/>
        </w:rPr>
        <w:tab/>
        <w:t xml:space="preserve"> </w:t>
      </w:r>
      <w:r w:rsidRPr="00486B71">
        <w:rPr>
          <w:rFonts w:ascii="Arial" w:hAnsi="Arial" w:cs="Arial"/>
          <w:color w:val="FF0000"/>
          <w:sz w:val="18"/>
          <w:szCs w:val="18"/>
        </w:rPr>
        <w:tab/>
      </w:r>
      <w:r w:rsidRPr="00486B71">
        <w:rPr>
          <w:rFonts w:ascii="Arial" w:hAnsi="Arial" w:cs="Arial"/>
          <w:color w:val="FF0000"/>
          <w:sz w:val="18"/>
          <w:szCs w:val="18"/>
        </w:rPr>
        <w:tab/>
      </w:r>
      <w:r w:rsidRPr="00486B71">
        <w:rPr>
          <w:rFonts w:ascii="Arial" w:hAnsi="Arial" w:cs="Arial"/>
          <w:sz w:val="18"/>
          <w:szCs w:val="18"/>
        </w:rPr>
        <w:t xml:space="preserve"> </w:t>
      </w:r>
    </w:p>
    <w:p w:rsidR="005536EF" w:rsidRPr="00486B71" w:rsidRDefault="005536EF" w:rsidP="005536EF">
      <w:pPr>
        <w:tabs>
          <w:tab w:val="left" w:pos="1418"/>
          <w:tab w:val="left" w:pos="3969"/>
          <w:tab w:val="left" w:pos="6946"/>
        </w:tabs>
        <w:ind w:right="111"/>
        <w:rPr>
          <w:rFonts w:ascii="Arial" w:hAnsi="Arial" w:cs="Arial"/>
          <w:sz w:val="18"/>
          <w:szCs w:val="18"/>
        </w:rPr>
      </w:pPr>
      <w:r w:rsidRPr="00486B71">
        <w:rPr>
          <w:rFonts w:ascii="Arial" w:hAnsi="Arial" w:cs="Arial"/>
          <w:b/>
          <w:sz w:val="18"/>
          <w:szCs w:val="18"/>
        </w:rPr>
        <w:t>Apologies:</w:t>
      </w:r>
      <w:r>
        <w:rPr>
          <w:rFonts w:ascii="Arial" w:hAnsi="Arial" w:cs="Arial"/>
          <w:sz w:val="18"/>
          <w:szCs w:val="18"/>
        </w:rPr>
        <w:tab/>
      </w:r>
      <w:r w:rsidRPr="00486B71">
        <w:rPr>
          <w:rFonts w:ascii="Arial" w:hAnsi="Arial" w:cs="Arial"/>
          <w:sz w:val="18"/>
          <w:szCs w:val="18"/>
        </w:rPr>
        <w:t>Tommy McGurrell, Paul Smith, Pearse Crilly and Joe Lawlor.</w:t>
      </w:r>
    </w:p>
    <w:p w:rsidR="005536EF" w:rsidRDefault="005536EF" w:rsidP="005536EF">
      <w:pPr>
        <w:tabs>
          <w:tab w:val="left" w:pos="1418"/>
          <w:tab w:val="left" w:pos="3969"/>
          <w:tab w:val="left" w:pos="6946"/>
        </w:tabs>
        <w:ind w:right="111"/>
        <w:rPr>
          <w:rFonts w:ascii="Arial" w:hAnsi="Arial" w:cs="Arial"/>
          <w:b/>
          <w:sz w:val="20"/>
          <w:szCs w:val="20"/>
        </w:rPr>
      </w:pPr>
      <w:r>
        <w:rPr>
          <w:rFonts w:ascii="Arial" w:hAnsi="Arial" w:cs="Arial"/>
          <w:b/>
          <w:sz w:val="20"/>
          <w:szCs w:val="20"/>
        </w:rPr>
        <w:t xml:space="preserve"> </w:t>
      </w: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79"/>
      </w:tblGrid>
      <w:tr w:rsidR="005536EF" w:rsidTr="00607480">
        <w:trPr>
          <w:trHeight w:val="447"/>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r>
              <w:rPr>
                <w:rFonts w:ascii="Arial" w:hAnsi="Arial" w:cs="Arial"/>
                <w:b/>
                <w:sz w:val="20"/>
                <w:szCs w:val="20"/>
              </w:rPr>
              <w:t>Item</w:t>
            </w:r>
          </w:p>
        </w:tc>
        <w:tc>
          <w:tcPr>
            <w:tcW w:w="8079"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p>
          <w:p w:rsidR="005536EF" w:rsidRDefault="005536EF" w:rsidP="00607480">
            <w:pPr>
              <w:ind w:right="742"/>
              <w:jc w:val="center"/>
              <w:rPr>
                <w:rFonts w:ascii="Arial" w:hAnsi="Arial" w:cs="Arial"/>
                <w:b/>
                <w:sz w:val="20"/>
                <w:szCs w:val="20"/>
              </w:rPr>
            </w:pPr>
            <w:r>
              <w:rPr>
                <w:rFonts w:ascii="Arial" w:hAnsi="Arial" w:cs="Arial"/>
                <w:b/>
                <w:sz w:val="20"/>
                <w:szCs w:val="20"/>
              </w:rPr>
              <w:t>Description</w:t>
            </w:r>
          </w:p>
        </w:tc>
      </w:tr>
      <w:tr w:rsidR="005536EF" w:rsidTr="00607480">
        <w:trPr>
          <w:trHeight w:val="896"/>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p>
          <w:p w:rsidR="005536EF" w:rsidRDefault="005536EF" w:rsidP="00607480">
            <w:pPr>
              <w:ind w:right="111"/>
              <w:rPr>
                <w:rFonts w:ascii="Arial" w:hAnsi="Arial" w:cs="Arial"/>
                <w:b/>
                <w:sz w:val="20"/>
                <w:szCs w:val="20"/>
              </w:rPr>
            </w:pPr>
            <w:r>
              <w:rPr>
                <w:rFonts w:ascii="Arial" w:hAnsi="Arial" w:cs="Arial"/>
                <w:b/>
                <w:sz w:val="20"/>
                <w:szCs w:val="20"/>
              </w:rPr>
              <w:t>Introduction</w:t>
            </w:r>
          </w:p>
          <w:p w:rsidR="005536EF" w:rsidRDefault="005536EF" w:rsidP="00607480">
            <w:pPr>
              <w:ind w:right="111"/>
              <w:jc w:val="center"/>
              <w:rPr>
                <w:rFonts w:ascii="Arial" w:hAnsi="Arial" w:cs="Arial"/>
                <w:b/>
                <w:sz w:val="20"/>
                <w:szCs w:val="20"/>
              </w:rPr>
            </w:pPr>
          </w:p>
        </w:tc>
        <w:tc>
          <w:tcPr>
            <w:tcW w:w="8079" w:type="dxa"/>
            <w:tcBorders>
              <w:top w:val="single" w:sz="4" w:space="0" w:color="auto"/>
              <w:left w:val="single" w:sz="4" w:space="0" w:color="auto"/>
              <w:bottom w:val="single" w:sz="4" w:space="0" w:color="auto"/>
              <w:right w:val="single" w:sz="4" w:space="0" w:color="auto"/>
            </w:tcBorders>
          </w:tcPr>
          <w:p w:rsidR="005536EF" w:rsidRDefault="005536EF" w:rsidP="00607480">
            <w:pPr>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Tina Pittock, Chair, ElectricAid, opened the meeting by welcoming all attendees to the 2017 AGM of ElectricAid - especially those who had travelled to be there.</w:t>
            </w:r>
          </w:p>
          <w:p w:rsidR="005536EF" w:rsidRPr="00695E0D" w:rsidRDefault="005536EF" w:rsidP="00607480">
            <w:pPr>
              <w:jc w:val="both"/>
              <w:rPr>
                <w:rFonts w:ascii="Arial" w:eastAsia="Calibri" w:hAnsi="Arial" w:cs="Arial"/>
                <w:sz w:val="20"/>
                <w:szCs w:val="20"/>
              </w:rPr>
            </w:pPr>
          </w:p>
        </w:tc>
      </w:tr>
      <w:tr w:rsidR="005536EF" w:rsidTr="00607480">
        <w:trPr>
          <w:trHeight w:val="7305"/>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rPr>
                <w:rFonts w:ascii="Arial" w:hAnsi="Arial" w:cs="Arial"/>
                <w:b/>
                <w:sz w:val="20"/>
                <w:szCs w:val="20"/>
              </w:rPr>
            </w:pPr>
          </w:p>
          <w:p w:rsidR="005536EF" w:rsidRDefault="005536EF" w:rsidP="00607480">
            <w:pPr>
              <w:ind w:right="111"/>
              <w:rPr>
                <w:rFonts w:ascii="Arial" w:hAnsi="Arial" w:cs="Arial"/>
                <w:b/>
                <w:sz w:val="20"/>
                <w:szCs w:val="20"/>
              </w:rPr>
            </w:pPr>
            <w:r>
              <w:rPr>
                <w:rFonts w:ascii="Arial" w:hAnsi="Arial" w:cs="Arial"/>
                <w:b/>
                <w:sz w:val="20"/>
                <w:szCs w:val="20"/>
              </w:rPr>
              <w:t xml:space="preserve">Presentation by Ciara Smullen and Alison Bough from Sightsavers on “Sightsavers and ElectricAid” </w:t>
            </w: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tc>
        <w:tc>
          <w:tcPr>
            <w:tcW w:w="8079" w:type="dxa"/>
            <w:tcBorders>
              <w:top w:val="single" w:sz="4" w:space="0" w:color="auto"/>
              <w:left w:val="single" w:sz="4" w:space="0" w:color="auto"/>
              <w:bottom w:val="single" w:sz="4" w:space="0" w:color="auto"/>
              <w:right w:val="single" w:sz="4" w:space="0" w:color="auto"/>
            </w:tcBorders>
          </w:tcPr>
          <w:p w:rsidR="005536EF" w:rsidRPr="00217E1A" w:rsidRDefault="005536EF" w:rsidP="00607480">
            <w:pPr>
              <w:pStyle w:val="ListParagraph"/>
              <w:spacing w:after="0" w:line="240" w:lineRule="auto"/>
              <w:ind w:left="318"/>
              <w:jc w:val="both"/>
              <w:rPr>
                <w:rFonts w:ascii="Arial" w:hAnsi="Arial" w:cs="Arial"/>
                <w:sz w:val="20"/>
                <w:szCs w:val="20"/>
              </w:rPr>
            </w:pPr>
          </w:p>
          <w:p w:rsidR="005536EF" w:rsidRPr="00217E1A"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217E1A">
              <w:rPr>
                <w:rFonts w:ascii="Arial" w:hAnsi="Arial" w:cs="Arial"/>
                <w:sz w:val="20"/>
                <w:szCs w:val="20"/>
              </w:rPr>
              <w:t xml:space="preserve">Before kicking off the meeting proper, TP welcomed Ciara Smullen and Alison Bough from Sightsavers Fundraising Team. They made a presentation on the work of Sightsavers, and spoke, with gratitude, of the life changing impact ElectricAid’s €70,000 funding to-date has had on a range of projects since 2012. </w:t>
            </w:r>
          </w:p>
          <w:p w:rsidR="005536EF" w:rsidRPr="00217E1A" w:rsidRDefault="005536EF" w:rsidP="00607480">
            <w:pPr>
              <w:pStyle w:val="ListParagraph"/>
              <w:spacing w:after="0" w:line="240" w:lineRule="auto"/>
              <w:ind w:left="318"/>
              <w:jc w:val="both"/>
              <w:rPr>
                <w:rFonts w:ascii="Arial" w:hAnsi="Arial" w:cs="Arial"/>
                <w:sz w:val="20"/>
                <w:szCs w:val="20"/>
              </w:rPr>
            </w:pPr>
          </w:p>
          <w:p w:rsidR="005536EF" w:rsidRPr="00217E1A"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217E1A">
              <w:rPr>
                <w:rFonts w:ascii="Arial" w:hAnsi="Arial" w:cs="Arial"/>
                <w:sz w:val="20"/>
                <w:szCs w:val="20"/>
              </w:rPr>
              <w:t xml:space="preserve">Posing the question as to why Sightsavers exists, AB said 36m. people are blind globally, 95% are in developing countries; 55% are female; 75% of blindness and visual impairment can be cured or treated. More women are affected because they live longer, are more likely to get cataracts, less likely to seek health care or are not aware that help is available. Distance can also be a problem. </w:t>
            </w:r>
          </w:p>
          <w:p w:rsidR="005536EF" w:rsidRPr="00217E1A" w:rsidRDefault="005536EF" w:rsidP="00607480">
            <w:pPr>
              <w:pStyle w:val="ListParagraph"/>
              <w:rPr>
                <w:rFonts w:ascii="Arial" w:hAnsi="Arial" w:cs="Arial"/>
                <w:sz w:val="20"/>
                <w:szCs w:val="20"/>
              </w:rPr>
            </w:pPr>
          </w:p>
          <w:p w:rsidR="005536EF" w:rsidRPr="00BD4EB8"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217E1A">
              <w:rPr>
                <w:rFonts w:ascii="Arial" w:hAnsi="Arial" w:cs="Arial"/>
                <w:sz w:val="20"/>
                <w:szCs w:val="20"/>
              </w:rPr>
              <w:t>AB went on to focus on 3 major</w:t>
            </w:r>
            <w:r w:rsidRPr="00BD4EB8">
              <w:rPr>
                <w:rFonts w:ascii="Arial" w:hAnsi="Arial" w:cs="Arial"/>
                <w:sz w:val="20"/>
                <w:szCs w:val="20"/>
              </w:rPr>
              <w:t xml:space="preserve"> areas funded by ElectricAid.</w:t>
            </w:r>
          </w:p>
          <w:p w:rsidR="005536EF" w:rsidRPr="00486B71" w:rsidRDefault="005536EF" w:rsidP="00607480">
            <w:pPr>
              <w:pStyle w:val="ListParagraph"/>
              <w:tabs>
                <w:tab w:val="left" w:pos="1140"/>
              </w:tabs>
              <w:rPr>
                <w:rFonts w:ascii="Arial" w:hAnsi="Arial" w:cs="Arial"/>
                <w:sz w:val="20"/>
                <w:szCs w:val="20"/>
              </w:rPr>
            </w:pPr>
            <w:r w:rsidRPr="00486B71">
              <w:rPr>
                <w:rFonts w:ascii="Arial" w:hAnsi="Arial" w:cs="Arial"/>
                <w:sz w:val="20"/>
                <w:szCs w:val="20"/>
              </w:rPr>
              <w:tab/>
            </w:r>
          </w:p>
          <w:p w:rsidR="005536EF" w:rsidRPr="00486B71"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sidRPr="00486B71">
              <w:rPr>
                <w:rFonts w:ascii="Arial" w:hAnsi="Arial" w:cs="Arial"/>
                <w:sz w:val="20"/>
                <w:szCs w:val="20"/>
              </w:rPr>
              <w:t>Trachoma, a very painful infectious disease, is spread by flies, through touch and by rubbing sore eyes. Children and their mothers are most vulnerable, due to their close contact. After repeated infections, the inner eyelid becomes scarred and gradually turns inwards. This scaring, which is very widespread in many developing counties, can cause blindness. With help from charities s</w:t>
            </w:r>
            <w:r w:rsidR="009704CF">
              <w:rPr>
                <w:rFonts w:ascii="Arial" w:hAnsi="Arial" w:cs="Arial"/>
                <w:sz w:val="20"/>
                <w:szCs w:val="20"/>
              </w:rPr>
              <w:t>uch as ElectricAid, Sightsavers</w:t>
            </w:r>
            <w:r w:rsidRPr="00486B71">
              <w:rPr>
                <w:rFonts w:ascii="Arial" w:hAnsi="Arial" w:cs="Arial"/>
                <w:sz w:val="20"/>
                <w:szCs w:val="20"/>
              </w:rPr>
              <w:t xml:space="preserve"> are working towards a trachoma-free world, which they hope to achieve globally by 2020.</w:t>
            </w:r>
          </w:p>
          <w:p w:rsidR="005536EF" w:rsidRPr="00486B71" w:rsidRDefault="005536EF" w:rsidP="00607480">
            <w:pPr>
              <w:jc w:val="both"/>
              <w:rPr>
                <w:rFonts w:ascii="Arial" w:hAnsi="Arial" w:cs="Arial"/>
                <w:sz w:val="20"/>
                <w:szCs w:val="20"/>
              </w:rPr>
            </w:pPr>
          </w:p>
          <w:p w:rsidR="005536EF" w:rsidRPr="00486B71"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sidRPr="00486B71">
              <w:rPr>
                <w:rFonts w:ascii="Arial" w:hAnsi="Arial" w:cs="Arial"/>
                <w:sz w:val="20"/>
                <w:szCs w:val="20"/>
              </w:rPr>
              <w:t>River blindness, caused by a parasitic worm and transmitted by the bite of the black fly, breeds near fast-flowing water, such as rivers many communities rely on for drinking water, washing and bathing. If left untreated, it can lead to blindness. Again, the good news is that with the right treatment it can be cleared.</w:t>
            </w:r>
          </w:p>
          <w:p w:rsidR="005536EF" w:rsidRPr="00486B71" w:rsidRDefault="005536EF" w:rsidP="00607480">
            <w:pPr>
              <w:ind w:firstLine="720"/>
              <w:jc w:val="both"/>
              <w:rPr>
                <w:rFonts w:ascii="Arial" w:hAnsi="Arial" w:cs="Arial"/>
                <w:sz w:val="20"/>
                <w:szCs w:val="20"/>
              </w:rPr>
            </w:pPr>
          </w:p>
          <w:p w:rsidR="005536EF" w:rsidRDefault="005536EF" w:rsidP="009704CF">
            <w:pPr>
              <w:pStyle w:val="ListParagraph"/>
              <w:numPr>
                <w:ilvl w:val="0"/>
                <w:numId w:val="34"/>
              </w:numPr>
              <w:tabs>
                <w:tab w:val="left" w:pos="885"/>
              </w:tabs>
              <w:spacing w:after="0" w:line="240" w:lineRule="auto"/>
              <w:ind w:left="885"/>
              <w:jc w:val="both"/>
              <w:rPr>
                <w:rFonts w:ascii="Arial" w:hAnsi="Arial" w:cs="Arial"/>
                <w:sz w:val="20"/>
                <w:szCs w:val="20"/>
              </w:rPr>
            </w:pPr>
            <w:r w:rsidRPr="00486B71">
              <w:rPr>
                <w:rFonts w:ascii="Arial" w:hAnsi="Arial" w:cs="Arial"/>
                <w:sz w:val="20"/>
                <w:szCs w:val="20"/>
              </w:rPr>
              <w:t>Cataracts in children and adults can lead to irreversible blindness. While cataracts are usually associated with older people, in many developing countries it is a huge problem for children too. It is caused by a build up of protein that clouds the eye lens, leading to blurred vision and eventual blindness. When a child has cataracts, their sight is at risk of never developing because the longer they are without treatment the less likely it is that their vision can be restored.  Fortunately</w:t>
            </w:r>
            <w:r w:rsidR="001A39C5">
              <w:rPr>
                <w:rFonts w:ascii="Arial" w:hAnsi="Arial" w:cs="Arial"/>
                <w:sz w:val="20"/>
                <w:szCs w:val="20"/>
              </w:rPr>
              <w:t>,</w:t>
            </w:r>
            <w:r w:rsidRPr="00486B71">
              <w:rPr>
                <w:rFonts w:ascii="Arial" w:hAnsi="Arial" w:cs="Arial"/>
                <w:sz w:val="20"/>
                <w:szCs w:val="20"/>
              </w:rPr>
              <w:t xml:space="preserve"> with surgery, and the right quality eye care, a brighter future awaits those affected. Where it is too late, Sightsavers vision is of a world where no person is blind from avoidable causes and where people with disabilities can live with dignity and have the same chances in life as everyone else.</w:t>
            </w:r>
          </w:p>
        </w:tc>
      </w:tr>
      <w:tr w:rsidR="005536EF" w:rsidTr="00607480">
        <w:trPr>
          <w:trHeight w:val="447"/>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r>
              <w:br w:type="page"/>
            </w:r>
          </w:p>
          <w:p w:rsidR="005536EF" w:rsidRDefault="005536EF" w:rsidP="00607480">
            <w:pPr>
              <w:ind w:right="111"/>
              <w:jc w:val="center"/>
              <w:rPr>
                <w:rFonts w:ascii="Arial" w:hAnsi="Arial" w:cs="Arial"/>
                <w:b/>
                <w:sz w:val="20"/>
                <w:szCs w:val="20"/>
              </w:rPr>
            </w:pPr>
            <w:r>
              <w:rPr>
                <w:rFonts w:ascii="Arial" w:hAnsi="Arial" w:cs="Arial"/>
                <w:b/>
                <w:sz w:val="20"/>
                <w:szCs w:val="20"/>
              </w:rPr>
              <w:t>Item</w:t>
            </w:r>
          </w:p>
        </w:tc>
        <w:tc>
          <w:tcPr>
            <w:tcW w:w="8079"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p>
          <w:p w:rsidR="005536EF" w:rsidRDefault="005536EF" w:rsidP="00607480">
            <w:pPr>
              <w:ind w:right="742"/>
              <w:jc w:val="center"/>
              <w:rPr>
                <w:rFonts w:ascii="Arial" w:hAnsi="Arial" w:cs="Arial"/>
                <w:b/>
                <w:sz w:val="20"/>
                <w:szCs w:val="20"/>
              </w:rPr>
            </w:pPr>
            <w:r>
              <w:rPr>
                <w:rFonts w:ascii="Arial" w:hAnsi="Arial" w:cs="Arial"/>
                <w:b/>
                <w:sz w:val="20"/>
                <w:szCs w:val="20"/>
              </w:rPr>
              <w:t>Description</w:t>
            </w:r>
          </w:p>
          <w:p w:rsidR="005536EF" w:rsidRDefault="005536EF" w:rsidP="00607480">
            <w:pPr>
              <w:ind w:right="742"/>
              <w:jc w:val="center"/>
              <w:rPr>
                <w:rFonts w:ascii="Arial" w:hAnsi="Arial" w:cs="Arial"/>
                <w:b/>
                <w:sz w:val="20"/>
                <w:szCs w:val="20"/>
              </w:rPr>
            </w:pPr>
          </w:p>
        </w:tc>
      </w:tr>
      <w:tr w:rsidR="005536EF" w:rsidTr="00607480">
        <w:trPr>
          <w:trHeight w:val="1166"/>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rPr>
                <w:rFonts w:ascii="Arial" w:hAnsi="Arial" w:cs="Arial"/>
                <w:b/>
                <w:sz w:val="20"/>
                <w:szCs w:val="20"/>
              </w:rPr>
            </w:pPr>
          </w:p>
          <w:p w:rsidR="005536EF" w:rsidRDefault="005536EF" w:rsidP="00607480">
            <w:pPr>
              <w:ind w:right="111"/>
              <w:rPr>
                <w:rFonts w:ascii="Arial" w:hAnsi="Arial" w:cs="Arial"/>
                <w:b/>
                <w:sz w:val="20"/>
                <w:szCs w:val="20"/>
              </w:rPr>
            </w:pPr>
            <w:r>
              <w:rPr>
                <w:rFonts w:ascii="Arial" w:hAnsi="Arial" w:cs="Arial"/>
                <w:b/>
                <w:sz w:val="20"/>
                <w:szCs w:val="20"/>
              </w:rPr>
              <w:t xml:space="preserve">Presentation by Ciara Smullen and Alison Bough from Sightsavers on “Sightsavers and ElectricAid” </w:t>
            </w:r>
            <w:r w:rsidRPr="00486B71">
              <w:rPr>
                <w:rFonts w:ascii="Arial" w:hAnsi="Arial" w:cs="Arial"/>
                <w:sz w:val="18"/>
                <w:szCs w:val="18"/>
              </w:rPr>
              <w:t>continued</w:t>
            </w: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tc>
        <w:tc>
          <w:tcPr>
            <w:tcW w:w="8079" w:type="dxa"/>
            <w:tcBorders>
              <w:top w:val="single" w:sz="4" w:space="0" w:color="auto"/>
              <w:left w:val="single" w:sz="4" w:space="0" w:color="auto"/>
              <w:bottom w:val="single" w:sz="4" w:space="0" w:color="auto"/>
              <w:right w:val="single" w:sz="4" w:space="0" w:color="auto"/>
            </w:tcBorders>
          </w:tcPr>
          <w:p w:rsidR="005536EF" w:rsidRPr="00680514" w:rsidRDefault="005536EF" w:rsidP="00607480">
            <w:pPr>
              <w:jc w:val="both"/>
              <w:rPr>
                <w:rFonts w:ascii="Arial" w:hAnsi="Arial" w:cs="Arial"/>
                <w:sz w:val="20"/>
                <w:szCs w:val="20"/>
              </w:rPr>
            </w:pPr>
          </w:p>
          <w:p w:rsidR="005536EF" w:rsidRPr="005C6419"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5C6419">
              <w:rPr>
                <w:rFonts w:ascii="Arial" w:hAnsi="Arial" w:cs="Arial"/>
                <w:sz w:val="20"/>
                <w:szCs w:val="20"/>
              </w:rPr>
              <w:t xml:space="preserve">Over the past few years </w:t>
            </w:r>
            <w:r w:rsidRPr="00217E1A">
              <w:rPr>
                <w:rFonts w:ascii="Arial" w:hAnsi="Arial" w:cs="Arial"/>
                <w:sz w:val="20"/>
                <w:szCs w:val="20"/>
              </w:rPr>
              <w:t>AB</w:t>
            </w:r>
            <w:r>
              <w:rPr>
                <w:rFonts w:ascii="Arial" w:hAnsi="Arial" w:cs="Arial"/>
                <w:sz w:val="20"/>
                <w:szCs w:val="20"/>
              </w:rPr>
              <w:t xml:space="preserve"> said while a lot has been done, there is still a lot to do. 90,000 surgeries were</w:t>
            </w:r>
            <w:r w:rsidRPr="005C6419">
              <w:rPr>
                <w:rFonts w:ascii="Arial" w:hAnsi="Arial" w:cs="Arial"/>
                <w:sz w:val="20"/>
                <w:szCs w:val="20"/>
              </w:rPr>
              <w:t xml:space="preserve"> performed in different countries</w:t>
            </w:r>
            <w:r>
              <w:rPr>
                <w:rFonts w:ascii="Arial" w:hAnsi="Arial" w:cs="Arial"/>
                <w:sz w:val="20"/>
                <w:szCs w:val="20"/>
              </w:rPr>
              <w:t xml:space="preserve">; </w:t>
            </w:r>
            <w:r w:rsidRPr="005C6419">
              <w:rPr>
                <w:rFonts w:ascii="Arial" w:hAnsi="Arial" w:cs="Arial"/>
                <w:sz w:val="20"/>
                <w:szCs w:val="20"/>
              </w:rPr>
              <w:t xml:space="preserve">200,000 </w:t>
            </w:r>
            <w:r w:rsidR="001A39C5">
              <w:rPr>
                <w:rFonts w:ascii="Arial" w:hAnsi="Arial" w:cs="Arial"/>
                <w:sz w:val="20"/>
                <w:szCs w:val="20"/>
              </w:rPr>
              <w:t>community members have been trained and</w:t>
            </w:r>
            <w:r>
              <w:rPr>
                <w:rFonts w:ascii="Arial" w:hAnsi="Arial" w:cs="Arial"/>
                <w:sz w:val="20"/>
                <w:szCs w:val="20"/>
              </w:rPr>
              <w:t xml:space="preserve"> 383,</w:t>
            </w:r>
            <w:r w:rsidRPr="005C6419">
              <w:rPr>
                <w:rFonts w:ascii="Arial" w:hAnsi="Arial" w:cs="Arial"/>
                <w:sz w:val="20"/>
                <w:szCs w:val="20"/>
              </w:rPr>
              <w:t>113 pairs of glasses distributed following visual testing.</w:t>
            </w:r>
          </w:p>
          <w:p w:rsidR="005536EF" w:rsidRDefault="005536EF" w:rsidP="00607480">
            <w:pPr>
              <w:pStyle w:val="ListParagraph"/>
              <w:spacing w:after="0" w:line="240" w:lineRule="auto"/>
              <w:ind w:left="318"/>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 xml:space="preserve">She said </w:t>
            </w:r>
            <w:r w:rsidRPr="005C6419">
              <w:rPr>
                <w:rFonts w:ascii="Arial" w:hAnsi="Arial" w:cs="Arial"/>
                <w:sz w:val="20"/>
                <w:szCs w:val="20"/>
              </w:rPr>
              <w:t>Sightsavers had a fantastic 2017</w:t>
            </w:r>
            <w:r w:rsidR="001A39C5">
              <w:rPr>
                <w:rFonts w:ascii="Arial" w:hAnsi="Arial" w:cs="Arial"/>
                <w:sz w:val="20"/>
                <w:szCs w:val="20"/>
              </w:rPr>
              <w:t>,</w:t>
            </w:r>
            <w:r w:rsidRPr="005C6419">
              <w:rPr>
                <w:rFonts w:ascii="Arial" w:hAnsi="Arial" w:cs="Arial"/>
                <w:sz w:val="20"/>
                <w:szCs w:val="20"/>
              </w:rPr>
              <w:t xml:space="preserve"> which was the end of a 3 year campaign</w:t>
            </w:r>
            <w:r>
              <w:rPr>
                <w:rFonts w:ascii="Arial" w:hAnsi="Arial" w:cs="Arial"/>
                <w:sz w:val="20"/>
                <w:szCs w:val="20"/>
              </w:rPr>
              <w:t>;</w:t>
            </w:r>
          </w:p>
          <w:p w:rsidR="005536EF" w:rsidRPr="003B2424" w:rsidRDefault="005536EF" w:rsidP="00607480">
            <w:pPr>
              <w:jc w:val="both"/>
              <w:rPr>
                <w:rFonts w:ascii="Arial" w:hAnsi="Arial" w:cs="Arial"/>
                <w:sz w:val="20"/>
                <w:szCs w:val="20"/>
              </w:rPr>
            </w:pPr>
          </w:p>
          <w:p w:rsidR="005536EF"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sidRPr="00495780">
              <w:rPr>
                <w:rFonts w:ascii="Arial" w:hAnsi="Arial" w:cs="Arial"/>
                <w:sz w:val="20"/>
                <w:szCs w:val="20"/>
              </w:rPr>
              <w:t xml:space="preserve">1m. cataracts </w:t>
            </w:r>
            <w:r w:rsidR="001A39C5">
              <w:rPr>
                <w:rFonts w:ascii="Arial" w:hAnsi="Arial" w:cs="Arial"/>
                <w:sz w:val="20"/>
                <w:szCs w:val="20"/>
              </w:rPr>
              <w:t xml:space="preserve">procedures </w:t>
            </w:r>
            <w:r>
              <w:rPr>
                <w:rFonts w:ascii="Arial" w:hAnsi="Arial" w:cs="Arial"/>
                <w:sz w:val="20"/>
                <w:szCs w:val="20"/>
              </w:rPr>
              <w:t>have been</w:t>
            </w:r>
            <w:r w:rsidRPr="00495780">
              <w:rPr>
                <w:rFonts w:ascii="Arial" w:hAnsi="Arial" w:cs="Arial"/>
                <w:sz w:val="20"/>
                <w:szCs w:val="20"/>
              </w:rPr>
              <w:t xml:space="preserve"> carried out with help from donors. </w:t>
            </w:r>
          </w:p>
          <w:p w:rsidR="005536EF" w:rsidRDefault="005536EF" w:rsidP="00607480">
            <w:pPr>
              <w:pStyle w:val="ListParagraph"/>
              <w:tabs>
                <w:tab w:val="left" w:pos="885"/>
              </w:tabs>
              <w:spacing w:after="0" w:line="240" w:lineRule="auto"/>
              <w:ind w:left="885"/>
              <w:jc w:val="both"/>
              <w:rPr>
                <w:rFonts w:ascii="Arial" w:hAnsi="Arial" w:cs="Arial"/>
                <w:sz w:val="20"/>
                <w:szCs w:val="20"/>
              </w:rPr>
            </w:pPr>
          </w:p>
          <w:p w:rsidR="005536EF" w:rsidRPr="00495780"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sidRPr="00495780">
              <w:rPr>
                <w:rFonts w:ascii="Arial" w:hAnsi="Arial" w:cs="Arial"/>
                <w:sz w:val="20"/>
                <w:szCs w:val="20"/>
              </w:rPr>
              <w:t>Christmas FM’s call out for Sightsavers, the first interactive initiative</w:t>
            </w:r>
            <w:r w:rsidR="001A39C5">
              <w:rPr>
                <w:rFonts w:ascii="Arial" w:hAnsi="Arial" w:cs="Arial"/>
                <w:sz w:val="20"/>
                <w:szCs w:val="20"/>
              </w:rPr>
              <w:t>,</w:t>
            </w:r>
            <w:r w:rsidRPr="00495780">
              <w:rPr>
                <w:rFonts w:ascii="Arial" w:hAnsi="Arial" w:cs="Arial"/>
                <w:sz w:val="20"/>
                <w:szCs w:val="20"/>
              </w:rPr>
              <w:t xml:space="preserve"> </w:t>
            </w:r>
            <w:r>
              <w:rPr>
                <w:rFonts w:ascii="Arial" w:hAnsi="Arial" w:cs="Arial"/>
                <w:sz w:val="20"/>
                <w:szCs w:val="20"/>
              </w:rPr>
              <w:t>asked</w:t>
            </w:r>
            <w:r w:rsidRPr="00495780">
              <w:rPr>
                <w:rFonts w:ascii="Arial" w:hAnsi="Arial" w:cs="Arial"/>
                <w:sz w:val="20"/>
                <w:szCs w:val="20"/>
              </w:rPr>
              <w:t xml:space="preserve"> for help to fund over 5,000 sight-restoring cataract operat</w:t>
            </w:r>
            <w:r>
              <w:rPr>
                <w:rFonts w:ascii="Arial" w:hAnsi="Arial" w:cs="Arial"/>
                <w:sz w:val="20"/>
                <w:szCs w:val="20"/>
              </w:rPr>
              <w:t xml:space="preserve">ions in the developing world.  </w:t>
            </w:r>
            <w:r w:rsidRPr="00495780">
              <w:rPr>
                <w:rFonts w:ascii="Arial" w:hAnsi="Arial" w:cs="Arial"/>
                <w:sz w:val="20"/>
                <w:szCs w:val="20"/>
              </w:rPr>
              <w:t xml:space="preserve">As a result, 6,000 people </w:t>
            </w:r>
            <w:r>
              <w:rPr>
                <w:rFonts w:ascii="Arial" w:hAnsi="Arial" w:cs="Arial"/>
                <w:sz w:val="20"/>
                <w:szCs w:val="20"/>
              </w:rPr>
              <w:t>were sav</w:t>
            </w:r>
            <w:r w:rsidRPr="00495780">
              <w:rPr>
                <w:rFonts w:ascii="Arial" w:hAnsi="Arial" w:cs="Arial"/>
                <w:sz w:val="20"/>
                <w:szCs w:val="20"/>
              </w:rPr>
              <w:t>ed from blindnes</w:t>
            </w:r>
            <w:r>
              <w:rPr>
                <w:rFonts w:ascii="Arial" w:hAnsi="Arial" w:cs="Arial"/>
                <w:sz w:val="20"/>
                <w:szCs w:val="20"/>
              </w:rPr>
              <w:t>s</w:t>
            </w:r>
            <w:r w:rsidRPr="00495780">
              <w:rPr>
                <w:rFonts w:ascii="Arial" w:hAnsi="Arial" w:cs="Arial"/>
                <w:sz w:val="20"/>
                <w:szCs w:val="20"/>
              </w:rPr>
              <w:t>.</w:t>
            </w:r>
          </w:p>
          <w:p w:rsidR="005536EF" w:rsidRDefault="005536EF" w:rsidP="00607480">
            <w:pPr>
              <w:pStyle w:val="ListParagraph"/>
              <w:spacing w:after="0" w:line="240" w:lineRule="auto"/>
              <w:ind w:left="318"/>
              <w:jc w:val="both"/>
              <w:rPr>
                <w:rFonts w:ascii="Arial" w:hAnsi="Arial" w:cs="Arial"/>
                <w:sz w:val="20"/>
                <w:szCs w:val="20"/>
              </w:rPr>
            </w:pPr>
          </w:p>
          <w:p w:rsidR="005536EF" w:rsidRPr="008075D3" w:rsidRDefault="005536EF" w:rsidP="00607480">
            <w:pPr>
              <w:pStyle w:val="ListParagraph"/>
              <w:numPr>
                <w:ilvl w:val="0"/>
                <w:numId w:val="29"/>
              </w:numPr>
              <w:spacing w:after="0" w:line="240" w:lineRule="auto"/>
              <w:ind w:left="318" w:hanging="219"/>
              <w:jc w:val="both"/>
              <w:rPr>
                <w:rFonts w:ascii="Arial" w:hAnsi="Arial" w:cs="Arial"/>
                <w:color w:val="373737"/>
                <w:sz w:val="20"/>
                <w:szCs w:val="20"/>
              </w:rPr>
            </w:pPr>
            <w:r w:rsidRPr="008075D3">
              <w:rPr>
                <w:rFonts w:ascii="Arial" w:hAnsi="Arial" w:cs="Arial"/>
                <w:sz w:val="20"/>
                <w:szCs w:val="20"/>
              </w:rPr>
              <w:t>Sightsavers CEO, Caroline Harper, pitched an ambitious plan to eliminate trachoma during her talk at the TED 2018 conference in Vancouver on 11</w:t>
            </w:r>
            <w:r w:rsidRPr="008075D3">
              <w:rPr>
                <w:rFonts w:ascii="Arial" w:hAnsi="Arial" w:cs="Arial"/>
                <w:sz w:val="20"/>
                <w:szCs w:val="20"/>
                <w:vertAlign w:val="superscript"/>
              </w:rPr>
              <w:t>th</w:t>
            </w:r>
            <w:r w:rsidRPr="008075D3">
              <w:rPr>
                <w:rFonts w:ascii="Arial" w:hAnsi="Arial" w:cs="Arial"/>
                <w:sz w:val="20"/>
                <w:szCs w:val="20"/>
              </w:rPr>
              <w:t xml:space="preserve"> April. She</w:t>
            </w:r>
            <w:r w:rsidRPr="008075D3">
              <w:rPr>
                <w:rFonts w:ascii="Arial" w:hAnsi="Arial" w:cs="Arial"/>
                <w:color w:val="373737"/>
                <w:sz w:val="20"/>
                <w:szCs w:val="20"/>
              </w:rPr>
              <w:t xml:space="preserve"> urged </w:t>
            </w:r>
            <w:r w:rsidRPr="008075D3">
              <w:rPr>
                <w:rFonts w:ascii="Arial" w:hAnsi="Arial" w:cs="Arial"/>
                <w:color w:val="373737"/>
                <w:sz w:val="20"/>
                <w:szCs w:val="20"/>
              </w:rPr>
              <w:lastRenderedPageBreak/>
              <w:t>philanthropists to support the newly launched Audacious Project, which could help to eliminate the disease – a milestone in the history of human health.</w:t>
            </w:r>
          </w:p>
          <w:p w:rsidR="005536EF" w:rsidRPr="00AD5213" w:rsidRDefault="005536EF" w:rsidP="00607480">
            <w:pPr>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Sightsavers have reached the objective of one billion treatments against neglected tropical diseases – Dorcas from</w:t>
            </w:r>
            <w:r w:rsidR="005723CA">
              <w:rPr>
                <w:rFonts w:ascii="Arial" w:hAnsi="Arial" w:cs="Arial"/>
                <w:sz w:val="20"/>
                <w:szCs w:val="20"/>
              </w:rPr>
              <w:t xml:space="preserve"> northern</w:t>
            </w:r>
            <w:r>
              <w:rPr>
                <w:rFonts w:ascii="Arial" w:hAnsi="Arial" w:cs="Arial"/>
                <w:sz w:val="20"/>
                <w:szCs w:val="20"/>
              </w:rPr>
              <w:t xml:space="preserve"> Nigeria was mentioned - a 7 year old girl whose grandfather was infected with river blindness almost 30 years ago which led to complete blindness.  Following large-scale distribution of preventative drugs, there are no new cases of the infection which means that Dorcas</w:t>
            </w:r>
            <w:r w:rsidR="005723CA">
              <w:rPr>
                <w:rFonts w:ascii="Arial" w:hAnsi="Arial" w:cs="Arial"/>
                <w:sz w:val="20"/>
                <w:szCs w:val="20"/>
              </w:rPr>
              <w:t>,</w:t>
            </w:r>
            <w:r>
              <w:rPr>
                <w:rFonts w:ascii="Arial" w:hAnsi="Arial" w:cs="Arial"/>
                <w:sz w:val="20"/>
                <w:szCs w:val="20"/>
              </w:rPr>
              <w:t xml:space="preserve"> and children like her</w:t>
            </w:r>
            <w:r w:rsidR="005723CA">
              <w:rPr>
                <w:rFonts w:ascii="Arial" w:hAnsi="Arial" w:cs="Arial"/>
                <w:sz w:val="20"/>
                <w:szCs w:val="20"/>
              </w:rPr>
              <w:t>,</w:t>
            </w:r>
            <w:r>
              <w:rPr>
                <w:rFonts w:ascii="Arial" w:hAnsi="Arial" w:cs="Arial"/>
                <w:sz w:val="20"/>
                <w:szCs w:val="20"/>
              </w:rPr>
              <w:t xml:space="preserve"> can go to school and live </w:t>
            </w:r>
            <w:r w:rsidRPr="00217E1A">
              <w:rPr>
                <w:rFonts w:ascii="Arial" w:hAnsi="Arial" w:cs="Arial"/>
                <w:sz w:val="20"/>
                <w:szCs w:val="20"/>
              </w:rPr>
              <w:t>normal</w:t>
            </w:r>
            <w:r>
              <w:rPr>
                <w:rFonts w:ascii="Arial" w:hAnsi="Arial" w:cs="Arial"/>
                <w:color w:val="FF0000"/>
                <w:sz w:val="20"/>
                <w:szCs w:val="20"/>
              </w:rPr>
              <w:t xml:space="preserve"> </w:t>
            </w:r>
            <w:r>
              <w:rPr>
                <w:rFonts w:ascii="Arial" w:hAnsi="Arial" w:cs="Arial"/>
                <w:sz w:val="20"/>
                <w:szCs w:val="20"/>
              </w:rPr>
              <w:t xml:space="preserve">lives.  </w:t>
            </w:r>
          </w:p>
          <w:p w:rsidR="005536EF" w:rsidRPr="00495780" w:rsidRDefault="005536EF" w:rsidP="00607480">
            <w:pPr>
              <w:jc w:val="both"/>
              <w:rPr>
                <w:rFonts w:ascii="Arial" w:hAnsi="Arial" w:cs="Arial"/>
                <w:sz w:val="20"/>
                <w:szCs w:val="20"/>
              </w:rPr>
            </w:pPr>
          </w:p>
          <w:p w:rsidR="005536EF" w:rsidRPr="00C62E78" w:rsidRDefault="005536EF" w:rsidP="00607480">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TP thanked CS for her presentation on the life changing work Sightsavers are doing across the globe saying ElectricAid looks forward to many more years of supporting Sightsavers.</w:t>
            </w:r>
          </w:p>
          <w:p w:rsidR="005536EF" w:rsidRPr="00E500DF" w:rsidRDefault="005536EF" w:rsidP="00607480">
            <w:pPr>
              <w:pStyle w:val="ListParagraph"/>
              <w:spacing w:after="0" w:line="240" w:lineRule="auto"/>
              <w:ind w:left="318"/>
              <w:jc w:val="both"/>
              <w:rPr>
                <w:rFonts w:ascii="Arial" w:hAnsi="Arial" w:cs="Arial"/>
                <w:sz w:val="20"/>
                <w:szCs w:val="20"/>
              </w:rPr>
            </w:pPr>
          </w:p>
        </w:tc>
      </w:tr>
      <w:tr w:rsidR="005536EF" w:rsidTr="00607480">
        <w:trPr>
          <w:trHeight w:val="1166"/>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rPr>
                <w:rFonts w:ascii="Arial" w:hAnsi="Arial" w:cs="Arial"/>
                <w:b/>
                <w:sz w:val="20"/>
                <w:szCs w:val="20"/>
              </w:rPr>
            </w:pPr>
            <w:r>
              <w:rPr>
                <w:rFonts w:ascii="Arial" w:hAnsi="Arial" w:cs="Arial"/>
                <w:sz w:val="20"/>
                <w:szCs w:val="20"/>
              </w:rPr>
              <w:lastRenderedPageBreak/>
              <w:br w:type="page"/>
            </w:r>
            <w:r>
              <w:rPr>
                <w:rFonts w:ascii="Arial" w:hAnsi="Arial" w:cs="Arial"/>
                <w:b/>
                <w:sz w:val="20"/>
                <w:szCs w:val="20"/>
              </w:rPr>
              <w:t xml:space="preserve"> </w:t>
            </w:r>
          </w:p>
          <w:p w:rsidR="005536EF" w:rsidRDefault="005536EF" w:rsidP="00607480">
            <w:pPr>
              <w:ind w:right="111"/>
              <w:rPr>
                <w:rFonts w:ascii="Arial" w:hAnsi="Arial" w:cs="Arial"/>
                <w:b/>
                <w:sz w:val="18"/>
                <w:szCs w:val="18"/>
              </w:rPr>
            </w:pPr>
            <w:r>
              <w:rPr>
                <w:rFonts w:ascii="Arial" w:hAnsi="Arial" w:cs="Arial"/>
                <w:b/>
                <w:sz w:val="20"/>
                <w:szCs w:val="20"/>
              </w:rPr>
              <w:t>Minutes of 2016 AGM, held on 25.4.17</w:t>
            </w:r>
          </w:p>
          <w:p w:rsidR="005536EF" w:rsidRDefault="005536EF" w:rsidP="00607480">
            <w:pPr>
              <w:ind w:right="111"/>
              <w:rPr>
                <w:rFonts w:ascii="Arial" w:hAnsi="Arial" w:cs="Arial"/>
                <w:b/>
                <w:sz w:val="20"/>
                <w:szCs w:val="20"/>
              </w:rPr>
            </w:pPr>
          </w:p>
        </w:tc>
        <w:tc>
          <w:tcPr>
            <w:tcW w:w="8079" w:type="dxa"/>
            <w:tcBorders>
              <w:top w:val="single" w:sz="4" w:space="0" w:color="auto"/>
              <w:left w:val="single" w:sz="4" w:space="0" w:color="auto"/>
              <w:bottom w:val="single" w:sz="4" w:space="0" w:color="auto"/>
              <w:right w:val="single" w:sz="4" w:space="0" w:color="auto"/>
            </w:tcBorders>
          </w:tcPr>
          <w:p w:rsidR="005536EF" w:rsidRDefault="005536EF" w:rsidP="00607480">
            <w:pPr>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TP introd</w:t>
            </w:r>
            <w:r w:rsidR="005723CA">
              <w:rPr>
                <w:rFonts w:ascii="Arial" w:hAnsi="Arial" w:cs="Arial"/>
                <w:sz w:val="20"/>
                <w:szCs w:val="20"/>
              </w:rPr>
              <w:t>uced herself as Chair, ÉS, Vice-</w:t>
            </w:r>
            <w:r>
              <w:rPr>
                <w:rFonts w:ascii="Arial" w:hAnsi="Arial" w:cs="Arial"/>
                <w:sz w:val="20"/>
                <w:szCs w:val="20"/>
              </w:rPr>
              <w:t>Chair; HB, Treasurer; AH, Secretary; JF, ElectricAid Manager; Fergal Fitzgerald and Diane Fannin, who are taking over from JF in the administration of ElectricAid.</w:t>
            </w:r>
          </w:p>
          <w:p w:rsidR="005536EF" w:rsidRPr="00DB1556" w:rsidRDefault="005536EF" w:rsidP="00607480">
            <w:pPr>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The Minutes of 2016 AGM held on 25.4.2017 were proposed for adoption by P. Cox and seconded by P. Kelly.   All were in favour.</w:t>
            </w:r>
          </w:p>
          <w:p w:rsidR="005536EF" w:rsidRDefault="005536EF" w:rsidP="00607480">
            <w:pPr>
              <w:jc w:val="both"/>
              <w:rPr>
                <w:rFonts w:ascii="Arial" w:hAnsi="Arial" w:cs="Arial"/>
                <w:sz w:val="20"/>
                <w:szCs w:val="20"/>
              </w:rPr>
            </w:pPr>
          </w:p>
        </w:tc>
      </w:tr>
      <w:tr w:rsidR="005536EF" w:rsidTr="00607480">
        <w:trPr>
          <w:trHeight w:val="1166"/>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r>
              <w:br w:type="page"/>
            </w:r>
          </w:p>
          <w:p w:rsidR="005536EF" w:rsidRDefault="005536EF" w:rsidP="00607480">
            <w:pPr>
              <w:ind w:right="111"/>
              <w:rPr>
                <w:rFonts w:ascii="Arial" w:hAnsi="Arial" w:cs="Arial"/>
                <w:sz w:val="18"/>
                <w:szCs w:val="18"/>
              </w:rPr>
            </w:pPr>
            <w:r>
              <w:rPr>
                <w:rFonts w:ascii="Arial" w:hAnsi="Arial" w:cs="Arial"/>
                <w:b/>
                <w:sz w:val="20"/>
                <w:szCs w:val="20"/>
              </w:rPr>
              <w:t>Chairperson’s Report 20167</w:t>
            </w:r>
            <w:r>
              <w:rPr>
                <w:rFonts w:ascii="Arial" w:hAnsi="Arial" w:cs="Arial"/>
                <w:sz w:val="18"/>
                <w:szCs w:val="18"/>
              </w:rPr>
              <w:t xml:space="preserve"> (T. Pittock, Chair)</w:t>
            </w:r>
          </w:p>
        </w:tc>
        <w:tc>
          <w:tcPr>
            <w:tcW w:w="8079" w:type="dxa"/>
            <w:tcBorders>
              <w:top w:val="single" w:sz="4" w:space="0" w:color="auto"/>
              <w:left w:val="single" w:sz="4" w:space="0" w:color="auto"/>
              <w:bottom w:val="single" w:sz="4" w:space="0" w:color="auto"/>
              <w:right w:val="single" w:sz="4" w:space="0" w:color="auto"/>
            </w:tcBorders>
          </w:tcPr>
          <w:p w:rsidR="005536EF" w:rsidRPr="00885942" w:rsidRDefault="005536EF" w:rsidP="00607480">
            <w:pPr>
              <w:jc w:val="both"/>
              <w:rPr>
                <w:rFonts w:ascii="Arial" w:hAnsi="Arial" w:cs="Arial"/>
                <w:sz w:val="20"/>
                <w:szCs w:val="20"/>
              </w:rPr>
            </w:pPr>
          </w:p>
          <w:p w:rsidR="005536EF" w:rsidRPr="00217E1A"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217E1A">
              <w:rPr>
                <w:rFonts w:ascii="Arial" w:hAnsi="Arial" w:cs="Arial"/>
                <w:b/>
                <w:sz w:val="20"/>
                <w:szCs w:val="20"/>
              </w:rPr>
              <w:t>Summary:</w:t>
            </w:r>
            <w:r w:rsidRPr="00217E1A">
              <w:rPr>
                <w:rFonts w:ascii="Arial" w:hAnsi="Arial" w:cs="Arial"/>
                <w:sz w:val="20"/>
                <w:szCs w:val="20"/>
              </w:rPr>
              <w:t xml:space="preserve">  In her opening comments, TP said</w:t>
            </w:r>
            <w:r w:rsidR="005723CA">
              <w:rPr>
                <w:rFonts w:ascii="Arial" w:hAnsi="Arial" w:cs="Arial"/>
                <w:sz w:val="20"/>
                <w:szCs w:val="20"/>
              </w:rPr>
              <w:t xml:space="preserve"> -</w:t>
            </w:r>
            <w:r w:rsidRPr="00217E1A">
              <w:rPr>
                <w:rFonts w:ascii="Arial" w:hAnsi="Arial" w:cs="Arial"/>
                <w:sz w:val="20"/>
                <w:szCs w:val="20"/>
              </w:rPr>
              <w:t xml:space="preserve"> in 2017, ElectricAid through the generosity of its members once again improved the lives of thousands of people worldwide, spending €1,18m. and funding some 152 separate development and relief projects, some in Ireland but primarily across the developing world.</w:t>
            </w:r>
          </w:p>
          <w:p w:rsidR="005536EF" w:rsidRDefault="005536EF" w:rsidP="00607480">
            <w:pPr>
              <w:pStyle w:val="ListParagraph"/>
              <w:spacing w:after="0" w:line="240" w:lineRule="auto"/>
              <w:ind w:left="318"/>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b/>
                <w:sz w:val="20"/>
                <w:szCs w:val="20"/>
              </w:rPr>
              <w:t xml:space="preserve">Special Appeals: </w:t>
            </w:r>
            <w:r>
              <w:rPr>
                <w:rFonts w:ascii="Arial" w:hAnsi="Arial" w:cs="Arial"/>
                <w:sz w:val="20"/>
                <w:szCs w:val="20"/>
              </w:rPr>
              <w:t>ElectricAid is primarily engaged in development funding rather than disaster alleviation. However with its roots in the Ethiopian famine of the 1980s, it does not turn its back on emergencies and humanitarian appeals.  In 2017, a Special Appeal was held for the East Africa Food Crisis affecting up to 40m. people in about 7 different countries, and the Biblical monsoon flooding in South Asia severely impacting another 25m people. ElectricAid committed €103,000 to this emergency throughout 2017, driving life-giving humanitarian responses across both regions. This would not have been possible without the steadfast and generous response of members, supporters and friends, including ESB and EirGrid.   €21,000 of the funds committed to this Special Appeal came from the proceeds of the “Leaving Fitzwilliam</w:t>
            </w:r>
            <w:r w:rsidR="005723CA">
              <w:rPr>
                <w:rFonts w:ascii="Arial" w:hAnsi="Arial" w:cs="Arial"/>
                <w:sz w:val="20"/>
                <w:szCs w:val="20"/>
              </w:rPr>
              <w:t>”</w:t>
            </w:r>
            <w:r>
              <w:rPr>
                <w:rFonts w:ascii="Arial" w:hAnsi="Arial" w:cs="Arial"/>
                <w:sz w:val="20"/>
                <w:szCs w:val="20"/>
              </w:rPr>
              <w:t xml:space="preserve"> online staff auction, for which TP once more thanked ESB for their kind generosity in donating the auction items.</w:t>
            </w:r>
          </w:p>
          <w:p w:rsidR="005536EF" w:rsidRPr="00AB074E" w:rsidRDefault="005536EF" w:rsidP="00607480">
            <w:pPr>
              <w:tabs>
                <w:tab w:val="left" w:pos="885"/>
              </w:tabs>
              <w:jc w:val="both"/>
              <w:rPr>
                <w:rFonts w:ascii="Arial" w:hAnsi="Arial" w:cs="Arial"/>
                <w:sz w:val="20"/>
                <w:szCs w:val="20"/>
              </w:rPr>
            </w:pPr>
            <w:r w:rsidRPr="00AB074E">
              <w:rPr>
                <w:rFonts w:ascii="Arial" w:hAnsi="Arial" w:cs="Arial"/>
                <w:sz w:val="20"/>
                <w:szCs w:val="20"/>
              </w:rPr>
              <w:t>.</w:t>
            </w:r>
          </w:p>
          <w:p w:rsidR="005536EF" w:rsidRPr="004020E5" w:rsidRDefault="005536EF" w:rsidP="00607480">
            <w:pPr>
              <w:tabs>
                <w:tab w:val="left" w:pos="885"/>
              </w:tabs>
              <w:jc w:val="both"/>
              <w:rPr>
                <w:rFonts w:ascii="Arial" w:hAnsi="Arial" w:cs="Arial"/>
                <w:color w:val="FF0000"/>
                <w:sz w:val="20"/>
                <w:szCs w:val="20"/>
              </w:rPr>
            </w:pPr>
          </w:p>
        </w:tc>
      </w:tr>
    </w:tbl>
    <w:p w:rsidR="005536EF" w:rsidRDefault="005536EF" w:rsidP="005536EF">
      <w:r>
        <w:br w:type="page"/>
      </w: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79"/>
      </w:tblGrid>
      <w:tr w:rsidR="005536EF" w:rsidRPr="001F2E78" w:rsidTr="00607480">
        <w:trPr>
          <w:trHeight w:val="615"/>
        </w:trPr>
        <w:tc>
          <w:tcPr>
            <w:tcW w:w="1701" w:type="dxa"/>
            <w:tcBorders>
              <w:top w:val="single" w:sz="4" w:space="0" w:color="auto"/>
              <w:left w:val="single" w:sz="4" w:space="0" w:color="auto"/>
              <w:bottom w:val="single" w:sz="4" w:space="0" w:color="auto"/>
              <w:right w:val="single" w:sz="4" w:space="0" w:color="auto"/>
            </w:tcBorders>
          </w:tcPr>
          <w:p w:rsidR="005536EF" w:rsidRPr="001F2E78" w:rsidRDefault="005536EF" w:rsidP="00607480">
            <w:pPr>
              <w:ind w:right="111"/>
              <w:jc w:val="center"/>
              <w:rPr>
                <w:rFonts w:ascii="Arial" w:hAnsi="Arial" w:cs="Arial"/>
                <w:b/>
                <w:sz w:val="20"/>
                <w:szCs w:val="20"/>
              </w:rPr>
            </w:pPr>
          </w:p>
          <w:p w:rsidR="005536EF" w:rsidRPr="001F2E78" w:rsidRDefault="005536EF" w:rsidP="00607480">
            <w:pPr>
              <w:ind w:right="111"/>
              <w:jc w:val="center"/>
              <w:rPr>
                <w:rFonts w:ascii="Arial" w:hAnsi="Arial" w:cs="Arial"/>
                <w:b/>
                <w:sz w:val="20"/>
                <w:szCs w:val="20"/>
              </w:rPr>
            </w:pPr>
            <w:r w:rsidRPr="001F2E78">
              <w:rPr>
                <w:rFonts w:ascii="Arial" w:hAnsi="Arial" w:cs="Arial"/>
                <w:b/>
                <w:sz w:val="20"/>
                <w:szCs w:val="20"/>
              </w:rPr>
              <w:t>Item</w:t>
            </w:r>
          </w:p>
        </w:tc>
        <w:tc>
          <w:tcPr>
            <w:tcW w:w="8079" w:type="dxa"/>
            <w:tcBorders>
              <w:top w:val="single" w:sz="4" w:space="0" w:color="auto"/>
              <w:left w:val="single" w:sz="4" w:space="0" w:color="auto"/>
              <w:bottom w:val="single" w:sz="4" w:space="0" w:color="auto"/>
              <w:right w:val="single" w:sz="4" w:space="0" w:color="auto"/>
            </w:tcBorders>
          </w:tcPr>
          <w:p w:rsidR="005536EF" w:rsidRPr="001F2E78" w:rsidRDefault="005536EF" w:rsidP="00607480">
            <w:pPr>
              <w:jc w:val="center"/>
              <w:rPr>
                <w:rFonts w:ascii="Arial" w:hAnsi="Arial" w:cs="Arial"/>
                <w:b/>
                <w:sz w:val="20"/>
                <w:szCs w:val="20"/>
              </w:rPr>
            </w:pPr>
          </w:p>
          <w:p w:rsidR="005536EF" w:rsidRPr="001F2E78" w:rsidRDefault="005536EF" w:rsidP="00607480">
            <w:pPr>
              <w:jc w:val="center"/>
              <w:rPr>
                <w:rFonts w:ascii="Arial" w:hAnsi="Arial" w:cs="Arial"/>
                <w:b/>
                <w:sz w:val="20"/>
                <w:szCs w:val="20"/>
              </w:rPr>
            </w:pPr>
            <w:r w:rsidRPr="001F2E78">
              <w:rPr>
                <w:rFonts w:ascii="Arial" w:hAnsi="Arial" w:cs="Arial"/>
                <w:b/>
                <w:sz w:val="20"/>
                <w:szCs w:val="20"/>
              </w:rPr>
              <w:t>Description</w:t>
            </w:r>
          </w:p>
          <w:p w:rsidR="005536EF" w:rsidRPr="001F2E78" w:rsidRDefault="005536EF" w:rsidP="00607480">
            <w:pPr>
              <w:jc w:val="center"/>
              <w:rPr>
                <w:rFonts w:ascii="Arial" w:hAnsi="Arial" w:cs="Arial"/>
                <w:b/>
                <w:sz w:val="20"/>
                <w:szCs w:val="20"/>
              </w:rPr>
            </w:pPr>
          </w:p>
        </w:tc>
      </w:tr>
      <w:tr w:rsidR="005536EF" w:rsidTr="00607480">
        <w:trPr>
          <w:trHeight w:val="1166"/>
        </w:trPr>
        <w:tc>
          <w:tcPr>
            <w:tcW w:w="1701" w:type="dxa"/>
            <w:tcBorders>
              <w:top w:val="single" w:sz="4" w:space="0" w:color="auto"/>
              <w:left w:val="single" w:sz="4" w:space="0" w:color="auto"/>
              <w:bottom w:val="single" w:sz="4" w:space="0" w:color="auto"/>
              <w:right w:val="single" w:sz="4" w:space="0" w:color="auto"/>
            </w:tcBorders>
          </w:tcPr>
          <w:p w:rsidR="005536EF" w:rsidRPr="00486B71" w:rsidRDefault="005536EF" w:rsidP="00607480">
            <w:pPr>
              <w:ind w:right="111"/>
              <w:rPr>
                <w:rFonts w:ascii="Arial" w:hAnsi="Arial" w:cs="Arial"/>
                <w:sz w:val="18"/>
                <w:szCs w:val="18"/>
              </w:rPr>
            </w:pPr>
            <w:r>
              <w:br w:type="page"/>
            </w:r>
            <w:r>
              <w:rPr>
                <w:rFonts w:ascii="Arial" w:hAnsi="Arial" w:cs="Arial"/>
                <w:b/>
                <w:sz w:val="20"/>
                <w:szCs w:val="20"/>
              </w:rPr>
              <w:br/>
              <w:t xml:space="preserve">Chairperson’s Report 2016 </w:t>
            </w:r>
            <w:r w:rsidRPr="00486B71">
              <w:rPr>
                <w:rFonts w:ascii="Arial" w:hAnsi="Arial" w:cs="Arial"/>
                <w:sz w:val="18"/>
                <w:szCs w:val="18"/>
              </w:rPr>
              <w:t>continued.</w:t>
            </w:r>
          </w:p>
          <w:p w:rsidR="005536EF" w:rsidRDefault="005536EF" w:rsidP="00607480">
            <w:pPr>
              <w:ind w:right="111"/>
              <w:rPr>
                <w:rFonts w:ascii="Arial" w:hAnsi="Arial" w:cs="Arial"/>
                <w:b/>
                <w:sz w:val="20"/>
                <w:szCs w:val="20"/>
              </w:rPr>
            </w:pPr>
            <w:r>
              <w:rPr>
                <w:rFonts w:ascii="Arial" w:hAnsi="Arial" w:cs="Arial"/>
                <w:sz w:val="18"/>
                <w:szCs w:val="18"/>
              </w:rPr>
              <w:t>(T. Pittock,  Chair)</w:t>
            </w:r>
          </w:p>
        </w:tc>
        <w:tc>
          <w:tcPr>
            <w:tcW w:w="8079" w:type="dxa"/>
            <w:tcBorders>
              <w:top w:val="single" w:sz="4" w:space="0" w:color="auto"/>
              <w:left w:val="single" w:sz="4" w:space="0" w:color="auto"/>
              <w:bottom w:val="single" w:sz="4" w:space="0" w:color="auto"/>
              <w:right w:val="single" w:sz="4" w:space="0" w:color="auto"/>
            </w:tcBorders>
          </w:tcPr>
          <w:p w:rsidR="005536EF" w:rsidRPr="00AB074E" w:rsidRDefault="005536EF" w:rsidP="00607480">
            <w:pPr>
              <w:pStyle w:val="ListParagraph"/>
              <w:spacing w:after="0" w:line="240" w:lineRule="auto"/>
              <w:ind w:left="318"/>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b/>
                <w:sz w:val="20"/>
                <w:szCs w:val="20"/>
              </w:rPr>
              <w:t xml:space="preserve">Finance and Membership: </w:t>
            </w:r>
            <w:r w:rsidRPr="00457194">
              <w:rPr>
                <w:rFonts w:ascii="Arial" w:hAnsi="Arial" w:cs="Arial"/>
                <w:sz w:val="20"/>
                <w:szCs w:val="20"/>
              </w:rPr>
              <w:t>TP said</w:t>
            </w:r>
            <w:r>
              <w:rPr>
                <w:rFonts w:ascii="Arial" w:hAnsi="Arial" w:cs="Arial"/>
                <w:b/>
                <w:sz w:val="20"/>
                <w:szCs w:val="20"/>
              </w:rPr>
              <w:t xml:space="preserve"> </w:t>
            </w:r>
            <w:r>
              <w:rPr>
                <w:rFonts w:ascii="Arial" w:hAnsi="Arial" w:cs="Arial"/>
                <w:sz w:val="20"/>
                <w:szCs w:val="20"/>
              </w:rPr>
              <w:t>2017 was a steady year for ElectricAid. Income increased by 5% from €1.13m. in 2016 to €1.19m. in 2017.  This is a “once off” gain, arising from member’s extraordinary generous response to its Special Appeal.   Membership, unfortunately, decreased by 1.5% to 2,581 members. TP said it is critical that ElectricAid’s membership and income is maintained, or increased, in 2018 as the needs of the poorest and most disadvantaged around the world have never been greater. This objective is being addressed by a number of planned recruitment campaigns across ESB.</w:t>
            </w:r>
          </w:p>
          <w:p w:rsidR="005536EF" w:rsidRPr="00BA6140" w:rsidRDefault="005536EF" w:rsidP="00607480">
            <w:pPr>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96265B">
              <w:rPr>
                <w:rFonts w:ascii="Arial" w:hAnsi="Arial" w:cs="Arial"/>
                <w:b/>
                <w:sz w:val="20"/>
                <w:szCs w:val="20"/>
              </w:rPr>
              <w:t xml:space="preserve">Business Plan: </w:t>
            </w:r>
            <w:r w:rsidRPr="0096265B">
              <w:rPr>
                <w:rFonts w:ascii="Arial" w:hAnsi="Arial" w:cs="Arial"/>
                <w:sz w:val="20"/>
                <w:szCs w:val="20"/>
              </w:rPr>
              <w:t>Great progress was made on the 2017 Business Plan which focused on improving ElectricAid’s governance, data protection and the documentation of processes and procedures. The 2018 Business Plan will focus on governance, data protection and planned recruitment campaigns.</w:t>
            </w:r>
          </w:p>
          <w:p w:rsidR="005536EF" w:rsidRPr="0096265B" w:rsidRDefault="005536EF" w:rsidP="00607480">
            <w:pPr>
              <w:pStyle w:val="ListParagrap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B019E0">
              <w:rPr>
                <w:rFonts w:ascii="Arial" w:hAnsi="Arial" w:cs="Arial"/>
                <w:b/>
                <w:sz w:val="20"/>
                <w:szCs w:val="20"/>
              </w:rPr>
              <w:t xml:space="preserve">GDPR: </w:t>
            </w:r>
            <w:r w:rsidRPr="00B019E0">
              <w:rPr>
                <w:rFonts w:ascii="Arial" w:hAnsi="Arial" w:cs="Arial"/>
                <w:sz w:val="20"/>
                <w:szCs w:val="20"/>
              </w:rPr>
              <w:t>The General D</w:t>
            </w:r>
            <w:r>
              <w:rPr>
                <w:rFonts w:ascii="Arial" w:hAnsi="Arial" w:cs="Arial"/>
                <w:sz w:val="20"/>
                <w:szCs w:val="20"/>
              </w:rPr>
              <w:t>ata Protection Regulation (DGPR</w:t>
            </w:r>
            <w:r w:rsidRPr="00B019E0">
              <w:rPr>
                <w:rFonts w:ascii="Arial" w:hAnsi="Arial" w:cs="Arial"/>
                <w:sz w:val="20"/>
                <w:szCs w:val="20"/>
              </w:rPr>
              <w:t>), which comes into force on 25</w:t>
            </w:r>
            <w:r w:rsidRPr="00B019E0">
              <w:rPr>
                <w:rFonts w:ascii="Arial" w:hAnsi="Arial" w:cs="Arial"/>
                <w:sz w:val="20"/>
                <w:szCs w:val="20"/>
                <w:vertAlign w:val="superscript"/>
              </w:rPr>
              <w:t>th</w:t>
            </w:r>
            <w:r w:rsidRPr="00B019E0">
              <w:rPr>
                <w:rFonts w:ascii="Arial" w:hAnsi="Arial" w:cs="Arial"/>
                <w:sz w:val="20"/>
                <w:szCs w:val="20"/>
              </w:rPr>
              <w:t xml:space="preserve"> May 2018, will impact significantly on ElectricAid’s co</w:t>
            </w:r>
            <w:r>
              <w:rPr>
                <w:rFonts w:ascii="Arial" w:hAnsi="Arial" w:cs="Arial"/>
                <w:sz w:val="20"/>
                <w:szCs w:val="20"/>
              </w:rPr>
              <w:t xml:space="preserve">mmunications with its members. </w:t>
            </w:r>
            <w:r w:rsidRPr="00B019E0">
              <w:rPr>
                <w:rFonts w:ascii="Arial" w:hAnsi="Arial" w:cs="Arial"/>
                <w:sz w:val="20"/>
                <w:szCs w:val="20"/>
              </w:rPr>
              <w:t xml:space="preserve">GDPR increases the obligations on all organisations to handle personal data appropriately and carefully; it increases individual rights to privacy, and to having personal data used only for purposes to which the </w:t>
            </w:r>
            <w:r>
              <w:rPr>
                <w:rFonts w:ascii="Arial" w:hAnsi="Arial" w:cs="Arial"/>
                <w:sz w:val="20"/>
                <w:szCs w:val="20"/>
              </w:rPr>
              <w:t>individual has agreed.  A GDPR Sub-G</w:t>
            </w:r>
            <w:r w:rsidRPr="00B019E0">
              <w:rPr>
                <w:rFonts w:ascii="Arial" w:hAnsi="Arial" w:cs="Arial"/>
                <w:sz w:val="20"/>
                <w:szCs w:val="20"/>
              </w:rPr>
              <w:t xml:space="preserve">roup was set up in 2017 to put an action plan in place to ensure ElectricAid’s compliance with GDPR.  </w:t>
            </w:r>
          </w:p>
          <w:p w:rsidR="005536EF" w:rsidRPr="00B019E0" w:rsidRDefault="005536EF" w:rsidP="00607480">
            <w:pPr>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96265B">
              <w:rPr>
                <w:rFonts w:ascii="Arial" w:hAnsi="Arial" w:cs="Arial"/>
                <w:b/>
                <w:sz w:val="20"/>
                <w:szCs w:val="20"/>
              </w:rPr>
              <w:t>Desk and Site Audits:</w:t>
            </w:r>
            <w:r>
              <w:rPr>
                <w:rFonts w:ascii="Arial" w:hAnsi="Arial" w:cs="Arial"/>
                <w:sz w:val="20"/>
                <w:szCs w:val="20"/>
              </w:rPr>
              <w:t xml:space="preserve"> As a key part of its governance and risk management process, ElectricAid carries out annual desk audits and site audits of funded projects across the globe.  Desk audits are carried out by each Committee member annually.   Continuing, TP said site audits pose more of a challenge to ElectricAid as the projects it has funded are all over the world.  In 2017, ElectricAid had 11 projects in Ireland, Tanzania and Uganda visited on its behalf by members. These visits are hugely useful for ElectricAid, and are very often a really rewarding experience for the visitor.  Members can see at first hand the projects ElectricAid is funding. TP then issued an invitation saying - if ElectricAid members, or somebody known to them, are travelling to a developing country (particularly in Africa, Asia and Central or South America), and would be interested in visiting an ElectricAid project, to contact a Committee member who would be delighted to hear from them.</w:t>
            </w:r>
          </w:p>
          <w:p w:rsidR="005536EF" w:rsidRDefault="005536EF" w:rsidP="00607480">
            <w:pPr>
              <w:pStyle w:val="ListParagraph"/>
              <w:spacing w:after="0" w:line="240" w:lineRule="auto"/>
              <w:ind w:left="318"/>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96265B">
              <w:rPr>
                <w:rFonts w:ascii="Arial" w:hAnsi="Arial" w:cs="Arial"/>
                <w:b/>
                <w:sz w:val="20"/>
                <w:szCs w:val="20"/>
              </w:rPr>
              <w:t>Website:</w:t>
            </w:r>
            <w:r>
              <w:rPr>
                <w:rFonts w:ascii="Arial" w:hAnsi="Arial" w:cs="Arial"/>
                <w:sz w:val="20"/>
                <w:szCs w:val="20"/>
              </w:rPr>
              <w:t xml:space="preserve"> TP continued by saying that ElectricAid does its utmost to keep members updated on development news and the work ElectricAid is doing across the globe.   The ElectricAid website </w:t>
            </w:r>
            <w:hyperlink r:id="rId8" w:history="1">
              <w:r w:rsidRPr="00320D8E">
                <w:rPr>
                  <w:rStyle w:val="Hyperlink"/>
                  <w:rFonts w:ascii="Arial" w:hAnsi="Arial" w:cs="Arial"/>
                  <w:sz w:val="20"/>
                  <w:szCs w:val="20"/>
                </w:rPr>
                <w:t>www.electricaid.ie</w:t>
              </w:r>
            </w:hyperlink>
            <w:r>
              <w:rPr>
                <w:rFonts w:ascii="Arial" w:hAnsi="Arial" w:cs="Arial"/>
                <w:sz w:val="20"/>
                <w:szCs w:val="20"/>
              </w:rPr>
              <w:t xml:space="preserve"> has become a fantastic and effective platform to update and communicate with all ElectricAid members, supporters and partners. Attendees were invited to visit the site often and use the “</w:t>
            </w:r>
            <w:r w:rsidRPr="00457194">
              <w:rPr>
                <w:rFonts w:ascii="Arial" w:hAnsi="Arial" w:cs="Arial"/>
                <w:i/>
                <w:sz w:val="20"/>
                <w:szCs w:val="20"/>
              </w:rPr>
              <w:t>Follow Us</w:t>
            </w:r>
            <w:r>
              <w:rPr>
                <w:rFonts w:ascii="Arial" w:hAnsi="Arial" w:cs="Arial"/>
                <w:sz w:val="20"/>
                <w:szCs w:val="20"/>
              </w:rPr>
              <w:t>” option.</w:t>
            </w:r>
          </w:p>
          <w:p w:rsidR="005536EF" w:rsidRDefault="005536EF" w:rsidP="00607480">
            <w:pPr>
              <w:pStyle w:val="ListParagraph"/>
              <w:spacing w:after="0" w:line="240" w:lineRule="auto"/>
              <w:ind w:left="318"/>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C93C09">
              <w:rPr>
                <w:rFonts w:ascii="Arial" w:hAnsi="Arial" w:cs="Arial"/>
                <w:b/>
                <w:sz w:val="20"/>
                <w:szCs w:val="20"/>
              </w:rPr>
              <w:t xml:space="preserve">Thank You:  </w:t>
            </w:r>
            <w:r w:rsidRPr="00C93C09">
              <w:rPr>
                <w:rFonts w:ascii="Arial" w:hAnsi="Arial" w:cs="Arial"/>
                <w:sz w:val="20"/>
                <w:szCs w:val="20"/>
              </w:rPr>
              <w:t>TP went on to say that she has decided to step down as Chairperson after 3 rewarding and fruitful years i</w:t>
            </w:r>
            <w:r>
              <w:rPr>
                <w:rFonts w:ascii="Arial" w:hAnsi="Arial" w:cs="Arial"/>
                <w:sz w:val="20"/>
                <w:szCs w:val="20"/>
              </w:rPr>
              <w:t>n the position.  For her, it has</w:t>
            </w:r>
            <w:r w:rsidRPr="00C93C09">
              <w:rPr>
                <w:rFonts w:ascii="Arial" w:hAnsi="Arial" w:cs="Arial"/>
                <w:sz w:val="20"/>
                <w:szCs w:val="20"/>
              </w:rPr>
              <w:t xml:space="preserve"> been a pleasure to </w:t>
            </w:r>
            <w:r>
              <w:rPr>
                <w:rFonts w:ascii="Arial" w:hAnsi="Arial" w:cs="Arial"/>
                <w:sz w:val="20"/>
                <w:szCs w:val="20"/>
              </w:rPr>
              <w:t>act as C</w:t>
            </w:r>
            <w:r w:rsidRPr="00C93C09">
              <w:rPr>
                <w:rFonts w:ascii="Arial" w:hAnsi="Arial" w:cs="Arial"/>
                <w:sz w:val="20"/>
                <w:szCs w:val="20"/>
              </w:rPr>
              <w:t xml:space="preserve">hair on behalf of </w:t>
            </w:r>
            <w:r>
              <w:rPr>
                <w:rFonts w:ascii="Arial" w:hAnsi="Arial" w:cs="Arial"/>
                <w:sz w:val="20"/>
                <w:szCs w:val="20"/>
              </w:rPr>
              <w:t xml:space="preserve">ElectricAid </w:t>
            </w:r>
            <w:r w:rsidRPr="00C93C09">
              <w:rPr>
                <w:rFonts w:ascii="Arial" w:hAnsi="Arial" w:cs="Arial"/>
                <w:sz w:val="20"/>
                <w:szCs w:val="20"/>
              </w:rPr>
              <w:t xml:space="preserve">members.  She then wished her successor all the best in his/her new role. </w:t>
            </w:r>
            <w:r>
              <w:rPr>
                <w:rFonts w:ascii="Arial" w:hAnsi="Arial" w:cs="Arial"/>
                <w:sz w:val="20"/>
                <w:szCs w:val="20"/>
              </w:rPr>
              <w:t>Moving on</w:t>
            </w:r>
            <w:r w:rsidRPr="00C93C09">
              <w:rPr>
                <w:rFonts w:ascii="Arial" w:hAnsi="Arial" w:cs="Arial"/>
                <w:sz w:val="20"/>
                <w:szCs w:val="20"/>
              </w:rPr>
              <w:t>, TP expressed her thanks to a number of groups/individuals for their outstanding contribution in helping t</w:t>
            </w:r>
            <w:r>
              <w:rPr>
                <w:rFonts w:ascii="Arial" w:hAnsi="Arial" w:cs="Arial"/>
                <w:sz w:val="20"/>
                <w:szCs w:val="20"/>
              </w:rPr>
              <w:t>hose in need over the past year, as follows:</w:t>
            </w:r>
          </w:p>
          <w:p w:rsidR="005536EF" w:rsidRPr="00C93C09" w:rsidRDefault="005536EF" w:rsidP="00607480">
            <w:pPr>
              <w:jc w:val="both"/>
              <w:rPr>
                <w:rFonts w:ascii="Arial" w:hAnsi="Arial" w:cs="Arial"/>
                <w:sz w:val="20"/>
                <w:szCs w:val="20"/>
              </w:rPr>
            </w:pPr>
            <w:r w:rsidRPr="00C93C09">
              <w:rPr>
                <w:rFonts w:ascii="Arial" w:hAnsi="Arial" w:cs="Arial"/>
                <w:sz w:val="20"/>
                <w:szCs w:val="20"/>
              </w:rPr>
              <w:t xml:space="preserve"> </w:t>
            </w:r>
          </w:p>
          <w:p w:rsidR="005536EF"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sidRPr="00C93C09">
              <w:rPr>
                <w:rFonts w:ascii="Arial" w:hAnsi="Arial" w:cs="Arial"/>
                <w:sz w:val="20"/>
                <w:szCs w:val="20"/>
              </w:rPr>
              <w:t>ElectricAid Tr</w:t>
            </w:r>
            <w:r w:rsidR="00561FA6">
              <w:rPr>
                <w:rFonts w:ascii="Arial" w:hAnsi="Arial" w:cs="Arial"/>
                <w:sz w:val="20"/>
                <w:szCs w:val="20"/>
              </w:rPr>
              <w:t>ustees, the outgoing Committee M</w:t>
            </w:r>
            <w:r w:rsidRPr="00C93C09">
              <w:rPr>
                <w:rFonts w:ascii="Arial" w:hAnsi="Arial" w:cs="Arial"/>
                <w:sz w:val="20"/>
                <w:szCs w:val="20"/>
              </w:rPr>
              <w:t xml:space="preserve">embers and the Honorary Officers who voluntarily gave up so much of their time in 2017 to support the running of ElectricAid.   </w:t>
            </w:r>
          </w:p>
          <w:p w:rsidR="005536EF" w:rsidRDefault="005536EF" w:rsidP="00607480">
            <w:pPr>
              <w:pStyle w:val="ListParagraph"/>
              <w:tabs>
                <w:tab w:val="left" w:pos="885"/>
              </w:tabs>
              <w:spacing w:after="0" w:line="240" w:lineRule="auto"/>
              <w:ind w:left="885"/>
              <w:jc w:val="both"/>
              <w:rPr>
                <w:rFonts w:ascii="Arial" w:hAnsi="Arial" w:cs="Arial"/>
                <w:sz w:val="20"/>
                <w:szCs w:val="20"/>
              </w:rPr>
            </w:pPr>
          </w:p>
          <w:p w:rsidR="005536EF"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sidRPr="00C93C09">
              <w:rPr>
                <w:rFonts w:ascii="Arial" w:hAnsi="Arial" w:cs="Arial"/>
                <w:sz w:val="20"/>
                <w:szCs w:val="20"/>
              </w:rPr>
              <w:lastRenderedPageBreak/>
              <w:t xml:space="preserve">A special </w:t>
            </w:r>
            <w:r>
              <w:rPr>
                <w:rFonts w:ascii="Arial" w:hAnsi="Arial" w:cs="Arial"/>
                <w:sz w:val="20"/>
                <w:szCs w:val="20"/>
              </w:rPr>
              <w:t>“</w:t>
            </w:r>
            <w:r w:rsidRPr="00C93C09">
              <w:rPr>
                <w:rFonts w:ascii="Arial" w:hAnsi="Arial" w:cs="Arial"/>
                <w:sz w:val="20"/>
                <w:szCs w:val="20"/>
              </w:rPr>
              <w:t>thank you</w:t>
            </w:r>
            <w:r>
              <w:rPr>
                <w:rFonts w:ascii="Arial" w:hAnsi="Arial" w:cs="Arial"/>
                <w:sz w:val="20"/>
                <w:szCs w:val="20"/>
              </w:rPr>
              <w:t>”</w:t>
            </w:r>
            <w:r w:rsidRPr="00C93C09">
              <w:rPr>
                <w:rFonts w:ascii="Arial" w:hAnsi="Arial" w:cs="Arial"/>
                <w:sz w:val="20"/>
                <w:szCs w:val="20"/>
              </w:rPr>
              <w:t xml:space="preserve"> was extended to Finola O’Donnell for her work in the area of GDPR and to the Evaluation Committee who </w:t>
            </w:r>
            <w:r>
              <w:rPr>
                <w:rFonts w:ascii="Arial" w:hAnsi="Arial" w:cs="Arial"/>
                <w:sz w:val="20"/>
                <w:szCs w:val="20"/>
              </w:rPr>
              <w:t>h</w:t>
            </w:r>
            <w:r w:rsidRPr="00C93C09">
              <w:rPr>
                <w:rFonts w:ascii="Arial" w:hAnsi="Arial" w:cs="Arial"/>
                <w:sz w:val="20"/>
                <w:szCs w:val="20"/>
              </w:rPr>
              <w:t>ave the challenging and time consuming job of evaluating all project applications being proposed for funding.</w:t>
            </w:r>
          </w:p>
          <w:p w:rsidR="005536EF" w:rsidRDefault="005536EF" w:rsidP="00607480">
            <w:pPr>
              <w:pStyle w:val="ListParagraph"/>
              <w:tabs>
                <w:tab w:val="left" w:pos="885"/>
              </w:tabs>
              <w:spacing w:after="0" w:line="240" w:lineRule="auto"/>
              <w:ind w:left="885"/>
              <w:jc w:val="both"/>
              <w:rPr>
                <w:rFonts w:ascii="Arial" w:hAnsi="Arial" w:cs="Arial"/>
                <w:sz w:val="20"/>
                <w:szCs w:val="20"/>
              </w:rPr>
            </w:pPr>
          </w:p>
          <w:p w:rsidR="005536EF" w:rsidRPr="00885942"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sidRPr="00C93C09">
              <w:rPr>
                <w:rFonts w:ascii="Arial" w:hAnsi="Arial" w:cs="Arial"/>
                <w:sz w:val="20"/>
                <w:szCs w:val="20"/>
              </w:rPr>
              <w:t>Pat O’Doherty,</w:t>
            </w:r>
            <w:r>
              <w:rPr>
                <w:rFonts w:ascii="Arial" w:hAnsi="Arial" w:cs="Arial"/>
                <w:sz w:val="20"/>
                <w:szCs w:val="20"/>
              </w:rPr>
              <w:t xml:space="preserve"> </w:t>
            </w:r>
            <w:r w:rsidRPr="00C93C09">
              <w:rPr>
                <w:rFonts w:ascii="Arial" w:hAnsi="Arial" w:cs="Arial"/>
                <w:sz w:val="20"/>
                <w:szCs w:val="20"/>
              </w:rPr>
              <w:t>Chief Executive, ESB and Fintan Slye, Chief Executive, EirGrid for their conti</w:t>
            </w:r>
            <w:r>
              <w:rPr>
                <w:rFonts w:ascii="Arial" w:hAnsi="Arial" w:cs="Arial"/>
                <w:sz w:val="20"/>
                <w:szCs w:val="20"/>
              </w:rPr>
              <w:t>nuous support for ElectricAid. She said t</w:t>
            </w:r>
            <w:r w:rsidRPr="00C93C09">
              <w:rPr>
                <w:rFonts w:ascii="Arial" w:hAnsi="Arial" w:cs="Arial"/>
                <w:sz w:val="20"/>
                <w:szCs w:val="20"/>
              </w:rPr>
              <w:t>heir support makes a huge difference for ElectricAid, and fo</w:t>
            </w:r>
            <w:r>
              <w:rPr>
                <w:rFonts w:ascii="Arial" w:hAnsi="Arial" w:cs="Arial"/>
                <w:sz w:val="20"/>
                <w:szCs w:val="20"/>
              </w:rPr>
              <w:t xml:space="preserve">r the thousands of people it serves. </w:t>
            </w:r>
            <w:r w:rsidRPr="00C93C09">
              <w:rPr>
                <w:rFonts w:ascii="Arial" w:hAnsi="Arial" w:cs="Arial"/>
                <w:sz w:val="20"/>
                <w:szCs w:val="20"/>
              </w:rPr>
              <w:t xml:space="preserve"> TP continued by saying ElectricAid looks forward to many more years of partnership and service</w:t>
            </w:r>
            <w:r>
              <w:rPr>
                <w:rFonts w:ascii="Arial" w:hAnsi="Arial" w:cs="Arial"/>
                <w:sz w:val="20"/>
                <w:szCs w:val="20"/>
              </w:rPr>
              <w:t>.</w:t>
            </w:r>
          </w:p>
        </w:tc>
      </w:tr>
      <w:tr w:rsidR="005536EF" w:rsidRPr="001F2E78" w:rsidTr="00607480">
        <w:trPr>
          <w:trHeight w:val="615"/>
        </w:trPr>
        <w:tc>
          <w:tcPr>
            <w:tcW w:w="1701" w:type="dxa"/>
            <w:tcBorders>
              <w:top w:val="single" w:sz="4" w:space="0" w:color="auto"/>
              <w:left w:val="single" w:sz="4" w:space="0" w:color="auto"/>
              <w:bottom w:val="single" w:sz="4" w:space="0" w:color="auto"/>
              <w:right w:val="single" w:sz="4" w:space="0" w:color="auto"/>
            </w:tcBorders>
          </w:tcPr>
          <w:p w:rsidR="005536EF" w:rsidRPr="001F2E78" w:rsidRDefault="005536EF" w:rsidP="00607480">
            <w:pPr>
              <w:ind w:right="111"/>
              <w:jc w:val="center"/>
              <w:rPr>
                <w:rFonts w:ascii="Arial" w:hAnsi="Arial" w:cs="Arial"/>
                <w:b/>
                <w:sz w:val="20"/>
                <w:szCs w:val="20"/>
              </w:rPr>
            </w:pPr>
          </w:p>
          <w:p w:rsidR="005536EF" w:rsidRPr="001F2E78" w:rsidRDefault="005536EF" w:rsidP="00607480">
            <w:pPr>
              <w:ind w:right="111"/>
              <w:jc w:val="center"/>
              <w:rPr>
                <w:rFonts w:ascii="Arial" w:hAnsi="Arial" w:cs="Arial"/>
                <w:b/>
                <w:sz w:val="20"/>
                <w:szCs w:val="20"/>
              </w:rPr>
            </w:pPr>
            <w:r w:rsidRPr="001F2E78">
              <w:rPr>
                <w:rFonts w:ascii="Arial" w:hAnsi="Arial" w:cs="Arial"/>
                <w:b/>
                <w:sz w:val="20"/>
                <w:szCs w:val="20"/>
              </w:rPr>
              <w:t>Item</w:t>
            </w:r>
          </w:p>
        </w:tc>
        <w:tc>
          <w:tcPr>
            <w:tcW w:w="8079" w:type="dxa"/>
            <w:tcBorders>
              <w:top w:val="single" w:sz="4" w:space="0" w:color="auto"/>
              <w:left w:val="single" w:sz="4" w:space="0" w:color="auto"/>
              <w:bottom w:val="single" w:sz="4" w:space="0" w:color="auto"/>
              <w:right w:val="single" w:sz="4" w:space="0" w:color="auto"/>
            </w:tcBorders>
          </w:tcPr>
          <w:p w:rsidR="005536EF" w:rsidRPr="001F2E78" w:rsidRDefault="005536EF" w:rsidP="00607480">
            <w:pPr>
              <w:jc w:val="center"/>
              <w:rPr>
                <w:rFonts w:ascii="Arial" w:hAnsi="Arial" w:cs="Arial"/>
                <w:b/>
                <w:sz w:val="20"/>
                <w:szCs w:val="20"/>
              </w:rPr>
            </w:pPr>
          </w:p>
          <w:p w:rsidR="005536EF" w:rsidRPr="001F2E78" w:rsidRDefault="005536EF" w:rsidP="00607480">
            <w:pPr>
              <w:jc w:val="center"/>
              <w:rPr>
                <w:rFonts w:ascii="Arial" w:hAnsi="Arial" w:cs="Arial"/>
                <w:b/>
                <w:sz w:val="20"/>
                <w:szCs w:val="20"/>
              </w:rPr>
            </w:pPr>
            <w:r w:rsidRPr="001F2E78">
              <w:rPr>
                <w:rFonts w:ascii="Arial" w:hAnsi="Arial" w:cs="Arial"/>
                <w:b/>
                <w:sz w:val="20"/>
                <w:szCs w:val="20"/>
              </w:rPr>
              <w:t>Description</w:t>
            </w:r>
          </w:p>
          <w:p w:rsidR="005536EF" w:rsidRPr="001F2E78" w:rsidRDefault="005536EF" w:rsidP="00607480">
            <w:pPr>
              <w:jc w:val="center"/>
              <w:rPr>
                <w:rFonts w:ascii="Arial" w:hAnsi="Arial" w:cs="Arial"/>
                <w:b/>
                <w:sz w:val="20"/>
                <w:szCs w:val="20"/>
              </w:rPr>
            </w:pPr>
          </w:p>
        </w:tc>
      </w:tr>
      <w:tr w:rsidR="005536EF" w:rsidTr="00607480">
        <w:trPr>
          <w:trHeight w:val="1166"/>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rPr>
                <w:rFonts w:ascii="Arial" w:hAnsi="Arial" w:cs="Arial"/>
                <w:b/>
                <w:sz w:val="20"/>
                <w:szCs w:val="20"/>
              </w:rPr>
            </w:pPr>
            <w:r>
              <w:rPr>
                <w:rFonts w:ascii="Arial" w:hAnsi="Arial" w:cs="Arial"/>
                <w:b/>
                <w:sz w:val="20"/>
                <w:szCs w:val="20"/>
              </w:rPr>
              <w:br/>
              <w:t xml:space="preserve">Chairperson’s Report 2016 </w:t>
            </w:r>
            <w:r w:rsidRPr="00486B71">
              <w:rPr>
                <w:rFonts w:ascii="Arial" w:hAnsi="Arial" w:cs="Arial"/>
                <w:sz w:val="18"/>
                <w:szCs w:val="18"/>
              </w:rPr>
              <w:t>continued</w:t>
            </w:r>
            <w:r>
              <w:rPr>
                <w:rFonts w:ascii="Arial" w:hAnsi="Arial" w:cs="Arial"/>
                <w:b/>
                <w:sz w:val="20"/>
                <w:szCs w:val="20"/>
              </w:rPr>
              <w:t>.</w:t>
            </w:r>
          </w:p>
          <w:p w:rsidR="005536EF" w:rsidRDefault="005536EF" w:rsidP="00607480">
            <w:pPr>
              <w:ind w:right="111"/>
              <w:rPr>
                <w:rFonts w:ascii="Arial" w:hAnsi="Arial" w:cs="Arial"/>
                <w:b/>
                <w:sz w:val="20"/>
                <w:szCs w:val="20"/>
              </w:rPr>
            </w:pPr>
            <w:r>
              <w:rPr>
                <w:rFonts w:ascii="Arial" w:hAnsi="Arial" w:cs="Arial"/>
                <w:sz w:val="18"/>
                <w:szCs w:val="18"/>
              </w:rPr>
              <w:t>(T. Pittock,  Chair)</w:t>
            </w:r>
          </w:p>
        </w:tc>
        <w:tc>
          <w:tcPr>
            <w:tcW w:w="8079" w:type="dxa"/>
            <w:tcBorders>
              <w:top w:val="single" w:sz="4" w:space="0" w:color="auto"/>
              <w:left w:val="single" w:sz="4" w:space="0" w:color="auto"/>
              <w:bottom w:val="single" w:sz="4" w:space="0" w:color="auto"/>
              <w:right w:val="single" w:sz="4" w:space="0" w:color="auto"/>
            </w:tcBorders>
          </w:tcPr>
          <w:p w:rsidR="005536EF" w:rsidRPr="00AB074E" w:rsidRDefault="005536EF" w:rsidP="00607480">
            <w:pPr>
              <w:rPr>
                <w:rFonts w:ascii="Arial" w:hAnsi="Arial" w:cs="Arial"/>
                <w:sz w:val="20"/>
                <w:szCs w:val="20"/>
              </w:rPr>
            </w:pPr>
          </w:p>
          <w:p w:rsidR="005536EF"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Pr>
                <w:rFonts w:ascii="Arial" w:hAnsi="Arial" w:cs="Arial"/>
                <w:sz w:val="20"/>
                <w:szCs w:val="20"/>
              </w:rPr>
              <w:t>Everyone who assisted ElectricAid throughout the year; Mailing Room, Payroll Control, Copy Bureau, BSC, Facilities BSC, ITS, ElectricMail and EirGrid media.</w:t>
            </w:r>
          </w:p>
          <w:p w:rsidR="005536EF" w:rsidRDefault="005536EF" w:rsidP="00607480">
            <w:pPr>
              <w:pStyle w:val="ListParagraph"/>
              <w:tabs>
                <w:tab w:val="left" w:pos="885"/>
              </w:tabs>
              <w:spacing w:after="0" w:line="240" w:lineRule="auto"/>
              <w:ind w:left="885"/>
              <w:jc w:val="both"/>
              <w:rPr>
                <w:rFonts w:ascii="Arial" w:hAnsi="Arial" w:cs="Arial"/>
                <w:sz w:val="20"/>
                <w:szCs w:val="20"/>
              </w:rPr>
            </w:pPr>
          </w:p>
          <w:p w:rsidR="005536EF" w:rsidRPr="00C93C09"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Pr>
                <w:rFonts w:ascii="Arial" w:hAnsi="Arial" w:cs="Arial"/>
                <w:sz w:val="20"/>
                <w:szCs w:val="20"/>
              </w:rPr>
              <w:t>Alex Dalton, placement student in 2017, for his refreshing commitment and positive attitude.  TP wished him all the best in his final year in NCI.</w:t>
            </w:r>
          </w:p>
          <w:p w:rsidR="005536EF" w:rsidRPr="00F04416" w:rsidRDefault="005536EF" w:rsidP="00607480">
            <w:pPr>
              <w:pStyle w:val="ListParagraph"/>
              <w:tabs>
                <w:tab w:val="left" w:pos="885"/>
              </w:tabs>
              <w:spacing w:after="0" w:line="240" w:lineRule="auto"/>
              <w:ind w:left="885"/>
              <w:jc w:val="both"/>
              <w:rPr>
                <w:rFonts w:ascii="Arial" w:hAnsi="Arial" w:cs="Arial"/>
                <w:sz w:val="20"/>
                <w:szCs w:val="20"/>
              </w:rPr>
            </w:pPr>
          </w:p>
          <w:p w:rsidR="005536EF"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sidRPr="00D0445A">
              <w:rPr>
                <w:rFonts w:ascii="Arial" w:hAnsi="Arial" w:cs="Arial"/>
                <w:sz w:val="20"/>
                <w:szCs w:val="20"/>
              </w:rPr>
              <w:t>James Foley, ElectricAid Office Manager,</w:t>
            </w:r>
            <w:r w:rsidR="00217E1A">
              <w:rPr>
                <w:rFonts w:ascii="Arial" w:hAnsi="Arial" w:cs="Arial"/>
                <w:sz w:val="20"/>
                <w:szCs w:val="20"/>
              </w:rPr>
              <w:t xml:space="preserve"> who </w:t>
            </w:r>
            <w:r w:rsidRPr="00D0445A">
              <w:rPr>
                <w:rFonts w:ascii="Arial" w:hAnsi="Arial" w:cs="Arial"/>
                <w:sz w:val="20"/>
                <w:szCs w:val="20"/>
              </w:rPr>
              <w:t xml:space="preserve">is </w:t>
            </w:r>
            <w:r>
              <w:rPr>
                <w:rFonts w:ascii="Arial" w:hAnsi="Arial" w:cs="Arial"/>
                <w:sz w:val="20"/>
                <w:szCs w:val="20"/>
              </w:rPr>
              <w:t xml:space="preserve">retiring at the end of May 2018.  </w:t>
            </w:r>
            <w:r w:rsidRPr="00D057F9">
              <w:rPr>
                <w:rFonts w:ascii="Arial" w:hAnsi="Arial" w:cs="Arial"/>
                <w:sz w:val="20"/>
                <w:szCs w:val="20"/>
              </w:rPr>
              <w:t xml:space="preserve">Elaborating, TP said, </w:t>
            </w:r>
            <w:r>
              <w:rPr>
                <w:rFonts w:ascii="Arial" w:hAnsi="Arial" w:cs="Arial"/>
                <w:sz w:val="20"/>
                <w:szCs w:val="20"/>
              </w:rPr>
              <w:t xml:space="preserve">JF </w:t>
            </w:r>
            <w:r w:rsidRPr="00D0445A">
              <w:rPr>
                <w:rFonts w:ascii="Arial" w:hAnsi="Arial" w:cs="Arial"/>
                <w:sz w:val="20"/>
                <w:szCs w:val="20"/>
              </w:rPr>
              <w:t>has been the heart of ElectricAid for the last 14 years and has a sincere passion f</w:t>
            </w:r>
            <w:r>
              <w:rPr>
                <w:rFonts w:ascii="Arial" w:hAnsi="Arial" w:cs="Arial"/>
                <w:sz w:val="20"/>
                <w:szCs w:val="20"/>
              </w:rPr>
              <w:t xml:space="preserve">or the work ElectricAid does. </w:t>
            </w:r>
            <w:r w:rsidRPr="00D0445A">
              <w:rPr>
                <w:rFonts w:ascii="Arial" w:hAnsi="Arial" w:cs="Arial"/>
                <w:sz w:val="20"/>
                <w:szCs w:val="20"/>
              </w:rPr>
              <w:t>Week on</w:t>
            </w:r>
            <w:r>
              <w:rPr>
                <w:rFonts w:ascii="Arial" w:hAnsi="Arial" w:cs="Arial"/>
                <w:sz w:val="20"/>
                <w:szCs w:val="20"/>
              </w:rPr>
              <w:t xml:space="preserve"> week,</w:t>
            </w:r>
            <w:r w:rsidRPr="00D0445A">
              <w:rPr>
                <w:rFonts w:ascii="Arial" w:hAnsi="Arial" w:cs="Arial"/>
                <w:sz w:val="20"/>
                <w:szCs w:val="20"/>
              </w:rPr>
              <w:t xml:space="preserve"> through James’ communications he has brought Electric</w:t>
            </w:r>
            <w:r>
              <w:rPr>
                <w:rFonts w:ascii="Arial" w:hAnsi="Arial" w:cs="Arial"/>
                <w:sz w:val="20"/>
                <w:szCs w:val="20"/>
              </w:rPr>
              <w:t>Aid’s work to life, keeping awar</w:t>
            </w:r>
            <w:r w:rsidRPr="00D0445A">
              <w:rPr>
                <w:rFonts w:ascii="Arial" w:hAnsi="Arial" w:cs="Arial"/>
                <w:sz w:val="20"/>
                <w:szCs w:val="20"/>
              </w:rPr>
              <w:t>e</w:t>
            </w:r>
            <w:r>
              <w:rPr>
                <w:rFonts w:ascii="Arial" w:hAnsi="Arial" w:cs="Arial"/>
                <w:sz w:val="20"/>
                <w:szCs w:val="20"/>
              </w:rPr>
              <w:t>ness alive and in</w:t>
            </w:r>
            <w:r w:rsidR="00561FA6">
              <w:rPr>
                <w:rFonts w:ascii="Arial" w:hAnsi="Arial" w:cs="Arial"/>
                <w:sz w:val="20"/>
                <w:szCs w:val="20"/>
              </w:rPr>
              <w:t xml:space="preserve">terest high. </w:t>
            </w:r>
            <w:r>
              <w:rPr>
                <w:rFonts w:ascii="Arial" w:hAnsi="Arial" w:cs="Arial"/>
                <w:sz w:val="20"/>
                <w:szCs w:val="20"/>
              </w:rPr>
              <w:t xml:space="preserve">Elaborating further, TP said </w:t>
            </w:r>
            <w:r w:rsidRPr="00D0445A">
              <w:rPr>
                <w:rFonts w:ascii="Arial" w:hAnsi="Arial" w:cs="Arial"/>
                <w:sz w:val="20"/>
                <w:szCs w:val="20"/>
              </w:rPr>
              <w:t>James’ unique range of talents, hand in hand with his consistent hard work and commitment has been an invaluable asset to Electr</w:t>
            </w:r>
            <w:r>
              <w:rPr>
                <w:rFonts w:ascii="Arial" w:hAnsi="Arial" w:cs="Arial"/>
                <w:sz w:val="20"/>
                <w:szCs w:val="20"/>
              </w:rPr>
              <w:t>icAid.  His great sense of hum</w:t>
            </w:r>
            <w:r w:rsidRPr="00D0445A">
              <w:rPr>
                <w:rFonts w:ascii="Arial" w:hAnsi="Arial" w:cs="Arial"/>
                <w:sz w:val="20"/>
                <w:szCs w:val="20"/>
              </w:rPr>
              <w:t xml:space="preserve">our, friendship, energy and unyielding passion </w:t>
            </w:r>
            <w:r>
              <w:rPr>
                <w:rFonts w:ascii="Arial" w:hAnsi="Arial" w:cs="Arial"/>
                <w:sz w:val="20"/>
                <w:szCs w:val="20"/>
              </w:rPr>
              <w:t xml:space="preserve">will be greatly missed by all. TP concluded her praise of JF by wishing him </w:t>
            </w:r>
            <w:r w:rsidRPr="00D0445A">
              <w:rPr>
                <w:rFonts w:ascii="Arial" w:hAnsi="Arial" w:cs="Arial"/>
                <w:sz w:val="20"/>
                <w:szCs w:val="20"/>
              </w:rPr>
              <w:t>a fulfilling and well-earned retirement and every success in his new a</w:t>
            </w:r>
            <w:r>
              <w:rPr>
                <w:rFonts w:ascii="Arial" w:hAnsi="Arial" w:cs="Arial"/>
                <w:sz w:val="20"/>
                <w:szCs w:val="20"/>
              </w:rPr>
              <w:t>d</w:t>
            </w:r>
            <w:r w:rsidRPr="00D0445A">
              <w:rPr>
                <w:rFonts w:ascii="Arial" w:hAnsi="Arial" w:cs="Arial"/>
                <w:sz w:val="20"/>
                <w:szCs w:val="20"/>
              </w:rPr>
              <w:t>venture ahead.</w:t>
            </w:r>
          </w:p>
          <w:p w:rsidR="005536EF" w:rsidRPr="00B019E0" w:rsidRDefault="005536EF" w:rsidP="00607480">
            <w:pPr>
              <w:tabs>
                <w:tab w:val="left" w:pos="885"/>
              </w:tabs>
              <w:jc w:val="both"/>
              <w:rPr>
                <w:rFonts w:ascii="Arial" w:hAnsi="Arial" w:cs="Arial"/>
                <w:sz w:val="20"/>
                <w:szCs w:val="20"/>
              </w:rPr>
            </w:pPr>
          </w:p>
          <w:p w:rsidR="005536EF" w:rsidRPr="00ED470A"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sidRPr="00ED470A">
              <w:rPr>
                <w:rFonts w:ascii="Arial" w:hAnsi="Arial" w:cs="Arial"/>
                <w:sz w:val="20"/>
                <w:szCs w:val="20"/>
              </w:rPr>
              <w:t xml:space="preserve">Finally, TP thanked local contacts and in particular ElectricAid’s 2,581 members for their </w:t>
            </w:r>
            <w:r>
              <w:rPr>
                <w:rFonts w:ascii="Arial" w:hAnsi="Arial" w:cs="Arial"/>
                <w:sz w:val="20"/>
                <w:szCs w:val="20"/>
              </w:rPr>
              <w:t>ongoing</w:t>
            </w:r>
            <w:r w:rsidRPr="00ED470A">
              <w:rPr>
                <w:rFonts w:ascii="Arial" w:hAnsi="Arial" w:cs="Arial"/>
                <w:sz w:val="20"/>
                <w:szCs w:val="20"/>
              </w:rPr>
              <w:t xml:space="preserve"> support and contributions over the last year. TP continuing said</w:t>
            </w:r>
            <w:r>
              <w:rPr>
                <w:rFonts w:ascii="Arial" w:hAnsi="Arial" w:cs="Arial"/>
                <w:sz w:val="20"/>
                <w:szCs w:val="20"/>
              </w:rPr>
              <w:t xml:space="preserve"> -</w:t>
            </w:r>
            <w:r w:rsidRPr="00ED470A">
              <w:rPr>
                <w:rFonts w:ascii="Arial" w:hAnsi="Arial" w:cs="Arial"/>
                <w:sz w:val="20"/>
                <w:szCs w:val="20"/>
              </w:rPr>
              <w:t xml:space="preserve"> nothing could happen without ElectricAid members and that thei</w:t>
            </w:r>
            <w:r>
              <w:rPr>
                <w:rFonts w:ascii="Arial" w:hAnsi="Arial" w:cs="Arial"/>
                <w:sz w:val="20"/>
                <w:szCs w:val="20"/>
              </w:rPr>
              <w:t xml:space="preserve">r </w:t>
            </w:r>
            <w:r w:rsidRPr="00ED470A">
              <w:rPr>
                <w:rFonts w:ascii="Arial" w:hAnsi="Arial" w:cs="Arial"/>
                <w:sz w:val="20"/>
                <w:szCs w:val="20"/>
              </w:rPr>
              <w:t>generosity is the bedrock of ElectricAid’s work with vulnerable and disadvantaged people, worldwide.</w:t>
            </w:r>
          </w:p>
          <w:p w:rsidR="005536EF" w:rsidRDefault="005536EF" w:rsidP="00607480">
            <w:pPr>
              <w:jc w:val="both"/>
              <w:rPr>
                <w:rFonts w:ascii="Arial" w:hAnsi="Arial" w:cs="Arial"/>
                <w:sz w:val="20"/>
                <w:szCs w:val="20"/>
              </w:rPr>
            </w:pPr>
          </w:p>
          <w:p w:rsidR="005536EF"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Pr>
                <w:rFonts w:ascii="Arial" w:hAnsi="Arial" w:cs="Arial"/>
                <w:sz w:val="20"/>
                <w:szCs w:val="20"/>
              </w:rPr>
              <w:t xml:space="preserve">It is </w:t>
            </w:r>
            <w:r w:rsidRPr="00ED470A">
              <w:rPr>
                <w:rFonts w:ascii="Arial" w:hAnsi="Arial" w:cs="Arial"/>
                <w:sz w:val="20"/>
                <w:szCs w:val="20"/>
              </w:rPr>
              <w:t>this</w:t>
            </w:r>
            <w:r>
              <w:rPr>
                <w:rFonts w:ascii="Arial" w:hAnsi="Arial" w:cs="Arial"/>
                <w:sz w:val="20"/>
                <w:szCs w:val="20"/>
              </w:rPr>
              <w:t xml:space="preserve"> partnership and support from members, supporters, ESB and EirGrid </w:t>
            </w:r>
            <w:r w:rsidRPr="00ED470A">
              <w:rPr>
                <w:rFonts w:ascii="Arial" w:hAnsi="Arial" w:cs="Arial"/>
                <w:sz w:val="20"/>
                <w:szCs w:val="20"/>
              </w:rPr>
              <w:t>that</w:t>
            </w:r>
            <w:r>
              <w:rPr>
                <w:rFonts w:ascii="Arial" w:hAnsi="Arial" w:cs="Arial"/>
                <w:sz w:val="20"/>
                <w:szCs w:val="20"/>
              </w:rPr>
              <w:t xml:space="preserve"> enables ElectricAid to be so effective in making a difference, that is helping the poorest people in the world to help themselves. In essence, it couldn’t be done without the generosity of ElectricAid members.</w:t>
            </w:r>
          </w:p>
          <w:p w:rsidR="005536EF" w:rsidRPr="00B019E0" w:rsidRDefault="005536EF" w:rsidP="00607480">
            <w:pPr>
              <w:ind w:right="317"/>
              <w:jc w:val="both"/>
              <w:rPr>
                <w:rFonts w:ascii="Arial" w:hAnsi="Arial" w:cs="Arial"/>
                <w:i/>
                <w:color w:val="0D0D0D" w:themeColor="text1" w:themeTint="F2"/>
                <w:sz w:val="18"/>
                <w:szCs w:val="18"/>
              </w:rPr>
            </w:pPr>
          </w:p>
          <w:p w:rsidR="005536EF" w:rsidRPr="00E500DF"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E500DF">
              <w:rPr>
                <w:rFonts w:ascii="Arial" w:hAnsi="Arial" w:cs="Arial"/>
                <w:sz w:val="20"/>
                <w:szCs w:val="20"/>
              </w:rPr>
              <w:t xml:space="preserve">The </w:t>
            </w:r>
            <w:r>
              <w:rPr>
                <w:rFonts w:ascii="Arial" w:hAnsi="Arial" w:cs="Arial"/>
                <w:sz w:val="20"/>
                <w:szCs w:val="20"/>
              </w:rPr>
              <w:t xml:space="preserve">Chairperson’s </w:t>
            </w:r>
            <w:r w:rsidRPr="00B3516D">
              <w:rPr>
                <w:rFonts w:ascii="Arial" w:hAnsi="Arial" w:cs="Arial"/>
                <w:sz w:val="20"/>
                <w:szCs w:val="20"/>
              </w:rPr>
              <w:t>Executive</w:t>
            </w:r>
            <w:r w:rsidRPr="00E500DF">
              <w:rPr>
                <w:rFonts w:ascii="Arial" w:hAnsi="Arial" w:cs="Arial"/>
                <w:sz w:val="20"/>
                <w:szCs w:val="20"/>
              </w:rPr>
              <w:t xml:space="preserve"> Revie</w:t>
            </w:r>
            <w:r>
              <w:rPr>
                <w:rFonts w:ascii="Arial" w:hAnsi="Arial" w:cs="Arial"/>
                <w:sz w:val="20"/>
                <w:szCs w:val="20"/>
              </w:rPr>
              <w:t xml:space="preserve">w was proposed for adoption by Des Doherty </w:t>
            </w:r>
            <w:r w:rsidRPr="00E500DF">
              <w:rPr>
                <w:rFonts w:ascii="Arial" w:hAnsi="Arial" w:cs="Arial"/>
                <w:sz w:val="20"/>
                <w:szCs w:val="20"/>
              </w:rPr>
              <w:t xml:space="preserve">and seconded by </w:t>
            </w:r>
            <w:r>
              <w:rPr>
                <w:rFonts w:ascii="Arial" w:hAnsi="Arial" w:cs="Arial"/>
                <w:sz w:val="20"/>
                <w:szCs w:val="20"/>
              </w:rPr>
              <w:t>Pauline Holland</w:t>
            </w:r>
            <w:r w:rsidRPr="00E500DF">
              <w:rPr>
                <w:rFonts w:ascii="Arial" w:hAnsi="Arial" w:cs="Arial"/>
                <w:sz w:val="20"/>
                <w:szCs w:val="20"/>
              </w:rPr>
              <w:t>.   All were in favour.</w:t>
            </w:r>
          </w:p>
          <w:p w:rsidR="005536EF" w:rsidRPr="00404F14" w:rsidRDefault="005536EF" w:rsidP="00607480">
            <w:pPr>
              <w:pStyle w:val="ListParagraph"/>
              <w:spacing w:after="0" w:line="240" w:lineRule="auto"/>
              <w:ind w:left="318"/>
              <w:jc w:val="both"/>
              <w:rPr>
                <w:rFonts w:ascii="Arial" w:hAnsi="Arial" w:cs="Arial"/>
                <w:sz w:val="20"/>
                <w:szCs w:val="20"/>
              </w:rPr>
            </w:pPr>
          </w:p>
        </w:tc>
      </w:tr>
      <w:tr w:rsidR="005536EF" w:rsidTr="00607480">
        <w:trPr>
          <w:trHeight w:val="1166"/>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p>
          <w:p w:rsidR="005536EF" w:rsidRDefault="005536EF" w:rsidP="00607480">
            <w:pPr>
              <w:ind w:right="111"/>
              <w:rPr>
                <w:rFonts w:ascii="Arial" w:hAnsi="Arial" w:cs="Arial"/>
                <w:b/>
                <w:sz w:val="20"/>
                <w:szCs w:val="20"/>
              </w:rPr>
            </w:pPr>
            <w:r>
              <w:rPr>
                <w:rFonts w:ascii="Arial" w:hAnsi="Arial" w:cs="Arial"/>
                <w:b/>
                <w:sz w:val="20"/>
                <w:szCs w:val="20"/>
              </w:rPr>
              <w:t xml:space="preserve">Executive Review 2016 </w:t>
            </w:r>
          </w:p>
          <w:p w:rsidR="005536EF" w:rsidRPr="00561FA6" w:rsidRDefault="005536EF" w:rsidP="00607480">
            <w:pPr>
              <w:ind w:right="111"/>
              <w:rPr>
                <w:rFonts w:ascii="Arial" w:hAnsi="Arial" w:cs="Arial"/>
                <w:b/>
                <w:sz w:val="18"/>
                <w:szCs w:val="18"/>
              </w:rPr>
            </w:pPr>
            <w:r w:rsidRPr="00561FA6">
              <w:rPr>
                <w:rFonts w:ascii="Arial" w:hAnsi="Arial" w:cs="Arial"/>
                <w:sz w:val="18"/>
                <w:szCs w:val="18"/>
              </w:rPr>
              <w:t>(J. Foley)</w:t>
            </w:r>
          </w:p>
        </w:tc>
        <w:tc>
          <w:tcPr>
            <w:tcW w:w="8079" w:type="dxa"/>
            <w:tcBorders>
              <w:top w:val="single" w:sz="4" w:space="0" w:color="auto"/>
              <w:left w:val="single" w:sz="4" w:space="0" w:color="auto"/>
              <w:bottom w:val="single" w:sz="4" w:space="0" w:color="auto"/>
              <w:right w:val="single" w:sz="4" w:space="0" w:color="auto"/>
            </w:tcBorders>
          </w:tcPr>
          <w:p w:rsidR="005536EF" w:rsidRDefault="005536EF" w:rsidP="00607480">
            <w:pPr>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Pr>
                <w:rFonts w:ascii="Arial" w:hAnsi="Arial" w:cs="Arial"/>
                <w:color w:val="0D0D0D" w:themeColor="text1" w:themeTint="F2"/>
                <w:sz w:val="20"/>
                <w:szCs w:val="20"/>
              </w:rPr>
              <w:t>JF</w:t>
            </w:r>
            <w:r w:rsidRPr="005E3046">
              <w:rPr>
                <w:rFonts w:ascii="Arial" w:hAnsi="Arial" w:cs="Arial"/>
                <w:color w:val="0D0D0D" w:themeColor="text1" w:themeTint="F2"/>
                <w:sz w:val="20"/>
                <w:szCs w:val="20"/>
              </w:rPr>
              <w:t xml:space="preserve">, </w:t>
            </w:r>
            <w:r>
              <w:rPr>
                <w:rFonts w:ascii="Arial" w:hAnsi="Arial" w:cs="Arial"/>
                <w:color w:val="0D0D0D" w:themeColor="text1" w:themeTint="F2"/>
                <w:sz w:val="20"/>
                <w:szCs w:val="20"/>
              </w:rPr>
              <w:t xml:space="preserve">in his address summed up 2017 as “An Appealing Year – A Responsive Year”. For him, one of the features of 2017 was the variety and success of ElectricAid’s appeals and fundraisers. Success here, he said, flows directly from the open-hearted response of the ElectricAid community – members, supporters, friends, companies;  a response which is reliably generous, but never taken for granted. ElectricAid had already committed €20,000 from its own resources to the developing situation in East Africa, when it launched its own </w:t>
            </w:r>
            <w:r w:rsidRPr="00AF7089">
              <w:rPr>
                <w:rFonts w:ascii="Arial" w:hAnsi="Arial" w:cs="Arial"/>
                <w:b/>
                <w:i/>
                <w:color w:val="0D0D0D" w:themeColor="text1" w:themeTint="F2"/>
                <w:sz w:val="20"/>
                <w:szCs w:val="20"/>
              </w:rPr>
              <w:t>Special Appeal for East Africa and South Asia,</w:t>
            </w:r>
            <w:r>
              <w:rPr>
                <w:rFonts w:ascii="Arial" w:hAnsi="Arial" w:cs="Arial"/>
                <w:b/>
                <w:i/>
                <w:color w:val="0D0D0D" w:themeColor="text1" w:themeTint="F2"/>
                <w:sz w:val="20"/>
                <w:szCs w:val="20"/>
              </w:rPr>
              <w:t xml:space="preserve"> </w:t>
            </w:r>
            <w:r>
              <w:rPr>
                <w:rFonts w:ascii="Arial" w:hAnsi="Arial" w:cs="Arial"/>
                <w:color w:val="0D0D0D" w:themeColor="text1" w:themeTint="F2"/>
                <w:sz w:val="20"/>
                <w:szCs w:val="20"/>
              </w:rPr>
              <w:t xml:space="preserve">at a time when neither disaster had the oxygen of world publicity. At the time, it seemed that the latest idiocies of Donald Trump were more important than the slow-moving food emergency in East Africa, and that the flooding of Houston was more photogenic and </w:t>
            </w:r>
            <w:r>
              <w:rPr>
                <w:rFonts w:ascii="Arial" w:hAnsi="Arial" w:cs="Arial"/>
                <w:color w:val="0D0D0D" w:themeColor="text1" w:themeTint="F2"/>
                <w:sz w:val="20"/>
                <w:szCs w:val="20"/>
              </w:rPr>
              <w:lastRenderedPageBreak/>
              <w:t>pressing than the continental-scale misery in South Asia. Despite this, the ElectricAid family came through again with a remarkable €61,500. The following table tells exactly where that money went:</w:t>
            </w:r>
          </w:p>
          <w:p w:rsidR="005536EF" w:rsidRPr="00AF7089" w:rsidRDefault="005536EF" w:rsidP="00607480">
            <w:pPr>
              <w:jc w:val="both"/>
              <w:rPr>
                <w:rFonts w:ascii="Arial" w:hAnsi="Arial" w:cs="Arial"/>
                <w:color w:val="0D0D0D" w:themeColor="text1" w:themeTint="F2"/>
                <w:sz w:val="20"/>
                <w:szCs w:val="20"/>
              </w:rPr>
            </w:pPr>
          </w:p>
          <w:p w:rsidR="005536EF" w:rsidRPr="00A10990" w:rsidRDefault="005536EF" w:rsidP="00607480">
            <w:pPr>
              <w:tabs>
                <w:tab w:val="left" w:pos="1134"/>
                <w:tab w:val="center" w:pos="2835"/>
                <w:tab w:val="center" w:pos="5670"/>
                <w:tab w:val="right" w:pos="7371"/>
              </w:tabs>
              <w:rPr>
                <w:rFonts w:ascii="Arial Narrow" w:hAnsi="Arial Narrow" w:cs="Arial"/>
                <w:b/>
                <w:sz w:val="18"/>
                <w:szCs w:val="18"/>
              </w:rPr>
            </w:pPr>
            <w:r w:rsidRPr="00A10990">
              <w:rPr>
                <w:rFonts w:ascii="Arial Narrow" w:hAnsi="Arial Narrow" w:cs="Arial"/>
                <w:b/>
                <w:sz w:val="18"/>
                <w:szCs w:val="18"/>
              </w:rPr>
              <w:t xml:space="preserve">Ref No. </w:t>
            </w:r>
            <w:r w:rsidRPr="00A10990">
              <w:rPr>
                <w:rFonts w:ascii="Arial Narrow" w:hAnsi="Arial Narrow" w:cs="Arial"/>
                <w:b/>
                <w:sz w:val="18"/>
                <w:szCs w:val="18"/>
              </w:rPr>
              <w:tab/>
              <w:t xml:space="preserve">Agency </w:t>
            </w:r>
            <w:r w:rsidRPr="00A10990">
              <w:rPr>
                <w:rFonts w:ascii="Arial Narrow" w:hAnsi="Arial Narrow" w:cs="Arial"/>
                <w:b/>
                <w:sz w:val="18"/>
                <w:szCs w:val="18"/>
              </w:rPr>
              <w:tab/>
              <w:t xml:space="preserve">Programme </w:t>
            </w:r>
            <w:r w:rsidRPr="00A10990">
              <w:rPr>
                <w:rFonts w:ascii="Arial Narrow" w:hAnsi="Arial Narrow" w:cs="Arial"/>
                <w:b/>
                <w:sz w:val="18"/>
                <w:szCs w:val="18"/>
              </w:rPr>
              <w:tab/>
              <w:t xml:space="preserve">Country  </w:t>
            </w:r>
            <w:r w:rsidRPr="00A10990">
              <w:rPr>
                <w:rFonts w:ascii="Arial Narrow" w:hAnsi="Arial Narrow" w:cs="Arial"/>
                <w:b/>
                <w:sz w:val="18"/>
                <w:szCs w:val="18"/>
              </w:rPr>
              <w:tab/>
              <w:t>Amount</w:t>
            </w:r>
          </w:p>
          <w:p w:rsidR="005536EF" w:rsidRPr="00C67E5B" w:rsidRDefault="005536EF" w:rsidP="00607480">
            <w:pPr>
              <w:rPr>
                <w:rFonts w:ascii="Arial Narrow" w:hAnsi="Arial Narrow" w:cs="Arial"/>
                <w:b/>
                <w:sz w:val="18"/>
                <w:szCs w:val="18"/>
              </w:rPr>
            </w:pPr>
          </w:p>
          <w:p w:rsidR="005536EF" w:rsidRPr="00A10990" w:rsidRDefault="005536EF" w:rsidP="00607480">
            <w:pPr>
              <w:tabs>
                <w:tab w:val="left" w:pos="1134"/>
                <w:tab w:val="left" w:pos="2268"/>
                <w:tab w:val="left" w:pos="5245"/>
                <w:tab w:val="right" w:pos="7230"/>
              </w:tabs>
              <w:rPr>
                <w:rFonts w:ascii="Arial Narrow" w:hAnsi="Arial Narrow" w:cs="Arial"/>
                <w:b/>
                <w:sz w:val="18"/>
                <w:szCs w:val="18"/>
              </w:rPr>
            </w:pPr>
            <w:r w:rsidRPr="00A10990">
              <w:rPr>
                <w:rFonts w:ascii="Arial Narrow" w:hAnsi="Arial Narrow" w:cs="Arial"/>
                <w:b/>
                <w:sz w:val="18"/>
                <w:szCs w:val="18"/>
              </w:rPr>
              <w:t>South Asia:</w:t>
            </w:r>
          </w:p>
          <w:p w:rsidR="005536EF" w:rsidRPr="00C67E5B" w:rsidRDefault="005536EF" w:rsidP="00607480">
            <w:pPr>
              <w:ind w:firstLine="720"/>
              <w:rPr>
                <w:rFonts w:ascii="Arial Narrow" w:hAnsi="Arial Narrow" w:cs="Arial"/>
                <w:sz w:val="18"/>
                <w:szCs w:val="18"/>
              </w:rPr>
            </w:pPr>
          </w:p>
          <w:p w:rsidR="005536EF" w:rsidRPr="00C67E5B" w:rsidRDefault="005536EF" w:rsidP="00607480">
            <w:pPr>
              <w:tabs>
                <w:tab w:val="left" w:pos="1134"/>
                <w:tab w:val="left" w:pos="2268"/>
                <w:tab w:val="left" w:pos="5245"/>
                <w:tab w:val="right" w:pos="7230"/>
              </w:tabs>
              <w:rPr>
                <w:rFonts w:ascii="Arial Narrow" w:hAnsi="Arial Narrow" w:cs="Arial"/>
                <w:sz w:val="18"/>
                <w:szCs w:val="18"/>
              </w:rPr>
            </w:pPr>
            <w:r w:rsidRPr="00C67E5B">
              <w:rPr>
                <w:rFonts w:ascii="Arial Narrow" w:hAnsi="Arial Narrow" w:cs="Arial"/>
                <w:sz w:val="18"/>
                <w:szCs w:val="18"/>
              </w:rPr>
              <w:t xml:space="preserve">17-A-115 </w:t>
            </w:r>
            <w:r w:rsidRPr="00C67E5B">
              <w:rPr>
                <w:rFonts w:ascii="Arial Narrow" w:hAnsi="Arial Narrow" w:cs="Arial"/>
                <w:sz w:val="18"/>
                <w:szCs w:val="18"/>
              </w:rPr>
              <w:tab/>
              <w:t xml:space="preserve">Action Aid </w:t>
            </w:r>
            <w:r w:rsidRPr="00C67E5B">
              <w:rPr>
                <w:rFonts w:ascii="Arial Narrow" w:hAnsi="Arial Narrow" w:cs="Arial"/>
                <w:sz w:val="18"/>
                <w:szCs w:val="18"/>
              </w:rPr>
              <w:tab/>
              <w:t xml:space="preserve">School reconstruction programme </w:t>
            </w:r>
            <w:r w:rsidRPr="00C67E5B">
              <w:rPr>
                <w:rFonts w:ascii="Arial Narrow" w:hAnsi="Arial Narrow" w:cs="Arial"/>
                <w:sz w:val="18"/>
                <w:szCs w:val="18"/>
              </w:rPr>
              <w:tab/>
              <w:t xml:space="preserve">Nepal </w:t>
            </w:r>
            <w:r w:rsidRPr="00C67E5B">
              <w:rPr>
                <w:rFonts w:ascii="Arial Narrow" w:hAnsi="Arial Narrow" w:cs="Arial"/>
                <w:sz w:val="18"/>
                <w:szCs w:val="18"/>
              </w:rPr>
              <w:tab/>
              <w:t>8,000</w:t>
            </w:r>
          </w:p>
          <w:p w:rsidR="005536EF" w:rsidRDefault="005536EF" w:rsidP="00607480">
            <w:pPr>
              <w:tabs>
                <w:tab w:val="left" w:pos="1134"/>
                <w:tab w:val="left" w:pos="2268"/>
                <w:tab w:val="left" w:pos="5245"/>
                <w:tab w:val="right" w:pos="7230"/>
              </w:tabs>
              <w:rPr>
                <w:rFonts w:ascii="Arial Narrow" w:hAnsi="Arial Narrow" w:cs="Arial"/>
                <w:sz w:val="18"/>
                <w:szCs w:val="18"/>
              </w:rPr>
            </w:pPr>
            <w:r w:rsidRPr="00C67E5B">
              <w:rPr>
                <w:rFonts w:ascii="Arial Narrow" w:hAnsi="Arial Narrow" w:cs="Arial"/>
                <w:sz w:val="18"/>
                <w:szCs w:val="18"/>
              </w:rPr>
              <w:t>17-A-123</w:t>
            </w:r>
            <w:r w:rsidRPr="00C67E5B">
              <w:rPr>
                <w:rFonts w:ascii="Arial Narrow" w:hAnsi="Arial Narrow" w:cs="Arial"/>
                <w:sz w:val="18"/>
                <w:szCs w:val="18"/>
              </w:rPr>
              <w:tab/>
              <w:t xml:space="preserve">Dhaka Ahsania </w:t>
            </w:r>
            <w:r w:rsidRPr="00C67E5B">
              <w:rPr>
                <w:rFonts w:ascii="Arial Narrow" w:hAnsi="Arial Narrow" w:cs="Arial"/>
                <w:sz w:val="18"/>
                <w:szCs w:val="18"/>
              </w:rPr>
              <w:tab/>
            </w:r>
          </w:p>
          <w:p w:rsidR="005536EF" w:rsidRPr="00C67E5B" w:rsidRDefault="005536EF" w:rsidP="00607480">
            <w:pPr>
              <w:tabs>
                <w:tab w:val="left" w:pos="1134"/>
                <w:tab w:val="left" w:pos="2268"/>
                <w:tab w:val="left" w:pos="5245"/>
                <w:tab w:val="right" w:pos="7230"/>
              </w:tabs>
              <w:rPr>
                <w:rFonts w:ascii="Arial Narrow" w:hAnsi="Arial Narrow" w:cs="Arial"/>
                <w:sz w:val="18"/>
                <w:szCs w:val="18"/>
              </w:rPr>
            </w:pPr>
            <w:r>
              <w:rPr>
                <w:rFonts w:ascii="Arial Narrow" w:hAnsi="Arial Narrow" w:cs="Arial"/>
                <w:sz w:val="18"/>
                <w:szCs w:val="18"/>
              </w:rPr>
              <w:tab/>
              <w:t xml:space="preserve">                             </w:t>
            </w:r>
            <w:r w:rsidRPr="00C67E5B">
              <w:rPr>
                <w:rFonts w:ascii="Arial Narrow" w:hAnsi="Arial Narrow" w:cs="Arial"/>
                <w:sz w:val="18"/>
                <w:szCs w:val="18"/>
              </w:rPr>
              <w:t>Flood rehabilitation programme</w:t>
            </w:r>
            <w:r w:rsidRPr="00C67E5B">
              <w:rPr>
                <w:rFonts w:ascii="Arial Narrow" w:hAnsi="Arial Narrow" w:cs="Arial"/>
                <w:sz w:val="18"/>
                <w:szCs w:val="18"/>
              </w:rPr>
              <w:tab/>
              <w:t>Bangladesh</w:t>
            </w:r>
            <w:r w:rsidRPr="00C67E5B">
              <w:rPr>
                <w:rFonts w:ascii="Arial Narrow" w:hAnsi="Arial Narrow" w:cs="Arial"/>
                <w:sz w:val="18"/>
                <w:szCs w:val="18"/>
              </w:rPr>
              <w:tab/>
              <w:t>9,000</w:t>
            </w:r>
          </w:p>
          <w:p w:rsidR="005536EF" w:rsidRPr="00C67E5B" w:rsidRDefault="005536EF" w:rsidP="00607480">
            <w:pPr>
              <w:tabs>
                <w:tab w:val="left" w:pos="1134"/>
                <w:tab w:val="left" w:pos="2268"/>
                <w:tab w:val="left" w:pos="5245"/>
                <w:tab w:val="right" w:pos="7230"/>
              </w:tabs>
              <w:rPr>
                <w:rFonts w:ascii="Arial Narrow" w:hAnsi="Arial Narrow" w:cs="Arial"/>
                <w:sz w:val="18"/>
                <w:szCs w:val="18"/>
              </w:rPr>
            </w:pPr>
            <w:r w:rsidRPr="00C67E5B">
              <w:rPr>
                <w:rFonts w:ascii="Arial Narrow" w:hAnsi="Arial Narrow" w:cs="Arial"/>
                <w:sz w:val="18"/>
                <w:szCs w:val="18"/>
              </w:rPr>
              <w:t>17-A-124</w:t>
            </w:r>
            <w:r w:rsidRPr="00C67E5B">
              <w:rPr>
                <w:rFonts w:ascii="Arial Narrow" w:hAnsi="Arial Narrow" w:cs="Arial"/>
                <w:sz w:val="18"/>
                <w:szCs w:val="18"/>
              </w:rPr>
              <w:tab/>
              <w:t>Christian Aid</w:t>
            </w:r>
            <w:r w:rsidRPr="00C67E5B">
              <w:rPr>
                <w:rFonts w:ascii="Arial Narrow" w:hAnsi="Arial Narrow" w:cs="Arial"/>
                <w:sz w:val="18"/>
                <w:szCs w:val="18"/>
              </w:rPr>
              <w:tab/>
              <w:t>Flood recovery</w:t>
            </w:r>
            <w:r w:rsidRPr="00C67E5B">
              <w:rPr>
                <w:rFonts w:ascii="Arial Narrow" w:hAnsi="Arial Narrow" w:cs="Arial"/>
                <w:sz w:val="18"/>
                <w:szCs w:val="18"/>
              </w:rPr>
              <w:tab/>
              <w:t>India/Nepal/</w:t>
            </w:r>
            <w:r w:rsidRPr="00C67E5B">
              <w:rPr>
                <w:rFonts w:ascii="Arial Narrow" w:hAnsi="Arial Narrow" w:cs="Arial"/>
                <w:sz w:val="18"/>
                <w:szCs w:val="18"/>
              </w:rPr>
              <w:tab/>
              <w:t>8,000</w:t>
            </w:r>
          </w:p>
          <w:p w:rsidR="005536EF" w:rsidRPr="00C67E5B" w:rsidRDefault="005536EF" w:rsidP="00607480">
            <w:pPr>
              <w:tabs>
                <w:tab w:val="left" w:pos="1134"/>
                <w:tab w:val="left" w:pos="2268"/>
                <w:tab w:val="left" w:pos="5245"/>
                <w:tab w:val="right" w:pos="7230"/>
              </w:tabs>
              <w:rPr>
                <w:rFonts w:ascii="Arial Narrow" w:hAnsi="Arial Narrow" w:cs="Arial"/>
                <w:sz w:val="18"/>
                <w:szCs w:val="18"/>
              </w:rPr>
            </w:pPr>
            <w:r w:rsidRPr="00C67E5B">
              <w:rPr>
                <w:rFonts w:ascii="Arial Narrow" w:hAnsi="Arial Narrow" w:cs="Arial"/>
                <w:sz w:val="18"/>
                <w:szCs w:val="18"/>
              </w:rPr>
              <w:tab/>
            </w:r>
            <w:r w:rsidRPr="00C67E5B">
              <w:rPr>
                <w:rFonts w:ascii="Arial Narrow" w:hAnsi="Arial Narrow" w:cs="Arial"/>
                <w:sz w:val="18"/>
                <w:szCs w:val="18"/>
              </w:rPr>
              <w:tab/>
            </w:r>
            <w:r w:rsidRPr="00C67E5B">
              <w:rPr>
                <w:rFonts w:ascii="Arial Narrow" w:hAnsi="Arial Narrow" w:cs="Arial"/>
                <w:sz w:val="18"/>
                <w:szCs w:val="18"/>
              </w:rPr>
              <w:tab/>
              <w:t>Bangladesh/</w:t>
            </w:r>
          </w:p>
          <w:p w:rsidR="005536EF" w:rsidRPr="00C67E5B" w:rsidRDefault="005536EF" w:rsidP="00607480">
            <w:pPr>
              <w:tabs>
                <w:tab w:val="left" w:pos="1134"/>
                <w:tab w:val="left" w:pos="2268"/>
                <w:tab w:val="left" w:pos="5245"/>
                <w:tab w:val="right" w:pos="7230"/>
              </w:tabs>
              <w:rPr>
                <w:rFonts w:ascii="Arial Narrow" w:hAnsi="Arial Narrow" w:cs="Arial"/>
                <w:sz w:val="18"/>
                <w:szCs w:val="18"/>
              </w:rPr>
            </w:pPr>
            <w:r w:rsidRPr="00C67E5B">
              <w:rPr>
                <w:rFonts w:ascii="Arial Narrow" w:hAnsi="Arial Narrow" w:cs="Arial"/>
                <w:sz w:val="18"/>
                <w:szCs w:val="18"/>
              </w:rPr>
              <w:t>17-A-149</w:t>
            </w:r>
            <w:r w:rsidRPr="00C67E5B">
              <w:rPr>
                <w:rFonts w:ascii="Arial Narrow" w:hAnsi="Arial Narrow" w:cs="Arial"/>
                <w:sz w:val="18"/>
                <w:szCs w:val="18"/>
              </w:rPr>
              <w:tab/>
              <w:t>Red Cross</w:t>
            </w:r>
            <w:r w:rsidRPr="00C67E5B">
              <w:rPr>
                <w:rFonts w:ascii="Arial Narrow" w:hAnsi="Arial Narrow" w:cs="Arial"/>
                <w:sz w:val="18"/>
                <w:szCs w:val="18"/>
              </w:rPr>
              <w:tab/>
              <w:t>Care for Rohingya refugees</w:t>
            </w:r>
            <w:r w:rsidRPr="00C67E5B">
              <w:rPr>
                <w:rFonts w:ascii="Arial Narrow" w:hAnsi="Arial Narrow" w:cs="Arial"/>
                <w:sz w:val="18"/>
                <w:szCs w:val="18"/>
              </w:rPr>
              <w:tab/>
              <w:t>Bangladesh</w:t>
            </w:r>
            <w:r w:rsidRPr="00C67E5B">
              <w:rPr>
                <w:rFonts w:ascii="Arial Narrow" w:hAnsi="Arial Narrow" w:cs="Arial"/>
                <w:sz w:val="18"/>
                <w:szCs w:val="18"/>
              </w:rPr>
              <w:tab/>
              <w:t>1,500</w:t>
            </w:r>
          </w:p>
          <w:p w:rsidR="005536EF" w:rsidRPr="00C67E5B" w:rsidRDefault="005536EF" w:rsidP="00607480">
            <w:pPr>
              <w:tabs>
                <w:tab w:val="left" w:pos="1134"/>
                <w:tab w:val="left" w:pos="2268"/>
                <w:tab w:val="left" w:pos="5245"/>
                <w:tab w:val="right" w:pos="7797"/>
              </w:tabs>
              <w:rPr>
                <w:rFonts w:ascii="Arial Narrow" w:hAnsi="Arial Narrow" w:cs="Arial"/>
                <w:sz w:val="18"/>
                <w:szCs w:val="18"/>
              </w:rPr>
            </w:pPr>
          </w:p>
          <w:p w:rsidR="005536EF" w:rsidRPr="00C67E5B" w:rsidRDefault="005536EF" w:rsidP="00607480">
            <w:pPr>
              <w:tabs>
                <w:tab w:val="left" w:pos="1134"/>
                <w:tab w:val="left" w:pos="2268"/>
                <w:tab w:val="left" w:pos="5245"/>
                <w:tab w:val="right" w:pos="7230"/>
              </w:tabs>
              <w:rPr>
                <w:rFonts w:ascii="Arial Narrow" w:hAnsi="Arial Narrow" w:cs="Arial"/>
                <w:b/>
                <w:sz w:val="18"/>
                <w:szCs w:val="18"/>
              </w:rPr>
            </w:pPr>
            <w:r w:rsidRPr="00C67E5B">
              <w:rPr>
                <w:rFonts w:ascii="Arial Narrow" w:hAnsi="Arial Narrow" w:cs="Arial"/>
                <w:b/>
                <w:sz w:val="18"/>
                <w:szCs w:val="18"/>
              </w:rPr>
              <w:tab/>
            </w:r>
            <w:r w:rsidRPr="00C67E5B">
              <w:rPr>
                <w:rFonts w:ascii="Arial Narrow" w:hAnsi="Arial Narrow" w:cs="Arial"/>
                <w:b/>
                <w:sz w:val="18"/>
                <w:szCs w:val="18"/>
              </w:rPr>
              <w:tab/>
            </w:r>
            <w:r w:rsidRPr="00C67E5B">
              <w:rPr>
                <w:rFonts w:ascii="Arial Narrow" w:hAnsi="Arial Narrow" w:cs="Arial"/>
                <w:b/>
                <w:sz w:val="18"/>
                <w:szCs w:val="18"/>
              </w:rPr>
              <w:tab/>
              <w:t>South Asia total</w:t>
            </w:r>
            <w:r w:rsidRPr="00C67E5B">
              <w:rPr>
                <w:rFonts w:ascii="Arial Narrow" w:hAnsi="Arial Narrow" w:cs="Arial"/>
                <w:b/>
                <w:sz w:val="18"/>
                <w:szCs w:val="18"/>
              </w:rPr>
              <w:tab/>
              <w:t>26,500</w:t>
            </w:r>
          </w:p>
          <w:p w:rsidR="005536EF" w:rsidRPr="00AB074E" w:rsidRDefault="005536EF" w:rsidP="00607480">
            <w:pPr>
              <w:rPr>
                <w:rFonts w:ascii="Arial" w:hAnsi="Arial" w:cs="Arial"/>
                <w:sz w:val="20"/>
                <w:szCs w:val="20"/>
              </w:rPr>
            </w:pPr>
          </w:p>
        </w:tc>
      </w:tr>
    </w:tbl>
    <w:p w:rsidR="005536EF" w:rsidRDefault="005536EF" w:rsidP="005536EF">
      <w:r>
        <w:lastRenderedPageBreak/>
        <w:br w:type="page"/>
      </w: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79"/>
      </w:tblGrid>
      <w:tr w:rsidR="005536EF" w:rsidRPr="001F2E78" w:rsidTr="00607480">
        <w:trPr>
          <w:trHeight w:val="615"/>
        </w:trPr>
        <w:tc>
          <w:tcPr>
            <w:tcW w:w="1701" w:type="dxa"/>
            <w:tcBorders>
              <w:top w:val="single" w:sz="4" w:space="0" w:color="auto"/>
              <w:left w:val="single" w:sz="4" w:space="0" w:color="auto"/>
              <w:bottom w:val="single" w:sz="4" w:space="0" w:color="auto"/>
              <w:right w:val="single" w:sz="4" w:space="0" w:color="auto"/>
            </w:tcBorders>
          </w:tcPr>
          <w:p w:rsidR="005536EF" w:rsidRPr="001F2E78" w:rsidRDefault="005536EF" w:rsidP="00607480">
            <w:pPr>
              <w:ind w:right="111"/>
              <w:jc w:val="center"/>
              <w:rPr>
                <w:rFonts w:ascii="Arial" w:hAnsi="Arial" w:cs="Arial"/>
                <w:b/>
                <w:sz w:val="20"/>
                <w:szCs w:val="20"/>
              </w:rPr>
            </w:pPr>
          </w:p>
          <w:p w:rsidR="005536EF" w:rsidRPr="001F2E78" w:rsidRDefault="005536EF" w:rsidP="00607480">
            <w:pPr>
              <w:ind w:right="111"/>
              <w:jc w:val="center"/>
              <w:rPr>
                <w:rFonts w:ascii="Arial" w:hAnsi="Arial" w:cs="Arial"/>
                <w:b/>
                <w:sz w:val="20"/>
                <w:szCs w:val="20"/>
              </w:rPr>
            </w:pPr>
            <w:r w:rsidRPr="001F2E78">
              <w:rPr>
                <w:rFonts w:ascii="Arial" w:hAnsi="Arial" w:cs="Arial"/>
                <w:b/>
                <w:sz w:val="20"/>
                <w:szCs w:val="20"/>
              </w:rPr>
              <w:t>Item</w:t>
            </w:r>
          </w:p>
        </w:tc>
        <w:tc>
          <w:tcPr>
            <w:tcW w:w="8079" w:type="dxa"/>
            <w:tcBorders>
              <w:top w:val="single" w:sz="4" w:space="0" w:color="auto"/>
              <w:left w:val="single" w:sz="4" w:space="0" w:color="auto"/>
              <w:bottom w:val="single" w:sz="4" w:space="0" w:color="auto"/>
              <w:right w:val="single" w:sz="4" w:space="0" w:color="auto"/>
            </w:tcBorders>
          </w:tcPr>
          <w:p w:rsidR="005536EF" w:rsidRPr="001F2E78" w:rsidRDefault="005536EF" w:rsidP="00607480">
            <w:pPr>
              <w:jc w:val="center"/>
              <w:rPr>
                <w:rFonts w:ascii="Arial" w:hAnsi="Arial" w:cs="Arial"/>
                <w:b/>
                <w:sz w:val="20"/>
                <w:szCs w:val="20"/>
              </w:rPr>
            </w:pPr>
          </w:p>
          <w:p w:rsidR="005536EF" w:rsidRPr="001F2E78" w:rsidRDefault="005536EF" w:rsidP="00607480">
            <w:pPr>
              <w:jc w:val="center"/>
              <w:rPr>
                <w:rFonts w:ascii="Arial" w:hAnsi="Arial" w:cs="Arial"/>
                <w:b/>
                <w:sz w:val="20"/>
                <w:szCs w:val="20"/>
              </w:rPr>
            </w:pPr>
            <w:r w:rsidRPr="001F2E78">
              <w:rPr>
                <w:rFonts w:ascii="Arial" w:hAnsi="Arial" w:cs="Arial"/>
                <w:b/>
                <w:sz w:val="20"/>
                <w:szCs w:val="20"/>
              </w:rPr>
              <w:t>Description</w:t>
            </w:r>
          </w:p>
        </w:tc>
      </w:tr>
      <w:tr w:rsidR="005536EF" w:rsidTr="00607480">
        <w:trPr>
          <w:trHeight w:val="1166"/>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p>
          <w:p w:rsidR="005536EF" w:rsidRPr="00561FA6" w:rsidRDefault="005536EF" w:rsidP="00607480">
            <w:pPr>
              <w:ind w:right="111"/>
              <w:rPr>
                <w:rFonts w:ascii="Arial" w:hAnsi="Arial" w:cs="Arial"/>
                <w:b/>
                <w:sz w:val="18"/>
                <w:szCs w:val="18"/>
              </w:rPr>
            </w:pPr>
            <w:r>
              <w:rPr>
                <w:rFonts w:ascii="Arial" w:hAnsi="Arial" w:cs="Arial"/>
                <w:b/>
                <w:sz w:val="20"/>
                <w:szCs w:val="20"/>
              </w:rPr>
              <w:t xml:space="preserve">Executive Review 2016 </w:t>
            </w:r>
            <w:r w:rsidRPr="00561FA6">
              <w:rPr>
                <w:rFonts w:ascii="Arial" w:hAnsi="Arial" w:cs="Arial"/>
                <w:sz w:val="18"/>
                <w:szCs w:val="18"/>
              </w:rPr>
              <w:t>continued</w:t>
            </w:r>
          </w:p>
          <w:p w:rsidR="005536EF" w:rsidRPr="00561FA6" w:rsidRDefault="005536EF" w:rsidP="00607480">
            <w:pPr>
              <w:ind w:right="111"/>
              <w:rPr>
                <w:rFonts w:ascii="Arial" w:hAnsi="Arial" w:cs="Arial"/>
                <w:b/>
                <w:sz w:val="16"/>
                <w:szCs w:val="16"/>
              </w:rPr>
            </w:pPr>
            <w:r w:rsidRPr="00561FA6">
              <w:rPr>
                <w:rFonts w:ascii="Arial" w:hAnsi="Arial" w:cs="Arial"/>
                <w:sz w:val="18"/>
                <w:szCs w:val="18"/>
              </w:rPr>
              <w:t>(J. Foley)</w:t>
            </w:r>
          </w:p>
        </w:tc>
        <w:tc>
          <w:tcPr>
            <w:tcW w:w="8079" w:type="dxa"/>
            <w:tcBorders>
              <w:top w:val="single" w:sz="4" w:space="0" w:color="auto"/>
              <w:left w:val="single" w:sz="4" w:space="0" w:color="auto"/>
              <w:bottom w:val="single" w:sz="4" w:space="0" w:color="auto"/>
              <w:right w:val="single" w:sz="4" w:space="0" w:color="auto"/>
            </w:tcBorders>
          </w:tcPr>
          <w:p w:rsidR="005536EF" w:rsidRDefault="005536EF" w:rsidP="00607480">
            <w:pPr>
              <w:tabs>
                <w:tab w:val="left" w:pos="1134"/>
                <w:tab w:val="left" w:pos="2552"/>
                <w:tab w:val="left" w:pos="5670"/>
                <w:tab w:val="right" w:pos="8364"/>
              </w:tabs>
              <w:rPr>
                <w:rFonts w:ascii="Arial Narrow" w:hAnsi="Arial Narrow" w:cs="Arial"/>
                <w:b/>
                <w:sz w:val="18"/>
                <w:szCs w:val="18"/>
              </w:rPr>
            </w:pPr>
          </w:p>
          <w:p w:rsidR="005536EF" w:rsidRPr="00C67E5B" w:rsidRDefault="005536EF" w:rsidP="00607480">
            <w:pPr>
              <w:tabs>
                <w:tab w:val="left" w:pos="1134"/>
                <w:tab w:val="left" w:pos="2552"/>
                <w:tab w:val="left" w:pos="5670"/>
                <w:tab w:val="right" w:pos="8364"/>
              </w:tabs>
              <w:rPr>
                <w:rFonts w:ascii="Arial Narrow" w:hAnsi="Arial Narrow" w:cs="Arial"/>
                <w:b/>
                <w:sz w:val="18"/>
                <w:szCs w:val="18"/>
              </w:rPr>
            </w:pPr>
            <w:r w:rsidRPr="00C67E5B">
              <w:rPr>
                <w:rFonts w:ascii="Arial Narrow" w:hAnsi="Arial Narrow" w:cs="Arial"/>
                <w:b/>
                <w:sz w:val="18"/>
                <w:szCs w:val="18"/>
              </w:rPr>
              <w:t>East Africa</w:t>
            </w:r>
          </w:p>
          <w:p w:rsidR="005536EF" w:rsidRPr="00C67E5B" w:rsidRDefault="005536EF" w:rsidP="00607480">
            <w:pPr>
              <w:tabs>
                <w:tab w:val="left" w:pos="1134"/>
                <w:tab w:val="left" w:pos="2552"/>
                <w:tab w:val="left" w:pos="6237"/>
                <w:tab w:val="right" w:pos="8364"/>
              </w:tabs>
              <w:rPr>
                <w:rFonts w:ascii="Arial Narrow" w:hAnsi="Arial Narrow" w:cs="Arial"/>
                <w:sz w:val="18"/>
                <w:szCs w:val="18"/>
              </w:rPr>
            </w:pPr>
          </w:p>
          <w:p w:rsidR="005536EF" w:rsidRPr="00C67E5B" w:rsidRDefault="005536EF" w:rsidP="00607480">
            <w:pPr>
              <w:tabs>
                <w:tab w:val="left" w:pos="1134"/>
                <w:tab w:val="left" w:pos="2268"/>
                <w:tab w:val="left" w:pos="5245"/>
                <w:tab w:val="right" w:pos="7230"/>
              </w:tabs>
              <w:rPr>
                <w:rFonts w:ascii="Arial Narrow" w:hAnsi="Arial Narrow" w:cs="Arial"/>
                <w:sz w:val="18"/>
                <w:szCs w:val="18"/>
              </w:rPr>
            </w:pPr>
            <w:r w:rsidRPr="00C67E5B">
              <w:rPr>
                <w:rFonts w:ascii="Arial Narrow" w:hAnsi="Arial Narrow" w:cs="Arial"/>
                <w:sz w:val="18"/>
                <w:szCs w:val="18"/>
              </w:rPr>
              <w:t>17-A-125</w:t>
            </w:r>
            <w:r w:rsidRPr="00C67E5B">
              <w:rPr>
                <w:rFonts w:ascii="Arial Narrow" w:hAnsi="Arial Narrow" w:cs="Arial"/>
                <w:sz w:val="18"/>
                <w:szCs w:val="18"/>
              </w:rPr>
              <w:tab/>
              <w:t>MSF</w:t>
            </w:r>
            <w:r w:rsidRPr="00C67E5B">
              <w:rPr>
                <w:rFonts w:ascii="Arial Narrow" w:hAnsi="Arial Narrow" w:cs="Arial"/>
                <w:sz w:val="18"/>
                <w:szCs w:val="18"/>
              </w:rPr>
              <w:tab/>
              <w:t>Nutrition programme</w:t>
            </w:r>
            <w:r w:rsidRPr="00C67E5B">
              <w:rPr>
                <w:rFonts w:ascii="Arial Narrow" w:hAnsi="Arial Narrow" w:cs="Arial"/>
                <w:sz w:val="18"/>
                <w:szCs w:val="18"/>
              </w:rPr>
              <w:tab/>
              <w:t>Nigeria</w:t>
            </w:r>
            <w:r w:rsidRPr="00C67E5B">
              <w:rPr>
                <w:rFonts w:ascii="Arial Narrow" w:hAnsi="Arial Narrow" w:cs="Arial"/>
                <w:sz w:val="18"/>
                <w:szCs w:val="18"/>
              </w:rPr>
              <w:tab/>
              <w:t>5,000</w:t>
            </w:r>
          </w:p>
          <w:p w:rsidR="005536EF" w:rsidRPr="00C67E5B" w:rsidRDefault="005536EF" w:rsidP="00607480">
            <w:pPr>
              <w:tabs>
                <w:tab w:val="left" w:pos="1134"/>
                <w:tab w:val="left" w:pos="2268"/>
                <w:tab w:val="left" w:pos="5245"/>
                <w:tab w:val="right" w:pos="7230"/>
              </w:tabs>
              <w:rPr>
                <w:rFonts w:ascii="Arial Narrow" w:hAnsi="Arial Narrow" w:cs="Arial"/>
                <w:sz w:val="18"/>
                <w:szCs w:val="18"/>
              </w:rPr>
            </w:pPr>
            <w:r w:rsidRPr="00C67E5B">
              <w:rPr>
                <w:rFonts w:ascii="Arial Narrow" w:hAnsi="Arial Narrow" w:cs="Arial"/>
                <w:sz w:val="18"/>
                <w:szCs w:val="18"/>
              </w:rPr>
              <w:t>17-A-126</w:t>
            </w:r>
            <w:r w:rsidRPr="00C67E5B">
              <w:rPr>
                <w:rFonts w:ascii="Arial Narrow" w:hAnsi="Arial Narrow" w:cs="Arial"/>
                <w:sz w:val="18"/>
                <w:szCs w:val="18"/>
              </w:rPr>
              <w:tab/>
              <w:t>Aidlink</w:t>
            </w:r>
            <w:r w:rsidRPr="00C67E5B">
              <w:rPr>
                <w:rFonts w:ascii="Arial Narrow" w:hAnsi="Arial Narrow" w:cs="Arial"/>
                <w:sz w:val="18"/>
                <w:szCs w:val="18"/>
              </w:rPr>
              <w:tab/>
              <w:t>Food and emergency programme, Turkana</w:t>
            </w:r>
            <w:r w:rsidRPr="00C67E5B">
              <w:rPr>
                <w:rFonts w:ascii="Arial Narrow" w:hAnsi="Arial Narrow" w:cs="Arial"/>
                <w:sz w:val="18"/>
                <w:szCs w:val="18"/>
              </w:rPr>
              <w:tab/>
              <w:t>Kenya</w:t>
            </w:r>
            <w:r w:rsidRPr="00C67E5B">
              <w:rPr>
                <w:rFonts w:ascii="Arial Narrow" w:hAnsi="Arial Narrow" w:cs="Arial"/>
                <w:sz w:val="18"/>
                <w:szCs w:val="18"/>
              </w:rPr>
              <w:tab/>
              <w:t>8,000</w:t>
            </w:r>
          </w:p>
          <w:p w:rsidR="005536EF" w:rsidRPr="00C67E5B" w:rsidRDefault="005536EF" w:rsidP="00607480">
            <w:pPr>
              <w:tabs>
                <w:tab w:val="left" w:pos="1134"/>
                <w:tab w:val="left" w:pos="2268"/>
                <w:tab w:val="left" w:pos="5245"/>
                <w:tab w:val="right" w:pos="7230"/>
              </w:tabs>
              <w:rPr>
                <w:rFonts w:ascii="Arial Narrow" w:hAnsi="Arial Narrow" w:cs="Arial"/>
                <w:sz w:val="18"/>
                <w:szCs w:val="18"/>
              </w:rPr>
            </w:pPr>
            <w:r w:rsidRPr="00C67E5B">
              <w:rPr>
                <w:rFonts w:ascii="Arial Narrow" w:hAnsi="Arial Narrow" w:cs="Arial"/>
                <w:sz w:val="18"/>
                <w:szCs w:val="18"/>
              </w:rPr>
              <w:t>17-A-127</w:t>
            </w:r>
            <w:r w:rsidRPr="00C67E5B">
              <w:rPr>
                <w:rFonts w:ascii="Arial Narrow" w:hAnsi="Arial Narrow" w:cs="Arial"/>
                <w:sz w:val="18"/>
                <w:szCs w:val="18"/>
              </w:rPr>
              <w:tab/>
              <w:t>Red Cross</w:t>
            </w:r>
            <w:r w:rsidRPr="00C67E5B">
              <w:rPr>
                <w:rFonts w:ascii="Arial Narrow" w:hAnsi="Arial Narrow" w:cs="Arial"/>
                <w:sz w:val="18"/>
                <w:szCs w:val="18"/>
              </w:rPr>
              <w:tab/>
              <w:t>Food and emergency medical care</w:t>
            </w:r>
            <w:r w:rsidRPr="00C67E5B">
              <w:rPr>
                <w:rFonts w:ascii="Arial Narrow" w:hAnsi="Arial Narrow" w:cs="Arial"/>
                <w:sz w:val="18"/>
                <w:szCs w:val="18"/>
              </w:rPr>
              <w:tab/>
              <w:t>Yemen</w:t>
            </w:r>
            <w:r w:rsidRPr="00C67E5B">
              <w:rPr>
                <w:rFonts w:ascii="Arial Narrow" w:hAnsi="Arial Narrow" w:cs="Arial"/>
                <w:sz w:val="18"/>
                <w:szCs w:val="18"/>
              </w:rPr>
              <w:tab/>
              <w:t>5,000</w:t>
            </w:r>
          </w:p>
          <w:p w:rsidR="005536EF" w:rsidRPr="00C67E5B" w:rsidRDefault="005536EF" w:rsidP="00607480">
            <w:pPr>
              <w:tabs>
                <w:tab w:val="left" w:pos="1134"/>
                <w:tab w:val="left" w:pos="2268"/>
                <w:tab w:val="left" w:pos="5245"/>
                <w:tab w:val="right" w:pos="7230"/>
              </w:tabs>
              <w:rPr>
                <w:rFonts w:ascii="Arial Narrow" w:hAnsi="Arial Narrow" w:cs="Arial"/>
                <w:sz w:val="18"/>
                <w:szCs w:val="18"/>
              </w:rPr>
            </w:pPr>
            <w:r w:rsidRPr="00C67E5B">
              <w:rPr>
                <w:rFonts w:ascii="Arial Narrow" w:hAnsi="Arial Narrow" w:cs="Arial"/>
                <w:sz w:val="18"/>
                <w:szCs w:val="18"/>
              </w:rPr>
              <w:t>17-A-128</w:t>
            </w:r>
            <w:r w:rsidRPr="00C67E5B">
              <w:rPr>
                <w:rFonts w:ascii="Arial Narrow" w:hAnsi="Arial Narrow" w:cs="Arial"/>
                <w:sz w:val="18"/>
                <w:szCs w:val="18"/>
              </w:rPr>
              <w:tab/>
              <w:t>GSHA</w:t>
            </w:r>
            <w:r w:rsidRPr="00C67E5B">
              <w:rPr>
                <w:rFonts w:ascii="Arial Narrow" w:hAnsi="Arial Narrow" w:cs="Arial"/>
                <w:sz w:val="18"/>
                <w:szCs w:val="18"/>
              </w:rPr>
              <w:tab/>
              <w:t>Emergency food and water programme</w:t>
            </w:r>
            <w:r w:rsidRPr="00C67E5B">
              <w:rPr>
                <w:rFonts w:ascii="Arial Narrow" w:hAnsi="Arial Narrow" w:cs="Arial"/>
                <w:sz w:val="18"/>
                <w:szCs w:val="18"/>
              </w:rPr>
              <w:tab/>
              <w:t>Ethiopia</w:t>
            </w:r>
            <w:r w:rsidRPr="00C67E5B">
              <w:rPr>
                <w:rFonts w:ascii="Arial Narrow" w:hAnsi="Arial Narrow" w:cs="Arial"/>
                <w:sz w:val="18"/>
                <w:szCs w:val="18"/>
              </w:rPr>
              <w:tab/>
              <w:t>8,000</w:t>
            </w:r>
          </w:p>
          <w:p w:rsidR="005536EF" w:rsidRPr="00C67E5B" w:rsidRDefault="005536EF" w:rsidP="00607480">
            <w:pPr>
              <w:tabs>
                <w:tab w:val="left" w:pos="1134"/>
                <w:tab w:val="left" w:pos="2268"/>
                <w:tab w:val="left" w:pos="5245"/>
                <w:tab w:val="right" w:pos="7230"/>
              </w:tabs>
              <w:rPr>
                <w:rFonts w:ascii="Arial Narrow" w:hAnsi="Arial Narrow" w:cs="Arial"/>
                <w:sz w:val="18"/>
                <w:szCs w:val="18"/>
              </w:rPr>
            </w:pPr>
            <w:r w:rsidRPr="00C67E5B">
              <w:rPr>
                <w:rFonts w:ascii="Arial Narrow" w:hAnsi="Arial Narrow" w:cs="Arial"/>
                <w:sz w:val="18"/>
                <w:szCs w:val="18"/>
              </w:rPr>
              <w:t>17-A-129</w:t>
            </w:r>
            <w:r w:rsidRPr="00C67E5B">
              <w:rPr>
                <w:rFonts w:ascii="Arial Narrow" w:hAnsi="Arial Narrow" w:cs="Arial"/>
                <w:sz w:val="18"/>
                <w:szCs w:val="18"/>
              </w:rPr>
              <w:tab/>
              <w:t>Mary’s Meals</w:t>
            </w:r>
            <w:r w:rsidRPr="00C67E5B">
              <w:rPr>
                <w:rFonts w:ascii="Arial Narrow" w:hAnsi="Arial Narrow" w:cs="Arial"/>
                <w:sz w:val="18"/>
                <w:szCs w:val="18"/>
              </w:rPr>
              <w:tab/>
              <w:t>Schools Food Programme</w:t>
            </w:r>
            <w:r w:rsidRPr="00C67E5B">
              <w:rPr>
                <w:rFonts w:ascii="Arial Narrow" w:hAnsi="Arial Narrow" w:cs="Arial"/>
                <w:sz w:val="18"/>
                <w:szCs w:val="18"/>
              </w:rPr>
              <w:tab/>
              <w:t>South Sudan</w:t>
            </w:r>
            <w:r w:rsidRPr="00C67E5B">
              <w:rPr>
                <w:rFonts w:ascii="Arial Narrow" w:hAnsi="Arial Narrow" w:cs="Arial"/>
                <w:sz w:val="18"/>
                <w:szCs w:val="18"/>
              </w:rPr>
              <w:tab/>
              <w:t>9,000</w:t>
            </w:r>
          </w:p>
          <w:p w:rsidR="005536EF" w:rsidRPr="00C67E5B" w:rsidRDefault="005536EF" w:rsidP="00607480">
            <w:pPr>
              <w:tabs>
                <w:tab w:val="left" w:pos="1134"/>
                <w:tab w:val="left" w:pos="2268"/>
                <w:tab w:val="left" w:pos="5245"/>
                <w:tab w:val="right" w:pos="7797"/>
              </w:tabs>
              <w:rPr>
                <w:rFonts w:ascii="Arial Narrow" w:hAnsi="Arial Narrow" w:cs="Arial"/>
                <w:sz w:val="18"/>
                <w:szCs w:val="18"/>
              </w:rPr>
            </w:pPr>
          </w:p>
          <w:p w:rsidR="005536EF" w:rsidRPr="00C67E5B" w:rsidRDefault="005536EF" w:rsidP="00607480">
            <w:pPr>
              <w:tabs>
                <w:tab w:val="left" w:pos="1134"/>
                <w:tab w:val="left" w:pos="2268"/>
                <w:tab w:val="left" w:pos="5245"/>
                <w:tab w:val="right" w:pos="7230"/>
              </w:tabs>
              <w:rPr>
                <w:rFonts w:ascii="Arial Narrow" w:hAnsi="Arial Narrow" w:cs="Arial"/>
                <w:b/>
                <w:sz w:val="18"/>
                <w:szCs w:val="18"/>
              </w:rPr>
            </w:pPr>
            <w:r w:rsidRPr="00C67E5B">
              <w:rPr>
                <w:rFonts w:ascii="Arial Narrow" w:hAnsi="Arial Narrow" w:cs="Arial"/>
                <w:b/>
                <w:sz w:val="18"/>
                <w:szCs w:val="18"/>
              </w:rPr>
              <w:tab/>
            </w:r>
            <w:r w:rsidRPr="00C67E5B">
              <w:rPr>
                <w:rFonts w:ascii="Arial Narrow" w:hAnsi="Arial Narrow" w:cs="Arial"/>
                <w:b/>
                <w:sz w:val="18"/>
                <w:szCs w:val="18"/>
              </w:rPr>
              <w:tab/>
            </w:r>
            <w:r w:rsidRPr="00C67E5B">
              <w:rPr>
                <w:rFonts w:ascii="Arial Narrow" w:hAnsi="Arial Narrow" w:cs="Arial"/>
                <w:b/>
                <w:sz w:val="18"/>
                <w:szCs w:val="18"/>
              </w:rPr>
              <w:tab/>
              <w:t>East Africa Total</w:t>
            </w:r>
            <w:r w:rsidRPr="00C67E5B">
              <w:rPr>
                <w:rFonts w:ascii="Arial Narrow" w:hAnsi="Arial Narrow" w:cs="Arial"/>
                <w:b/>
                <w:sz w:val="18"/>
                <w:szCs w:val="18"/>
              </w:rPr>
              <w:tab/>
              <w:t>35,000</w:t>
            </w:r>
          </w:p>
          <w:p w:rsidR="005536EF" w:rsidRPr="00C67E5B" w:rsidRDefault="005536EF" w:rsidP="00607480">
            <w:pPr>
              <w:tabs>
                <w:tab w:val="left" w:pos="1134"/>
                <w:tab w:val="left" w:pos="2552"/>
                <w:tab w:val="left" w:pos="6237"/>
                <w:tab w:val="right" w:pos="8364"/>
              </w:tabs>
              <w:rPr>
                <w:rFonts w:ascii="Arial Narrow" w:hAnsi="Arial Narrow" w:cs="Arial"/>
                <w:sz w:val="18"/>
                <w:szCs w:val="18"/>
              </w:rPr>
            </w:pPr>
          </w:p>
          <w:p w:rsidR="005536EF" w:rsidRPr="00C67E5B" w:rsidRDefault="005536EF" w:rsidP="00607480">
            <w:pPr>
              <w:tabs>
                <w:tab w:val="left" w:pos="1134"/>
                <w:tab w:val="left" w:pos="2268"/>
                <w:tab w:val="left" w:pos="5245"/>
                <w:tab w:val="right" w:pos="7230"/>
              </w:tabs>
              <w:rPr>
                <w:rFonts w:ascii="Arial Narrow" w:hAnsi="Arial Narrow" w:cs="Arial"/>
                <w:b/>
                <w:sz w:val="18"/>
                <w:szCs w:val="18"/>
              </w:rPr>
            </w:pPr>
            <w:r w:rsidRPr="00C67E5B">
              <w:rPr>
                <w:rFonts w:ascii="Arial Narrow" w:hAnsi="Arial Narrow" w:cs="Arial"/>
                <w:b/>
                <w:sz w:val="18"/>
                <w:szCs w:val="18"/>
              </w:rPr>
              <w:tab/>
              <w:t>Total EA/SA Appeal Funding</w:t>
            </w:r>
            <w:r w:rsidRPr="00C67E5B">
              <w:rPr>
                <w:rFonts w:ascii="Arial Narrow" w:hAnsi="Arial Narrow" w:cs="Arial"/>
                <w:b/>
                <w:sz w:val="18"/>
                <w:szCs w:val="18"/>
              </w:rPr>
              <w:tab/>
            </w:r>
            <w:r w:rsidRPr="00C67E5B">
              <w:rPr>
                <w:rFonts w:ascii="Arial Narrow" w:hAnsi="Arial Narrow" w:cs="Arial"/>
                <w:b/>
                <w:sz w:val="18"/>
                <w:szCs w:val="18"/>
              </w:rPr>
              <w:tab/>
              <w:t>61,000</w:t>
            </w:r>
          </w:p>
          <w:p w:rsidR="005536EF" w:rsidRDefault="005536EF" w:rsidP="00607480">
            <w:pPr>
              <w:pStyle w:val="ListParagraph"/>
              <w:spacing w:after="0" w:line="240" w:lineRule="auto"/>
              <w:ind w:left="318"/>
              <w:jc w:val="both"/>
              <w:rPr>
                <w:rFonts w:ascii="Arial" w:hAnsi="Arial" w:cs="Arial"/>
                <w:b/>
                <w:color w:val="0D0D0D" w:themeColor="text1" w:themeTint="F2"/>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Continuing his address, JF was happy to say that </w:t>
            </w:r>
            <w:r w:rsidRPr="000A3CA0">
              <w:rPr>
                <w:rFonts w:ascii="Arial" w:hAnsi="Arial" w:cs="Arial"/>
                <w:color w:val="0D0D0D" w:themeColor="text1" w:themeTint="F2"/>
                <w:sz w:val="20"/>
                <w:szCs w:val="20"/>
              </w:rPr>
              <w:t>ElectricAid’s most novel fundraiser</w:t>
            </w:r>
            <w:r>
              <w:rPr>
                <w:rFonts w:ascii="Arial" w:hAnsi="Arial" w:cs="Arial"/>
                <w:color w:val="0D0D0D" w:themeColor="text1" w:themeTint="F2"/>
                <w:sz w:val="20"/>
                <w:szCs w:val="20"/>
              </w:rPr>
              <w:t xml:space="preserve"> was its </w:t>
            </w:r>
            <w:r w:rsidRPr="00A871D2">
              <w:rPr>
                <w:rFonts w:ascii="Arial" w:hAnsi="Arial" w:cs="Arial"/>
                <w:b/>
                <w:color w:val="0D0D0D" w:themeColor="text1" w:themeTint="F2"/>
                <w:sz w:val="20"/>
                <w:szCs w:val="20"/>
              </w:rPr>
              <w:t>“Leaving Fitzwilliam” online auction</w:t>
            </w:r>
            <w:r>
              <w:rPr>
                <w:rFonts w:ascii="Arial" w:hAnsi="Arial" w:cs="Arial"/>
                <w:color w:val="0D0D0D" w:themeColor="text1" w:themeTint="F2"/>
                <w:sz w:val="20"/>
                <w:szCs w:val="20"/>
              </w:rPr>
              <w:t xml:space="preserve"> of furniture, prints and bric-a-brac from 27, Lower Fitzwilliam Street, kindly donated by ESB.   The auction, confined to ESB serving staff members, necessitated the </w:t>
            </w:r>
            <w:r w:rsidRPr="008C2E60">
              <w:rPr>
                <w:rFonts w:ascii="Arial" w:hAnsi="Arial" w:cs="Arial"/>
                <w:sz w:val="20"/>
                <w:szCs w:val="20"/>
              </w:rPr>
              <w:t>development</w:t>
            </w:r>
            <w:r>
              <w:rPr>
                <w:rFonts w:ascii="Arial" w:hAnsi="Arial" w:cs="Arial"/>
                <w:color w:val="0D0D0D" w:themeColor="text1" w:themeTint="F2"/>
                <w:sz w:val="20"/>
                <w:szCs w:val="20"/>
              </w:rPr>
              <w:t xml:space="preserve"> of a full catalogue and an online auction site on Sharepoint.  Enormous goodwill and help was received from a variety of sources, with the contribution of Facilities and ITS, and the huge input and energy of Alex Dalton, ElectricAid’s placement student, carrying this complex project to great success. The auction and aftermath were enjoyable as well as successful, with hundreds of people all over ESB developing “auction fever”, and picking up many bargains and real mementos of ESB’s old and much-loved HQ. The initial target of €10,000 was surpassed by a remarkable total of €22,000. To underline the gravity of the East Africa situation, ElectricAid immediately committed these funds directly to that cause.</w:t>
            </w:r>
          </w:p>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p>
          <w:p w:rsidR="005536EF" w:rsidRPr="00217E1A"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217E1A">
              <w:rPr>
                <w:rFonts w:ascii="Arial" w:hAnsi="Arial" w:cs="Arial"/>
                <w:sz w:val="20"/>
                <w:szCs w:val="20"/>
              </w:rPr>
              <w:t xml:space="preserve">Finally, moving on to perhaps the most gratifying of all its initiatives – the </w:t>
            </w:r>
            <w:r w:rsidRPr="00217E1A">
              <w:rPr>
                <w:rFonts w:ascii="Arial" w:hAnsi="Arial" w:cs="Arial"/>
                <w:b/>
                <w:i/>
                <w:sz w:val="20"/>
                <w:szCs w:val="20"/>
              </w:rPr>
              <w:t xml:space="preserve">ElectricAid “Water Bucket” Appeal </w:t>
            </w:r>
            <w:r w:rsidRPr="00217E1A">
              <w:rPr>
                <w:rFonts w:ascii="Arial" w:hAnsi="Arial" w:cs="Arial"/>
                <w:sz w:val="20"/>
                <w:szCs w:val="20"/>
              </w:rPr>
              <w:t>in December, which focused on Irish Water refund cheques. The idea was based on the notion that the ElectricAid community was likely to see the value of a National Utility delivering a critical service, and would be uneasy about receiving these funds.  This simple appeal, which promised to devote all funds received to WASH (Water, Sanitation and Hygiene) projects in the developing world, really struck a chord with its supporters, and within a few weeks raised a really heart-warming total of €21,000. This appeal straddled 2017 and 2018, so not all the funds raised are reflected in the 2017 accounts prese</w:t>
            </w:r>
            <w:r w:rsidR="004C2D39">
              <w:rPr>
                <w:rFonts w:ascii="Arial" w:hAnsi="Arial" w:cs="Arial"/>
                <w:sz w:val="20"/>
                <w:szCs w:val="20"/>
              </w:rPr>
              <w:t>nted at the AGM.  Continuing, JF</w:t>
            </w:r>
            <w:r w:rsidRPr="00217E1A">
              <w:rPr>
                <w:rFonts w:ascii="Arial" w:hAnsi="Arial" w:cs="Arial"/>
                <w:sz w:val="20"/>
                <w:szCs w:val="20"/>
              </w:rPr>
              <w:t xml:space="preserve"> was very happy to report that all funds received are now hard at work bringing clean water to 7 communities in Uganda, Kenya, Mozambique and Togo. </w:t>
            </w:r>
          </w:p>
          <w:p w:rsidR="005536EF" w:rsidRPr="003E26C6" w:rsidRDefault="005536EF" w:rsidP="00607480">
            <w:pPr>
              <w:jc w:val="both"/>
              <w:rPr>
                <w:rFonts w:ascii="Arial" w:hAnsi="Arial" w:cs="Arial"/>
                <w:color w:val="0D0D0D" w:themeColor="text1" w:themeTint="F2"/>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JF said while the ideas were good, it is important to state, once again, that it is only the </w:t>
            </w:r>
            <w:r w:rsidRPr="008C2E60">
              <w:rPr>
                <w:rFonts w:ascii="Arial" w:hAnsi="Arial" w:cs="Arial"/>
                <w:sz w:val="20"/>
                <w:szCs w:val="20"/>
              </w:rPr>
              <w:t>generosity</w:t>
            </w:r>
            <w:r>
              <w:rPr>
                <w:rFonts w:ascii="Arial" w:hAnsi="Arial" w:cs="Arial"/>
                <w:color w:val="0D0D0D" w:themeColor="text1" w:themeTint="F2"/>
                <w:sz w:val="20"/>
                <w:szCs w:val="20"/>
              </w:rPr>
              <w:t xml:space="preserve"> of the entire ElectricAid community that makes these Appeals successful, and which has reached out to so many people in despair.  For that JF is truly grateful.</w:t>
            </w:r>
          </w:p>
          <w:p w:rsidR="005536EF" w:rsidRPr="001F2E78" w:rsidRDefault="005536EF" w:rsidP="00607480">
            <w:pPr>
              <w:ind w:firstLine="720"/>
              <w:rPr>
                <w:rFonts w:ascii="Arial" w:hAnsi="Arial" w:cs="Arial"/>
                <w:sz w:val="20"/>
                <w:szCs w:val="20"/>
              </w:rPr>
            </w:pPr>
          </w:p>
        </w:tc>
      </w:tr>
      <w:tr w:rsidR="005536EF" w:rsidTr="00607480">
        <w:trPr>
          <w:trHeight w:val="1166"/>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r>
              <w:br w:type="page"/>
            </w:r>
          </w:p>
          <w:p w:rsidR="005536EF" w:rsidRDefault="005536EF" w:rsidP="00607480">
            <w:pPr>
              <w:ind w:right="111"/>
              <w:rPr>
                <w:rFonts w:ascii="Arial" w:hAnsi="Arial" w:cs="Arial"/>
                <w:b/>
                <w:sz w:val="20"/>
                <w:szCs w:val="20"/>
              </w:rPr>
            </w:pPr>
            <w:r>
              <w:rPr>
                <w:rFonts w:ascii="Arial" w:hAnsi="Arial" w:cs="Arial"/>
                <w:b/>
                <w:sz w:val="20"/>
                <w:szCs w:val="20"/>
              </w:rPr>
              <w:t xml:space="preserve">Executive Review 2016 </w:t>
            </w:r>
            <w:r>
              <w:rPr>
                <w:rFonts w:ascii="Arial" w:hAnsi="Arial" w:cs="Arial"/>
                <w:sz w:val="18"/>
                <w:szCs w:val="18"/>
              </w:rPr>
              <w:t>continued</w:t>
            </w:r>
            <w:r>
              <w:rPr>
                <w:rFonts w:ascii="Arial" w:hAnsi="Arial" w:cs="Arial"/>
                <w:b/>
                <w:sz w:val="20"/>
                <w:szCs w:val="20"/>
              </w:rPr>
              <w:t xml:space="preserve"> </w:t>
            </w:r>
          </w:p>
          <w:p w:rsidR="005536EF" w:rsidRPr="004C2D39" w:rsidRDefault="005536EF" w:rsidP="00607480">
            <w:pPr>
              <w:ind w:right="111"/>
              <w:jc w:val="both"/>
              <w:rPr>
                <w:rFonts w:ascii="Arial" w:hAnsi="Arial" w:cs="Arial"/>
                <w:b/>
                <w:sz w:val="18"/>
                <w:szCs w:val="18"/>
              </w:rPr>
            </w:pPr>
            <w:r w:rsidRPr="004C2D39">
              <w:rPr>
                <w:rFonts w:ascii="Arial" w:hAnsi="Arial" w:cs="Arial"/>
                <w:sz w:val="18"/>
                <w:szCs w:val="18"/>
              </w:rPr>
              <w:t>(J. Foley)</w:t>
            </w:r>
          </w:p>
        </w:tc>
        <w:tc>
          <w:tcPr>
            <w:tcW w:w="8079" w:type="dxa"/>
            <w:tcBorders>
              <w:top w:val="single" w:sz="4" w:space="0" w:color="auto"/>
              <w:left w:val="single" w:sz="4" w:space="0" w:color="auto"/>
              <w:bottom w:val="single" w:sz="4" w:space="0" w:color="auto"/>
              <w:right w:val="single" w:sz="4" w:space="0" w:color="auto"/>
            </w:tcBorders>
          </w:tcPr>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p>
          <w:p w:rsidR="005536EF" w:rsidRPr="00D40D4E" w:rsidRDefault="005536EF" w:rsidP="00607480">
            <w:pPr>
              <w:ind w:left="34"/>
              <w:jc w:val="both"/>
              <w:rPr>
                <w:rFonts w:ascii="Arial" w:hAnsi="Arial" w:cs="Arial"/>
                <w:b/>
                <w:color w:val="0D0D0D" w:themeColor="text1" w:themeTint="F2"/>
                <w:sz w:val="20"/>
                <w:szCs w:val="20"/>
              </w:rPr>
            </w:pPr>
            <w:r w:rsidRPr="00D40D4E">
              <w:rPr>
                <w:rFonts w:ascii="Arial" w:hAnsi="Arial" w:cs="Arial"/>
                <w:b/>
                <w:sz w:val="20"/>
                <w:szCs w:val="20"/>
              </w:rPr>
              <w:t>Overheads</w:t>
            </w:r>
            <w:r w:rsidRPr="00D40D4E">
              <w:rPr>
                <w:rFonts w:ascii="Arial" w:hAnsi="Arial" w:cs="Arial"/>
                <w:b/>
                <w:color w:val="0D0D0D" w:themeColor="text1" w:themeTint="F2"/>
                <w:sz w:val="20"/>
                <w:szCs w:val="20"/>
              </w:rPr>
              <w:t xml:space="preserve"> and Efficiency:</w:t>
            </w:r>
          </w:p>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Pr>
                <w:rFonts w:ascii="Arial" w:hAnsi="Arial" w:cs="Arial"/>
                <w:color w:val="0D0D0D" w:themeColor="text1" w:themeTint="F2"/>
                <w:sz w:val="20"/>
                <w:szCs w:val="20"/>
              </w:rPr>
              <w:t>L</w:t>
            </w:r>
            <w:r>
              <w:rPr>
                <w:rFonts w:ascii="Arial" w:hAnsi="Arial" w:cs="Arial"/>
                <w:sz w:val="20"/>
                <w:szCs w:val="20"/>
              </w:rPr>
              <w:t>ast year’s Executive R</w:t>
            </w:r>
            <w:r w:rsidRPr="008C2E60">
              <w:rPr>
                <w:rFonts w:ascii="Arial" w:hAnsi="Arial" w:cs="Arial"/>
                <w:sz w:val="20"/>
                <w:szCs w:val="20"/>
              </w:rPr>
              <w:t>eport focused on overheads and expenses (or the lack of them!) in ElectricAid</w:t>
            </w:r>
            <w:r>
              <w:rPr>
                <w:rFonts w:ascii="Arial" w:hAnsi="Arial" w:cs="Arial"/>
                <w:color w:val="0D0D0D" w:themeColor="text1" w:themeTint="F2"/>
                <w:sz w:val="20"/>
                <w:szCs w:val="20"/>
              </w:rPr>
              <w:t xml:space="preserve">.  JF said it has to be said at the outset that it costs money to run any charity, and </w:t>
            </w:r>
            <w:r>
              <w:rPr>
                <w:rFonts w:ascii="Arial" w:hAnsi="Arial" w:cs="Arial"/>
                <w:sz w:val="20"/>
                <w:szCs w:val="20"/>
              </w:rPr>
              <w:t>th</w:t>
            </w:r>
            <w:r w:rsidRPr="008C2E60">
              <w:rPr>
                <w:rFonts w:ascii="Arial" w:hAnsi="Arial" w:cs="Arial"/>
                <w:sz w:val="20"/>
                <w:szCs w:val="20"/>
              </w:rPr>
              <w:t>at</w:t>
            </w:r>
            <w:r>
              <w:rPr>
                <w:rFonts w:ascii="Arial" w:hAnsi="Arial" w:cs="Arial"/>
                <w:color w:val="0D0D0D" w:themeColor="text1" w:themeTint="F2"/>
                <w:sz w:val="20"/>
                <w:szCs w:val="20"/>
              </w:rPr>
              <w:t xml:space="preserve"> the idea of an overhead-free charity is largely a fantasy.   However, ElectricAid is in the very privileged position that all its overheads are generously picked up by ESB.  Last year, JF featured ElectricAid’s performance in devoting 99.5% of funds received on projects, as compared with 92% and 93% for two other world-class NGO’s.</w:t>
            </w:r>
          </w:p>
          <w:p w:rsidR="005536EF" w:rsidRPr="00B00E36" w:rsidRDefault="005536EF" w:rsidP="00607480">
            <w:pPr>
              <w:pStyle w:val="ListParagraph"/>
              <w:rPr>
                <w:rFonts w:ascii="Arial" w:hAnsi="Arial" w:cs="Arial"/>
                <w:color w:val="0D0D0D" w:themeColor="text1" w:themeTint="F2"/>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sidRPr="008C2E60">
              <w:rPr>
                <w:rFonts w:ascii="Arial" w:hAnsi="Arial" w:cs="Arial"/>
                <w:sz w:val="20"/>
                <w:szCs w:val="20"/>
              </w:rPr>
              <w:t>Continuing</w:t>
            </w:r>
            <w:r>
              <w:rPr>
                <w:rFonts w:ascii="Arial" w:hAnsi="Arial" w:cs="Arial"/>
                <w:color w:val="0D0D0D" w:themeColor="text1" w:themeTint="F2"/>
                <w:sz w:val="20"/>
                <w:szCs w:val="20"/>
              </w:rPr>
              <w:t xml:space="preserve">, he said he was delighted to report that ElectricAid has improved on that performance in 2017. Bank charges and miscellaneous costs have reduced to €1,500 from €5,400 in 2016. These costs are now only 0.13% of its expenditure – </w:t>
            </w:r>
            <w:r w:rsidRPr="00F06E51">
              <w:rPr>
                <w:rFonts w:ascii="Arial" w:hAnsi="Arial" w:cs="Arial"/>
                <w:b/>
                <w:i/>
                <w:color w:val="0D0D0D" w:themeColor="text1" w:themeTint="F2"/>
                <w:sz w:val="20"/>
                <w:szCs w:val="20"/>
              </w:rPr>
              <w:t>99.87% of funds “get there”</w:t>
            </w:r>
            <w:r>
              <w:rPr>
                <w:rFonts w:ascii="Arial" w:hAnsi="Arial" w:cs="Arial"/>
                <w:b/>
                <w:color w:val="0D0D0D" w:themeColor="text1" w:themeTint="F2"/>
                <w:sz w:val="20"/>
                <w:szCs w:val="20"/>
              </w:rPr>
              <w:t xml:space="preserve">. </w:t>
            </w:r>
            <w:r>
              <w:rPr>
                <w:rFonts w:ascii="Arial" w:hAnsi="Arial" w:cs="Arial"/>
                <w:color w:val="0D0D0D" w:themeColor="text1" w:themeTint="F2"/>
                <w:sz w:val="20"/>
                <w:szCs w:val="20"/>
              </w:rPr>
              <w:t>This is a world-leading performance, and offers real reassurance in an area that causes some concern to potential donors.</w:t>
            </w:r>
          </w:p>
          <w:p w:rsidR="005536EF" w:rsidRPr="00007AAC" w:rsidRDefault="005536EF" w:rsidP="00607480">
            <w:pPr>
              <w:jc w:val="both"/>
              <w:rPr>
                <w:rFonts w:ascii="Arial" w:hAnsi="Arial" w:cs="Arial"/>
                <w:color w:val="0D0D0D" w:themeColor="text1" w:themeTint="F2"/>
                <w:sz w:val="20"/>
                <w:szCs w:val="20"/>
              </w:rPr>
            </w:pPr>
          </w:p>
        </w:tc>
      </w:tr>
    </w:tbl>
    <w:p w:rsidR="004C2D39" w:rsidRDefault="004C2D39">
      <w:r>
        <w:lastRenderedPageBreak/>
        <w:br w:type="page"/>
      </w: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79"/>
      </w:tblGrid>
      <w:tr w:rsidR="005536EF" w:rsidTr="00607480">
        <w:trPr>
          <w:trHeight w:val="629"/>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r>
              <w:lastRenderedPageBreak/>
              <w:br w:type="page"/>
            </w:r>
          </w:p>
          <w:p w:rsidR="005536EF" w:rsidRDefault="005536EF" w:rsidP="00607480">
            <w:pPr>
              <w:ind w:right="111"/>
              <w:jc w:val="center"/>
              <w:rPr>
                <w:rFonts w:ascii="Arial" w:hAnsi="Arial" w:cs="Arial"/>
                <w:b/>
                <w:sz w:val="20"/>
                <w:szCs w:val="20"/>
              </w:rPr>
            </w:pPr>
            <w:r>
              <w:rPr>
                <w:rFonts w:ascii="Arial" w:hAnsi="Arial" w:cs="Arial"/>
                <w:b/>
                <w:sz w:val="20"/>
                <w:szCs w:val="20"/>
              </w:rPr>
              <w:t>Item</w:t>
            </w:r>
          </w:p>
        </w:tc>
        <w:tc>
          <w:tcPr>
            <w:tcW w:w="8079" w:type="dxa"/>
            <w:tcBorders>
              <w:top w:val="single" w:sz="4" w:space="0" w:color="auto"/>
              <w:left w:val="single" w:sz="4" w:space="0" w:color="auto"/>
              <w:bottom w:val="single" w:sz="4" w:space="0" w:color="auto"/>
              <w:right w:val="single" w:sz="4" w:space="0" w:color="auto"/>
            </w:tcBorders>
          </w:tcPr>
          <w:p w:rsidR="005536EF" w:rsidRDefault="005536EF" w:rsidP="00607480">
            <w:pPr>
              <w:pStyle w:val="ListParagraph"/>
              <w:spacing w:after="0" w:line="240" w:lineRule="auto"/>
              <w:ind w:left="885" w:hanging="360"/>
              <w:jc w:val="center"/>
              <w:rPr>
                <w:rFonts w:ascii="Arial" w:hAnsi="Arial" w:cs="Arial"/>
                <w:b/>
                <w:sz w:val="20"/>
                <w:szCs w:val="20"/>
              </w:rPr>
            </w:pPr>
          </w:p>
          <w:p w:rsidR="005536EF" w:rsidRDefault="005536EF" w:rsidP="00607480">
            <w:pPr>
              <w:pStyle w:val="ListParagraph"/>
              <w:spacing w:after="0" w:line="240" w:lineRule="auto"/>
              <w:ind w:left="885" w:hanging="360"/>
              <w:jc w:val="center"/>
              <w:rPr>
                <w:rFonts w:ascii="Arial" w:hAnsi="Arial" w:cs="Arial"/>
                <w:b/>
                <w:sz w:val="20"/>
                <w:szCs w:val="20"/>
              </w:rPr>
            </w:pPr>
            <w:r>
              <w:rPr>
                <w:rFonts w:ascii="Arial" w:hAnsi="Arial" w:cs="Arial"/>
                <w:b/>
                <w:sz w:val="20"/>
                <w:szCs w:val="20"/>
              </w:rPr>
              <w:t>Description</w:t>
            </w:r>
          </w:p>
        </w:tc>
      </w:tr>
      <w:tr w:rsidR="005536EF" w:rsidTr="00607480">
        <w:trPr>
          <w:trHeight w:val="1166"/>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r>
              <w:rPr>
                <w:rFonts w:ascii="Arial" w:hAnsi="Arial" w:cs="Arial"/>
                <w:sz w:val="20"/>
                <w:szCs w:val="20"/>
              </w:rPr>
              <w:br w:type="page"/>
            </w:r>
          </w:p>
          <w:p w:rsidR="005536EF" w:rsidRDefault="005536EF" w:rsidP="00607480">
            <w:pPr>
              <w:ind w:right="111"/>
              <w:jc w:val="both"/>
              <w:rPr>
                <w:rFonts w:ascii="Arial" w:hAnsi="Arial" w:cs="Arial"/>
                <w:b/>
                <w:sz w:val="20"/>
                <w:szCs w:val="20"/>
              </w:rPr>
            </w:pPr>
            <w:r>
              <w:rPr>
                <w:rFonts w:ascii="Arial" w:hAnsi="Arial" w:cs="Arial"/>
                <w:b/>
                <w:sz w:val="20"/>
                <w:szCs w:val="20"/>
              </w:rPr>
              <w:t>Executive Review 2016</w:t>
            </w:r>
          </w:p>
          <w:p w:rsidR="005536EF" w:rsidRPr="00486B71" w:rsidRDefault="005536EF" w:rsidP="00607480">
            <w:pPr>
              <w:ind w:right="111"/>
              <w:jc w:val="both"/>
              <w:rPr>
                <w:rFonts w:ascii="Arial" w:hAnsi="Arial" w:cs="Arial"/>
                <w:sz w:val="18"/>
                <w:szCs w:val="18"/>
              </w:rPr>
            </w:pPr>
            <w:r w:rsidRPr="00486B71">
              <w:rPr>
                <w:rFonts w:ascii="Arial" w:hAnsi="Arial" w:cs="Arial"/>
                <w:sz w:val="18"/>
                <w:szCs w:val="18"/>
              </w:rPr>
              <w:t xml:space="preserve">continued </w:t>
            </w:r>
          </w:p>
          <w:p w:rsidR="005536EF" w:rsidRDefault="005536EF" w:rsidP="00607480">
            <w:pPr>
              <w:ind w:right="111"/>
              <w:jc w:val="both"/>
              <w:rPr>
                <w:rFonts w:ascii="Arial" w:hAnsi="Arial" w:cs="Arial"/>
                <w:sz w:val="18"/>
                <w:szCs w:val="18"/>
              </w:rPr>
            </w:pPr>
            <w:r>
              <w:rPr>
                <w:rFonts w:ascii="Arial" w:hAnsi="Arial" w:cs="Arial"/>
                <w:sz w:val="18"/>
                <w:szCs w:val="18"/>
              </w:rPr>
              <w:t>(J. Foley)</w:t>
            </w:r>
          </w:p>
          <w:p w:rsidR="005536EF" w:rsidRDefault="005536EF" w:rsidP="00607480">
            <w:pPr>
              <w:ind w:right="111"/>
              <w:jc w:val="center"/>
              <w:rPr>
                <w:rFonts w:ascii="Arial" w:hAnsi="Arial" w:cs="Arial"/>
                <w:b/>
                <w:sz w:val="20"/>
                <w:szCs w:val="20"/>
              </w:rPr>
            </w:pPr>
          </w:p>
        </w:tc>
        <w:tc>
          <w:tcPr>
            <w:tcW w:w="8079" w:type="dxa"/>
            <w:tcBorders>
              <w:top w:val="single" w:sz="4" w:space="0" w:color="auto"/>
              <w:left w:val="single" w:sz="4" w:space="0" w:color="auto"/>
              <w:bottom w:val="single" w:sz="4" w:space="0" w:color="auto"/>
              <w:right w:val="single" w:sz="4" w:space="0" w:color="auto"/>
            </w:tcBorders>
          </w:tcPr>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sidRPr="0027267F">
              <w:rPr>
                <w:rFonts w:ascii="Arial" w:hAnsi="Arial" w:cs="Arial"/>
                <w:color w:val="0D0D0D" w:themeColor="text1" w:themeTint="F2"/>
                <w:sz w:val="20"/>
                <w:szCs w:val="20"/>
              </w:rPr>
              <w:t xml:space="preserve">On top of the foregoing, ElectricAid does not fund overhead or expenses for the </w:t>
            </w:r>
            <w:r w:rsidRPr="00007AAC">
              <w:rPr>
                <w:rFonts w:ascii="Arial" w:hAnsi="Arial" w:cs="Arial"/>
                <w:color w:val="0D0D0D" w:themeColor="text1" w:themeTint="F2"/>
                <w:sz w:val="20"/>
                <w:szCs w:val="20"/>
              </w:rPr>
              <w:t>projects</w:t>
            </w:r>
            <w:r w:rsidRPr="0027267F">
              <w:rPr>
                <w:rFonts w:ascii="Arial" w:hAnsi="Arial" w:cs="Arial"/>
                <w:color w:val="0D0D0D" w:themeColor="text1" w:themeTint="F2"/>
                <w:sz w:val="20"/>
                <w:szCs w:val="20"/>
              </w:rPr>
              <w:t xml:space="preserve"> or NGO’s that its funds.  So the reassurance is two-fold – that all of the money received gets there, and that when it gets there, it is only devoted to real grass-roots development project funding.</w:t>
            </w:r>
          </w:p>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p>
          <w:p w:rsidR="005536EF" w:rsidRDefault="005536EF" w:rsidP="00607480">
            <w:pPr>
              <w:ind w:left="34"/>
              <w:jc w:val="both"/>
              <w:rPr>
                <w:rFonts w:ascii="Arial" w:hAnsi="Arial" w:cs="Arial"/>
                <w:b/>
                <w:color w:val="0D0D0D" w:themeColor="text1" w:themeTint="F2"/>
                <w:sz w:val="20"/>
                <w:szCs w:val="20"/>
              </w:rPr>
            </w:pPr>
            <w:r w:rsidRPr="00D40D4E">
              <w:rPr>
                <w:rFonts w:ascii="Arial" w:hAnsi="Arial" w:cs="Arial"/>
                <w:b/>
                <w:sz w:val="20"/>
                <w:szCs w:val="20"/>
              </w:rPr>
              <w:t>Income</w:t>
            </w:r>
            <w:r>
              <w:rPr>
                <w:rFonts w:ascii="Arial" w:hAnsi="Arial" w:cs="Arial"/>
                <w:b/>
                <w:color w:val="0D0D0D" w:themeColor="text1" w:themeTint="F2"/>
                <w:sz w:val="20"/>
                <w:szCs w:val="20"/>
              </w:rPr>
              <w:t>:</w:t>
            </w:r>
          </w:p>
          <w:p w:rsidR="005536EF" w:rsidRDefault="005536EF" w:rsidP="00607480">
            <w:pPr>
              <w:pStyle w:val="ListParagraph"/>
              <w:spacing w:after="0" w:line="240" w:lineRule="auto"/>
              <w:ind w:left="318"/>
              <w:jc w:val="both"/>
              <w:rPr>
                <w:rFonts w:ascii="Arial" w:hAnsi="Arial" w:cs="Arial"/>
                <w:b/>
                <w:color w:val="0D0D0D" w:themeColor="text1" w:themeTint="F2"/>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Moving on to Income, JF said the ElectricAid income model is strong and sustainable – the three main pillars are </w:t>
            </w:r>
            <w:r>
              <w:rPr>
                <w:rFonts w:ascii="Arial" w:hAnsi="Arial" w:cs="Arial"/>
                <w:sz w:val="20"/>
                <w:szCs w:val="20"/>
              </w:rPr>
              <w:t>memb</w:t>
            </w:r>
            <w:r w:rsidRPr="008C2E60">
              <w:rPr>
                <w:rFonts w:ascii="Arial" w:hAnsi="Arial" w:cs="Arial"/>
                <w:sz w:val="20"/>
                <w:szCs w:val="20"/>
              </w:rPr>
              <w:t>ers’</w:t>
            </w:r>
            <w:r>
              <w:rPr>
                <w:rFonts w:ascii="Arial" w:hAnsi="Arial" w:cs="Arial"/>
                <w:color w:val="0D0D0D" w:themeColor="text1" w:themeTint="F2"/>
                <w:sz w:val="20"/>
                <w:szCs w:val="20"/>
              </w:rPr>
              <w:t xml:space="preserve"> subscriptions, ESB and EirGrid match funding, and Revenue tax rebates.  It’s on this stable three-legged stool that ElectricAid’s finances sit. Tax rebate income fell in 2017, due to the lack of a large-scale Special Appeal in 2016, but its </w:t>
            </w:r>
            <w:r w:rsidRPr="000834D6">
              <w:rPr>
                <w:rFonts w:ascii="Arial" w:hAnsi="Arial" w:cs="Arial"/>
                <w:b/>
                <w:i/>
                <w:color w:val="0D0D0D" w:themeColor="text1" w:themeTint="F2"/>
                <w:sz w:val="20"/>
                <w:szCs w:val="20"/>
              </w:rPr>
              <w:t>overall income grew by 5% to €1.185m</w:t>
            </w:r>
            <w:r>
              <w:rPr>
                <w:rFonts w:ascii="Arial" w:hAnsi="Arial" w:cs="Arial"/>
                <w:color w:val="0D0D0D" w:themeColor="text1" w:themeTint="F2"/>
                <w:sz w:val="20"/>
                <w:szCs w:val="20"/>
              </w:rPr>
              <w:t>. – which is a highly satisfactory outcome.</w:t>
            </w:r>
          </w:p>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JF continued by reassuring members that ElectricAid is in a very stable financial position, professionally managed and with an excellent Executive Committee.  He said special mention should go to ElectricAid’s </w:t>
            </w:r>
            <w:r w:rsidRPr="008C2E60">
              <w:rPr>
                <w:rFonts w:ascii="Arial" w:hAnsi="Arial" w:cs="Arial"/>
                <w:sz w:val="20"/>
                <w:szCs w:val="20"/>
              </w:rPr>
              <w:t>highly</w:t>
            </w:r>
            <w:r>
              <w:rPr>
                <w:rFonts w:ascii="Arial" w:hAnsi="Arial" w:cs="Arial"/>
                <w:color w:val="0D0D0D" w:themeColor="text1" w:themeTint="F2"/>
                <w:sz w:val="20"/>
                <w:szCs w:val="20"/>
              </w:rPr>
              <w:t>-efficient Treasurer, Hilary Boyse, who has the gift of clarity in financial matters, and who robustly exercises her financial control function, so that EvalCo/Committee doesn’t go off the rails in spending ElectricAid money.</w:t>
            </w:r>
          </w:p>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p>
          <w:p w:rsidR="005536EF" w:rsidRPr="00D40D4E" w:rsidRDefault="005536EF" w:rsidP="00607480">
            <w:pPr>
              <w:ind w:left="34"/>
              <w:jc w:val="both"/>
              <w:rPr>
                <w:rFonts w:ascii="Arial" w:hAnsi="Arial" w:cs="Arial"/>
                <w:b/>
                <w:color w:val="0D0D0D" w:themeColor="text1" w:themeTint="F2"/>
                <w:sz w:val="20"/>
                <w:szCs w:val="20"/>
              </w:rPr>
            </w:pPr>
            <w:r w:rsidRPr="00D40D4E">
              <w:rPr>
                <w:rFonts w:ascii="Arial" w:hAnsi="Arial" w:cs="Arial"/>
                <w:b/>
                <w:sz w:val="20"/>
                <w:szCs w:val="20"/>
              </w:rPr>
              <w:t>Membership</w:t>
            </w:r>
            <w:r w:rsidRPr="00D40D4E">
              <w:rPr>
                <w:rFonts w:ascii="Arial" w:hAnsi="Arial" w:cs="Arial"/>
                <w:b/>
                <w:color w:val="0D0D0D" w:themeColor="text1" w:themeTint="F2"/>
                <w:sz w:val="20"/>
                <w:szCs w:val="20"/>
              </w:rPr>
              <w:t>:</w:t>
            </w:r>
          </w:p>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 </w:t>
            </w:r>
          </w:p>
          <w:p w:rsidR="005536EF"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JF </w:t>
            </w:r>
            <w:r w:rsidRPr="00D40D4E">
              <w:rPr>
                <w:rFonts w:ascii="Arial" w:hAnsi="Arial" w:cs="Arial"/>
                <w:color w:val="0D0D0D" w:themeColor="text1" w:themeTint="F2"/>
                <w:sz w:val="20"/>
                <w:szCs w:val="20"/>
              </w:rPr>
              <w:t>continued</w:t>
            </w:r>
            <w:r>
              <w:rPr>
                <w:rFonts w:ascii="Arial" w:hAnsi="Arial" w:cs="Arial"/>
                <w:color w:val="0D0D0D" w:themeColor="text1" w:themeTint="F2"/>
                <w:sz w:val="20"/>
                <w:szCs w:val="20"/>
              </w:rPr>
              <w:t xml:space="preserve"> by saying if there is a disappointing aspect to 2017; it lies in the area of membership.  The slow growth in membership came to a disappointing end in 2017, with a </w:t>
            </w:r>
            <w:r>
              <w:rPr>
                <w:rFonts w:ascii="Arial" w:hAnsi="Arial" w:cs="Arial"/>
                <w:b/>
                <w:i/>
                <w:color w:val="0D0D0D" w:themeColor="text1" w:themeTint="F2"/>
                <w:sz w:val="20"/>
                <w:szCs w:val="20"/>
              </w:rPr>
              <w:t>1.5% fall to 2,581 members.</w:t>
            </w:r>
            <w:r>
              <w:rPr>
                <w:rFonts w:ascii="Arial" w:hAnsi="Arial" w:cs="Arial"/>
                <w:color w:val="0D0D0D" w:themeColor="text1" w:themeTint="F2"/>
                <w:sz w:val="20"/>
                <w:szCs w:val="20"/>
              </w:rPr>
              <w:t xml:space="preserve">  This is by no means a huge decline, and the 5 year trend is still upwards. It does underline again the need to continue focused recruitment efforts amongst the serving staff.</w:t>
            </w:r>
          </w:p>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p>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r w:rsidRPr="006F3D74">
              <w:rPr>
                <w:rFonts w:ascii="Arial" w:hAnsi="Arial" w:cs="Arial"/>
                <w:b/>
                <w:color w:val="0D0D0D" w:themeColor="text1" w:themeTint="F2"/>
                <w:sz w:val="20"/>
                <w:szCs w:val="20"/>
              </w:rPr>
              <w:t>Membership 2013-2017</w:t>
            </w:r>
          </w:p>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p>
          <w:p w:rsidR="005536EF" w:rsidRPr="00994B19" w:rsidRDefault="005536EF" w:rsidP="00607480">
            <w:pPr>
              <w:pStyle w:val="ListParagraph"/>
              <w:spacing w:after="0" w:line="240" w:lineRule="auto"/>
              <w:ind w:left="318"/>
              <w:jc w:val="both"/>
              <w:rPr>
                <w:rFonts w:ascii="Arial" w:hAnsi="Arial" w:cs="Arial"/>
                <w:color w:val="0D0D0D" w:themeColor="text1" w:themeTint="F2"/>
                <w:sz w:val="16"/>
                <w:szCs w:val="16"/>
              </w:rPr>
            </w:pPr>
            <w:r w:rsidRPr="00994B19">
              <w:rPr>
                <w:rFonts w:ascii="Arial" w:hAnsi="Arial" w:cs="Arial"/>
                <w:color w:val="0D0D0D" w:themeColor="text1" w:themeTint="F2"/>
                <w:sz w:val="16"/>
                <w:szCs w:val="16"/>
              </w:rPr>
              <w:t>2013 – 2,439</w:t>
            </w:r>
          </w:p>
          <w:p w:rsidR="005536EF" w:rsidRPr="00994B19" w:rsidRDefault="005536EF" w:rsidP="00607480">
            <w:pPr>
              <w:pStyle w:val="ListParagraph"/>
              <w:tabs>
                <w:tab w:val="left" w:pos="1832"/>
              </w:tabs>
              <w:spacing w:after="0" w:line="240" w:lineRule="auto"/>
              <w:ind w:left="318"/>
              <w:jc w:val="both"/>
              <w:rPr>
                <w:rFonts w:ascii="Arial" w:hAnsi="Arial" w:cs="Arial"/>
                <w:color w:val="0D0D0D" w:themeColor="text1" w:themeTint="F2"/>
                <w:sz w:val="16"/>
                <w:szCs w:val="16"/>
              </w:rPr>
            </w:pPr>
            <w:r w:rsidRPr="00994B19">
              <w:rPr>
                <w:rFonts w:ascii="Arial" w:hAnsi="Arial" w:cs="Arial"/>
                <w:color w:val="0D0D0D" w:themeColor="text1" w:themeTint="F2"/>
                <w:sz w:val="16"/>
                <w:szCs w:val="16"/>
              </w:rPr>
              <w:t>2014 – 2,476</w:t>
            </w:r>
            <w:r w:rsidRPr="00994B19">
              <w:rPr>
                <w:rFonts w:ascii="Arial" w:hAnsi="Arial" w:cs="Arial"/>
                <w:color w:val="0D0D0D" w:themeColor="text1" w:themeTint="F2"/>
                <w:sz w:val="16"/>
                <w:szCs w:val="16"/>
              </w:rPr>
              <w:tab/>
            </w:r>
          </w:p>
          <w:p w:rsidR="005536EF" w:rsidRPr="00994B19" w:rsidRDefault="005536EF" w:rsidP="00607480">
            <w:pPr>
              <w:pStyle w:val="ListParagraph"/>
              <w:spacing w:after="0" w:line="240" w:lineRule="auto"/>
              <w:ind w:left="318"/>
              <w:jc w:val="both"/>
              <w:rPr>
                <w:rFonts w:ascii="Arial" w:hAnsi="Arial" w:cs="Arial"/>
                <w:color w:val="0D0D0D" w:themeColor="text1" w:themeTint="F2"/>
                <w:sz w:val="16"/>
                <w:szCs w:val="16"/>
              </w:rPr>
            </w:pPr>
            <w:r w:rsidRPr="00994B19">
              <w:rPr>
                <w:rFonts w:ascii="Arial" w:hAnsi="Arial" w:cs="Arial"/>
                <w:color w:val="0D0D0D" w:themeColor="text1" w:themeTint="F2"/>
                <w:sz w:val="16"/>
                <w:szCs w:val="16"/>
              </w:rPr>
              <w:t>2015 – 2,609</w:t>
            </w:r>
          </w:p>
          <w:p w:rsidR="005536EF" w:rsidRPr="00994B19" w:rsidRDefault="005536EF" w:rsidP="00607480">
            <w:pPr>
              <w:pStyle w:val="ListParagraph"/>
              <w:spacing w:after="0" w:line="240" w:lineRule="auto"/>
              <w:ind w:left="318"/>
              <w:jc w:val="both"/>
              <w:rPr>
                <w:rFonts w:ascii="Arial" w:hAnsi="Arial" w:cs="Arial"/>
                <w:color w:val="0D0D0D" w:themeColor="text1" w:themeTint="F2"/>
                <w:sz w:val="16"/>
                <w:szCs w:val="16"/>
              </w:rPr>
            </w:pPr>
            <w:r w:rsidRPr="00994B19">
              <w:rPr>
                <w:rFonts w:ascii="Arial" w:hAnsi="Arial" w:cs="Arial"/>
                <w:color w:val="0D0D0D" w:themeColor="text1" w:themeTint="F2"/>
                <w:sz w:val="16"/>
                <w:szCs w:val="16"/>
              </w:rPr>
              <w:t>2016 – 2,635</w:t>
            </w:r>
          </w:p>
          <w:p w:rsidR="005536EF" w:rsidRPr="00994B19" w:rsidRDefault="005536EF" w:rsidP="00607480">
            <w:pPr>
              <w:pStyle w:val="ListParagraph"/>
              <w:spacing w:after="0" w:line="240" w:lineRule="auto"/>
              <w:ind w:left="318"/>
              <w:jc w:val="both"/>
              <w:rPr>
                <w:rFonts w:ascii="Arial" w:hAnsi="Arial" w:cs="Arial"/>
                <w:color w:val="0D0D0D" w:themeColor="text1" w:themeTint="F2"/>
                <w:sz w:val="16"/>
                <w:szCs w:val="16"/>
              </w:rPr>
            </w:pPr>
            <w:r w:rsidRPr="00994B19">
              <w:rPr>
                <w:rFonts w:ascii="Arial" w:hAnsi="Arial" w:cs="Arial"/>
                <w:color w:val="0D0D0D" w:themeColor="text1" w:themeTint="F2"/>
                <w:sz w:val="16"/>
                <w:szCs w:val="16"/>
              </w:rPr>
              <w:t>2017 – 2,581</w:t>
            </w:r>
          </w:p>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JF reassured his listeners that recruitment efforts do work; last year, as a result of a series of focused events in EirGrid, ElectricAid picked up new members and </w:t>
            </w:r>
            <w:r w:rsidRPr="00C079AC">
              <w:rPr>
                <w:rFonts w:ascii="Arial" w:hAnsi="Arial" w:cs="Arial"/>
                <w:b/>
                <w:i/>
                <w:color w:val="0D0D0D" w:themeColor="text1" w:themeTint="F2"/>
                <w:sz w:val="20"/>
                <w:szCs w:val="20"/>
              </w:rPr>
              <w:t>increased EirGrid membership by 18%.</w:t>
            </w:r>
            <w:r>
              <w:rPr>
                <w:rFonts w:ascii="Arial" w:hAnsi="Arial" w:cs="Arial"/>
                <w:color w:val="0D0D0D" w:themeColor="text1" w:themeTint="F2"/>
                <w:sz w:val="20"/>
                <w:szCs w:val="20"/>
              </w:rPr>
              <w:t xml:space="preserve">  The challenge is to replicate something like this in ESB in 2018 and beyond.</w:t>
            </w:r>
            <w:r w:rsidRPr="006F3D74">
              <w:rPr>
                <w:rFonts w:ascii="Arial" w:hAnsi="Arial" w:cs="Arial"/>
                <w:color w:val="0D0D0D" w:themeColor="text1" w:themeTint="F2"/>
                <w:sz w:val="20"/>
                <w:szCs w:val="20"/>
              </w:rPr>
              <w:t xml:space="preserve"> </w:t>
            </w:r>
          </w:p>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p>
          <w:p w:rsidR="005536EF" w:rsidRDefault="00FC10C8" w:rsidP="00607480">
            <w:pPr>
              <w:pStyle w:val="ListParagraph"/>
              <w:spacing w:after="0" w:line="240" w:lineRule="auto"/>
              <w:ind w:left="318"/>
              <w:jc w:val="both"/>
              <w:rPr>
                <w:rFonts w:ascii="Arial" w:hAnsi="Arial" w:cs="Arial"/>
                <w:color w:val="0D0D0D" w:themeColor="text1" w:themeTint="F2"/>
                <w:sz w:val="20"/>
                <w:szCs w:val="20"/>
              </w:rPr>
            </w:pPr>
            <w:hyperlink r:id="rId9" w:history="1">
              <w:r w:rsidR="005536EF" w:rsidRPr="00413FC4">
                <w:rPr>
                  <w:rStyle w:val="Hyperlink"/>
                  <w:rFonts w:ascii="Arial" w:hAnsi="Arial" w:cs="Arial"/>
                  <w:sz w:val="20"/>
                  <w:szCs w:val="20"/>
                </w:rPr>
                <w:t>www.electricaid.ie</w:t>
              </w:r>
            </w:hyperlink>
            <w:r w:rsidR="005536EF">
              <w:t xml:space="preserve">  </w:t>
            </w:r>
            <w:r w:rsidR="005536EF">
              <w:rPr>
                <w:rFonts w:ascii="Arial" w:hAnsi="Arial" w:cs="Arial"/>
                <w:sz w:val="20"/>
                <w:szCs w:val="20"/>
              </w:rPr>
              <w:t>Moving on to the area of communications, JF said m</w:t>
            </w:r>
            <w:r w:rsidR="005536EF" w:rsidRPr="008C2E60">
              <w:rPr>
                <w:rFonts w:ascii="Arial" w:hAnsi="Arial" w:cs="Arial"/>
                <w:sz w:val="20"/>
                <w:szCs w:val="20"/>
              </w:rPr>
              <w:t>anaging</w:t>
            </w:r>
            <w:r w:rsidR="005536EF">
              <w:rPr>
                <w:rFonts w:ascii="Arial" w:hAnsi="Arial" w:cs="Arial"/>
                <w:color w:val="0D0D0D" w:themeColor="text1" w:themeTint="F2"/>
                <w:sz w:val="20"/>
                <w:szCs w:val="20"/>
              </w:rPr>
              <w:t xml:space="preserve"> ElectricAid and building the ElectricAid community, is about communications, in so many different ways.  A simple “Thank-You” card can make a big difference to a new member or once-off donor.  A note in the post about a Special Appeal to retired members is the most productive communicating ElectricAid can do. Keeping membership up-to-date via the Hub, S</w:t>
            </w:r>
            <w:r w:rsidR="009704CF">
              <w:rPr>
                <w:rFonts w:ascii="Arial" w:hAnsi="Arial" w:cs="Arial"/>
                <w:color w:val="0D0D0D" w:themeColor="text1" w:themeTint="F2"/>
                <w:sz w:val="20"/>
                <w:szCs w:val="20"/>
              </w:rPr>
              <w:t>taff n</w:t>
            </w:r>
            <w:r w:rsidR="004C2D39">
              <w:rPr>
                <w:rFonts w:ascii="Arial" w:hAnsi="Arial" w:cs="Arial"/>
                <w:color w:val="0D0D0D" w:themeColor="text1" w:themeTint="F2"/>
                <w:sz w:val="20"/>
                <w:szCs w:val="20"/>
              </w:rPr>
              <w:t>otice</w:t>
            </w:r>
            <w:r w:rsidR="009704CF">
              <w:rPr>
                <w:rFonts w:ascii="Arial" w:hAnsi="Arial" w:cs="Arial"/>
                <w:color w:val="0D0D0D" w:themeColor="text1" w:themeTint="F2"/>
                <w:sz w:val="20"/>
                <w:szCs w:val="20"/>
              </w:rPr>
              <w:t xml:space="preserve"> </w:t>
            </w:r>
            <w:r w:rsidR="005536EF">
              <w:rPr>
                <w:rFonts w:ascii="Arial" w:hAnsi="Arial" w:cs="Arial"/>
                <w:color w:val="0D0D0D" w:themeColor="text1" w:themeTint="F2"/>
                <w:sz w:val="20"/>
                <w:szCs w:val="20"/>
              </w:rPr>
              <w:t>board, Yammer and EirGrid media is an ongoing task, and one which ElectricAid does well.  A meeting like the AGM is hugely important, not just to the attendees, but also to those who will read about it. JF added he always treats the Annual Report as a critical communications and recruitment tool.</w:t>
            </w:r>
          </w:p>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p>
          <w:p w:rsidR="005536EF" w:rsidRPr="00994B19"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sidRPr="00994B19">
              <w:rPr>
                <w:rFonts w:ascii="Arial" w:hAnsi="Arial" w:cs="Arial"/>
                <w:color w:val="0D0D0D" w:themeColor="text1" w:themeTint="F2"/>
                <w:sz w:val="20"/>
                <w:szCs w:val="20"/>
              </w:rPr>
              <w:lastRenderedPageBreak/>
              <w:t xml:space="preserve">A feature of 2017 has been the continuing growth and success of ElectricAid’s own external internet site, </w:t>
            </w:r>
            <w:hyperlink r:id="rId10" w:history="1">
              <w:r w:rsidRPr="00994B19">
                <w:rPr>
                  <w:rStyle w:val="Hyperlink"/>
                  <w:rFonts w:ascii="Arial" w:hAnsi="Arial" w:cs="Arial"/>
                  <w:sz w:val="20"/>
                  <w:szCs w:val="20"/>
                </w:rPr>
                <w:t>www.electricaid.ie</w:t>
              </w:r>
            </w:hyperlink>
            <w:r w:rsidRPr="00994B19">
              <w:rPr>
                <w:rFonts w:ascii="Arial" w:hAnsi="Arial" w:cs="Arial"/>
                <w:color w:val="0D0D0D" w:themeColor="text1" w:themeTint="F2"/>
                <w:sz w:val="20"/>
                <w:szCs w:val="20"/>
              </w:rPr>
              <w:t>. The site, described by JF as the jewel in the crown, is now in its 4</w:t>
            </w:r>
            <w:r w:rsidRPr="00994B19">
              <w:rPr>
                <w:rFonts w:ascii="Arial" w:hAnsi="Arial" w:cs="Arial"/>
                <w:color w:val="0D0D0D" w:themeColor="text1" w:themeTint="F2"/>
                <w:sz w:val="20"/>
                <w:szCs w:val="20"/>
                <w:vertAlign w:val="superscript"/>
              </w:rPr>
              <w:t>th</w:t>
            </w:r>
            <w:r w:rsidRPr="00994B19">
              <w:rPr>
                <w:rFonts w:ascii="Arial" w:hAnsi="Arial" w:cs="Arial"/>
                <w:color w:val="0D0D0D" w:themeColor="text1" w:themeTint="F2"/>
                <w:sz w:val="20"/>
                <w:szCs w:val="20"/>
              </w:rPr>
              <w:t xml:space="preserve"> year, and is going from strength to strength. Developed in-house and voluntarily, at no cost to ElectricAid, with the help of John Davis, ITS, and developed primarily by Anthony LeCourriard and Pearse Crilly, who is stepping down from the Committee at this AGM after a decade of remarkable service.  ElectricAid’s hosting fee with WordPress is the princely sum of €99 per annum. </w:t>
            </w:r>
          </w:p>
          <w:p w:rsidR="005536EF" w:rsidRDefault="005536EF" w:rsidP="00607480">
            <w:pPr>
              <w:ind w:right="111"/>
              <w:jc w:val="both"/>
              <w:rPr>
                <w:rFonts w:ascii="Arial" w:hAnsi="Arial" w:cs="Arial"/>
                <w:color w:val="FF0000"/>
                <w:sz w:val="20"/>
                <w:szCs w:val="20"/>
              </w:rPr>
            </w:pPr>
          </w:p>
        </w:tc>
      </w:tr>
    </w:tbl>
    <w:p w:rsidR="005536EF" w:rsidRDefault="005536EF" w:rsidP="005536EF">
      <w:r>
        <w:lastRenderedPageBreak/>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80"/>
      </w:tblGrid>
      <w:tr w:rsidR="005536EF" w:rsidTr="00607480">
        <w:trPr>
          <w:trHeight w:val="629"/>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r>
              <w:lastRenderedPageBreak/>
              <w:br w:type="page"/>
            </w:r>
          </w:p>
          <w:p w:rsidR="005536EF" w:rsidRDefault="005536EF" w:rsidP="00607480">
            <w:pPr>
              <w:ind w:right="111"/>
              <w:jc w:val="center"/>
              <w:rPr>
                <w:rFonts w:ascii="Arial" w:hAnsi="Arial" w:cs="Arial"/>
                <w:b/>
                <w:sz w:val="20"/>
                <w:szCs w:val="20"/>
              </w:rPr>
            </w:pPr>
            <w:r>
              <w:rPr>
                <w:rFonts w:ascii="Arial" w:hAnsi="Arial" w:cs="Arial"/>
                <w:b/>
                <w:sz w:val="20"/>
                <w:szCs w:val="20"/>
              </w:rPr>
              <w:t>Item</w:t>
            </w:r>
          </w:p>
        </w:tc>
        <w:tc>
          <w:tcPr>
            <w:tcW w:w="8080" w:type="dxa"/>
            <w:tcBorders>
              <w:top w:val="single" w:sz="4" w:space="0" w:color="auto"/>
              <w:left w:val="single" w:sz="4" w:space="0" w:color="auto"/>
              <w:bottom w:val="single" w:sz="4" w:space="0" w:color="auto"/>
              <w:right w:val="single" w:sz="4" w:space="0" w:color="auto"/>
            </w:tcBorders>
          </w:tcPr>
          <w:p w:rsidR="005536EF" w:rsidRDefault="005536EF" w:rsidP="00607480">
            <w:pPr>
              <w:pStyle w:val="ListParagraph"/>
              <w:spacing w:after="0" w:line="240" w:lineRule="auto"/>
              <w:ind w:left="885" w:hanging="360"/>
              <w:jc w:val="center"/>
              <w:rPr>
                <w:rFonts w:ascii="Arial" w:hAnsi="Arial" w:cs="Arial"/>
                <w:b/>
                <w:sz w:val="20"/>
                <w:szCs w:val="20"/>
              </w:rPr>
            </w:pPr>
          </w:p>
          <w:p w:rsidR="005536EF" w:rsidRDefault="005536EF" w:rsidP="00607480">
            <w:pPr>
              <w:pStyle w:val="ListParagraph"/>
              <w:spacing w:after="0" w:line="240" w:lineRule="auto"/>
              <w:ind w:left="885" w:hanging="360"/>
              <w:jc w:val="center"/>
              <w:rPr>
                <w:rFonts w:ascii="Arial" w:hAnsi="Arial" w:cs="Arial"/>
                <w:b/>
                <w:sz w:val="20"/>
                <w:szCs w:val="20"/>
              </w:rPr>
            </w:pPr>
            <w:r>
              <w:rPr>
                <w:rFonts w:ascii="Arial" w:hAnsi="Arial" w:cs="Arial"/>
                <w:b/>
                <w:sz w:val="20"/>
                <w:szCs w:val="20"/>
              </w:rPr>
              <w:t>Description</w:t>
            </w:r>
          </w:p>
        </w:tc>
      </w:tr>
      <w:tr w:rsidR="005536EF" w:rsidTr="00607480">
        <w:trPr>
          <w:trHeight w:val="1166"/>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p>
          <w:p w:rsidR="005536EF" w:rsidRDefault="005536EF" w:rsidP="00607480">
            <w:pPr>
              <w:ind w:right="111"/>
              <w:jc w:val="both"/>
              <w:rPr>
                <w:rFonts w:ascii="Arial" w:hAnsi="Arial" w:cs="Arial"/>
                <w:b/>
                <w:sz w:val="20"/>
                <w:szCs w:val="20"/>
              </w:rPr>
            </w:pPr>
            <w:r>
              <w:rPr>
                <w:rFonts w:ascii="Arial" w:hAnsi="Arial" w:cs="Arial"/>
                <w:b/>
                <w:sz w:val="20"/>
                <w:szCs w:val="20"/>
              </w:rPr>
              <w:t>Executive Review 2016</w:t>
            </w:r>
          </w:p>
          <w:p w:rsidR="005536EF" w:rsidRPr="009704CF" w:rsidRDefault="005536EF" w:rsidP="00607480">
            <w:pPr>
              <w:ind w:right="111"/>
              <w:jc w:val="both"/>
              <w:rPr>
                <w:rFonts w:ascii="Arial" w:hAnsi="Arial" w:cs="Arial"/>
                <w:sz w:val="18"/>
                <w:szCs w:val="18"/>
              </w:rPr>
            </w:pPr>
            <w:r w:rsidRPr="009704CF">
              <w:rPr>
                <w:rFonts w:ascii="Arial" w:hAnsi="Arial" w:cs="Arial"/>
                <w:sz w:val="18"/>
                <w:szCs w:val="18"/>
              </w:rPr>
              <w:t>continued</w:t>
            </w:r>
          </w:p>
          <w:p w:rsidR="005536EF" w:rsidRPr="009704CF" w:rsidRDefault="005536EF" w:rsidP="00607480">
            <w:pPr>
              <w:ind w:right="111"/>
              <w:jc w:val="both"/>
              <w:rPr>
                <w:rFonts w:ascii="Arial" w:hAnsi="Arial" w:cs="Arial"/>
                <w:sz w:val="18"/>
                <w:szCs w:val="18"/>
              </w:rPr>
            </w:pPr>
            <w:r w:rsidRPr="009704CF">
              <w:rPr>
                <w:rFonts w:ascii="Arial" w:hAnsi="Arial" w:cs="Arial"/>
                <w:sz w:val="18"/>
                <w:szCs w:val="18"/>
              </w:rPr>
              <w:t>(J. Foley)</w:t>
            </w:r>
          </w:p>
          <w:p w:rsidR="005536EF" w:rsidRDefault="005536EF" w:rsidP="00607480">
            <w:pPr>
              <w:ind w:right="111"/>
              <w:jc w:val="center"/>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5536EF" w:rsidRDefault="005536EF" w:rsidP="00607480">
            <w:pPr>
              <w:pStyle w:val="ListParagraph"/>
              <w:spacing w:after="0" w:line="240" w:lineRule="auto"/>
              <w:ind w:left="318"/>
              <w:jc w:val="both"/>
              <w:rPr>
                <w:rFonts w:ascii="Arial" w:hAnsi="Arial" w:cs="Arial"/>
                <w:color w:val="0D0D0D" w:themeColor="text1" w:themeTint="F2"/>
                <w:sz w:val="20"/>
                <w:szCs w:val="20"/>
              </w:rPr>
            </w:pPr>
            <w:r w:rsidRPr="005E3046">
              <w:rPr>
                <w:rFonts w:ascii="Arial" w:hAnsi="Arial" w:cs="Arial"/>
                <w:color w:val="0D0D0D" w:themeColor="text1" w:themeTint="F2"/>
                <w:sz w:val="20"/>
                <w:szCs w:val="20"/>
                <w:lang w:val="en-GB"/>
              </w:rPr>
              <w:t xml:space="preserve"> </w:t>
            </w:r>
          </w:p>
          <w:p w:rsidR="005536EF" w:rsidRPr="003B3F91"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JF went on to say that the site is a constantly-refreshed treasure-chest of new posts, project reports, </w:t>
            </w:r>
            <w:r w:rsidRPr="008C2E60">
              <w:rPr>
                <w:rFonts w:ascii="Arial" w:hAnsi="Arial" w:cs="Arial"/>
                <w:sz w:val="20"/>
                <w:szCs w:val="20"/>
              </w:rPr>
              <w:t>meeting</w:t>
            </w:r>
            <w:r>
              <w:rPr>
                <w:rFonts w:ascii="Arial" w:hAnsi="Arial" w:cs="Arial"/>
                <w:color w:val="0D0D0D" w:themeColor="text1" w:themeTint="F2"/>
                <w:sz w:val="20"/>
                <w:szCs w:val="20"/>
              </w:rPr>
              <w:t xml:space="preserve"> minutes, and more discursive articles on development issues.  This has built an audience, turning the site into another, highly-effective way of telling ElectricAid’s story.  In 3 years</w:t>
            </w:r>
            <w:r w:rsidR="00635575">
              <w:rPr>
                <w:rFonts w:ascii="Arial" w:hAnsi="Arial" w:cs="Arial"/>
                <w:color w:val="0D0D0D" w:themeColor="text1" w:themeTint="F2"/>
                <w:sz w:val="20"/>
                <w:szCs w:val="20"/>
              </w:rPr>
              <w:t>,</w:t>
            </w:r>
            <w:r>
              <w:rPr>
                <w:rFonts w:ascii="Arial" w:hAnsi="Arial" w:cs="Arial"/>
                <w:color w:val="0D0D0D" w:themeColor="text1" w:themeTint="F2"/>
                <w:sz w:val="20"/>
                <w:szCs w:val="20"/>
              </w:rPr>
              <w:t xml:space="preserve"> individual visitors and page views have grown continuously and strongly. </w:t>
            </w:r>
            <w:r>
              <w:rPr>
                <w:rFonts w:ascii="Arial" w:hAnsi="Arial" w:cs="Arial"/>
                <w:b/>
                <w:color w:val="0D0D0D" w:themeColor="text1" w:themeTint="F2"/>
                <w:sz w:val="20"/>
                <w:szCs w:val="20"/>
              </w:rPr>
              <w:t>In 2017, page views grew by 20%, and visitors by 15%.</w:t>
            </w:r>
            <w:r>
              <w:rPr>
                <w:rFonts w:ascii="Arial" w:hAnsi="Arial" w:cs="Arial"/>
                <w:color w:val="0D0D0D" w:themeColor="text1" w:themeTint="F2"/>
                <w:sz w:val="20"/>
                <w:szCs w:val="20"/>
              </w:rPr>
              <w:t xml:space="preserve">  By way of example, ElectricAid received queries, contacts about funding, new memberships, donations and comments through the site.  As it is now an established locus for the ElectricAid community, JF asked attendees to add the site to their “</w:t>
            </w:r>
            <w:r w:rsidRPr="003A7C9F">
              <w:rPr>
                <w:rFonts w:ascii="Arial" w:hAnsi="Arial" w:cs="Arial"/>
                <w:color w:val="0D0D0D" w:themeColor="text1" w:themeTint="F2"/>
                <w:sz w:val="20"/>
                <w:szCs w:val="20"/>
              </w:rPr>
              <w:t>Favourites</w:t>
            </w:r>
            <w:r>
              <w:rPr>
                <w:rFonts w:ascii="Arial" w:hAnsi="Arial" w:cs="Arial"/>
                <w:color w:val="0D0D0D" w:themeColor="text1" w:themeTint="F2"/>
                <w:sz w:val="20"/>
                <w:szCs w:val="20"/>
              </w:rPr>
              <w:t xml:space="preserve">”, and follow ElectricAid so that they never miss a new item. </w:t>
            </w:r>
          </w:p>
          <w:p w:rsidR="005536EF" w:rsidRPr="005E3046" w:rsidRDefault="005536EF" w:rsidP="00607480">
            <w:pPr>
              <w:pStyle w:val="ListParagraph"/>
              <w:spacing w:after="0" w:line="240" w:lineRule="auto"/>
              <w:ind w:left="318"/>
              <w:jc w:val="both"/>
              <w:rPr>
                <w:rFonts w:ascii="Arial" w:hAnsi="Arial" w:cs="Arial"/>
                <w:b/>
                <w:color w:val="0D0D0D" w:themeColor="text1" w:themeTint="F2"/>
                <w:sz w:val="20"/>
                <w:szCs w:val="20"/>
              </w:rPr>
            </w:pPr>
          </w:p>
          <w:p w:rsidR="005536EF" w:rsidRPr="0027267F" w:rsidRDefault="005536EF" w:rsidP="00607480">
            <w:pPr>
              <w:ind w:left="34"/>
              <w:jc w:val="both"/>
              <w:rPr>
                <w:rFonts w:ascii="Arial" w:hAnsi="Arial" w:cs="Arial"/>
                <w:sz w:val="20"/>
                <w:szCs w:val="20"/>
              </w:rPr>
            </w:pPr>
            <w:r w:rsidRPr="00D40D4E">
              <w:rPr>
                <w:rFonts w:ascii="Arial" w:hAnsi="Arial" w:cs="Arial"/>
                <w:b/>
                <w:sz w:val="20"/>
                <w:szCs w:val="20"/>
              </w:rPr>
              <w:t>Projects</w:t>
            </w:r>
            <w:r w:rsidRPr="0027267F">
              <w:rPr>
                <w:rFonts w:ascii="Arial" w:hAnsi="Arial" w:cs="Arial"/>
                <w:b/>
                <w:color w:val="0D0D0D" w:themeColor="text1" w:themeTint="F2"/>
                <w:sz w:val="20"/>
                <w:szCs w:val="20"/>
              </w:rPr>
              <w:t xml:space="preserve"> </w:t>
            </w:r>
            <w:r w:rsidRPr="00D40D4E">
              <w:rPr>
                <w:rFonts w:ascii="Arial" w:hAnsi="Arial" w:cs="Arial"/>
                <w:b/>
                <w:sz w:val="20"/>
                <w:szCs w:val="20"/>
              </w:rPr>
              <w:t>and</w:t>
            </w:r>
            <w:r w:rsidRPr="0027267F">
              <w:rPr>
                <w:rFonts w:ascii="Arial" w:hAnsi="Arial" w:cs="Arial"/>
                <w:b/>
                <w:color w:val="0D0D0D" w:themeColor="text1" w:themeTint="F2"/>
                <w:sz w:val="20"/>
                <w:szCs w:val="20"/>
              </w:rPr>
              <w:t xml:space="preserve"> Relief Funding:</w:t>
            </w:r>
          </w:p>
          <w:p w:rsidR="005536EF" w:rsidRDefault="005536EF" w:rsidP="00607480">
            <w:pPr>
              <w:pStyle w:val="ListParagrap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As JF mentions every year, he once again said that success in membership and revenue growth only obtains real meaning when one considers what is done, and the results obtained with the money donated.  In the interest of transparency, details of every funding are available in ElectricAid’s website and Annual Report as well as in the handouts which were available at the AGM.</w:t>
            </w:r>
          </w:p>
          <w:p w:rsidR="005536EF" w:rsidRPr="004D0E92" w:rsidRDefault="005536EF" w:rsidP="00607480">
            <w:pPr>
              <w:rPr>
                <w:rFonts w:ascii="Arial" w:hAnsi="Arial" w:cs="Arial"/>
                <w:sz w:val="20"/>
                <w:szCs w:val="20"/>
              </w:rPr>
            </w:pPr>
          </w:p>
          <w:p w:rsidR="005536EF" w:rsidRDefault="005536EF" w:rsidP="00607480">
            <w:pPr>
              <w:pStyle w:val="ListParagraph"/>
              <w:numPr>
                <w:ilvl w:val="0"/>
                <w:numId w:val="29"/>
              </w:numPr>
              <w:tabs>
                <w:tab w:val="left" w:pos="2580"/>
              </w:tabs>
              <w:spacing w:after="0" w:line="240" w:lineRule="auto"/>
              <w:ind w:left="318" w:hanging="219"/>
              <w:jc w:val="both"/>
              <w:rPr>
                <w:rFonts w:ascii="Arial" w:hAnsi="Arial" w:cs="Arial"/>
                <w:sz w:val="20"/>
                <w:szCs w:val="20"/>
              </w:rPr>
            </w:pPr>
            <w:r w:rsidRPr="005D10CF">
              <w:rPr>
                <w:rFonts w:ascii="Arial" w:hAnsi="Arial" w:cs="Arial"/>
                <w:sz w:val="20"/>
                <w:szCs w:val="20"/>
              </w:rPr>
              <w:t xml:space="preserve">JF went on to say ElectricAid funded a massive total of </w:t>
            </w:r>
            <w:r w:rsidRPr="005D10CF">
              <w:rPr>
                <w:rFonts w:ascii="Arial" w:hAnsi="Arial" w:cs="Arial"/>
                <w:b/>
                <w:i/>
                <w:sz w:val="20"/>
                <w:szCs w:val="20"/>
              </w:rPr>
              <w:t xml:space="preserve">152 Development and Relief Projects, in Ireland and all over the Global South, with a total of €1.18m. </w:t>
            </w:r>
            <w:r w:rsidRPr="005D10CF">
              <w:rPr>
                <w:rFonts w:ascii="Arial" w:hAnsi="Arial" w:cs="Arial"/>
                <w:sz w:val="20"/>
                <w:szCs w:val="20"/>
              </w:rPr>
              <w:t xml:space="preserve">He continued by saying that what should also be apparent are the tens of thousands of lives that such generosity has touched, improved, developed, and (in some cases) saved over the year.  ElectricAid money went on grass-roots development, achieving fantastic results with relatively small amounts of well-targeted funding. In education, infrastructure, health care, agriculture and livelihoods, ElectricAid members are making a huge difference to thousands of real lives.  Elaborating </w:t>
            </w:r>
            <w:r>
              <w:rPr>
                <w:rFonts w:ascii="Arial" w:hAnsi="Arial" w:cs="Arial"/>
                <w:sz w:val="20"/>
                <w:szCs w:val="20"/>
              </w:rPr>
              <w:t>further,</w:t>
            </w:r>
            <w:r w:rsidRPr="005D10CF">
              <w:rPr>
                <w:rFonts w:ascii="Arial" w:hAnsi="Arial" w:cs="Arial"/>
                <w:sz w:val="20"/>
                <w:szCs w:val="20"/>
              </w:rPr>
              <w:t xml:space="preserve"> JF said as custodian of members’ generosity that what ElectricAid does with the money received</w:t>
            </w:r>
            <w:r>
              <w:rPr>
                <w:rFonts w:ascii="Arial" w:hAnsi="Arial" w:cs="Arial"/>
                <w:sz w:val="20"/>
                <w:szCs w:val="20"/>
              </w:rPr>
              <w:t xml:space="preserve"> from the ElectricAid community</w:t>
            </w:r>
            <w:r w:rsidRPr="005D10CF">
              <w:rPr>
                <w:rFonts w:ascii="Arial" w:hAnsi="Arial" w:cs="Arial"/>
                <w:sz w:val="20"/>
                <w:szCs w:val="20"/>
              </w:rPr>
              <w:t xml:space="preserve"> is of utmost importance in how it reaches out and helps improve the world. In the process, he said, no kudos or fame is sought by members for this altruism. By contract, he continued, in the “Age of Trump”, where arrogance, chauvinism and narrow short-term self-interest are the order of the day, contributors are a shining light of philanthropy – love and</w:t>
            </w:r>
            <w:r>
              <w:rPr>
                <w:rFonts w:ascii="Arial" w:hAnsi="Arial" w:cs="Arial"/>
                <w:sz w:val="20"/>
                <w:szCs w:val="20"/>
              </w:rPr>
              <w:t xml:space="preserve"> concern for your fellow-man. His final word was to s</w:t>
            </w:r>
            <w:r w:rsidRPr="005D10CF">
              <w:rPr>
                <w:rFonts w:ascii="Arial" w:hAnsi="Arial" w:cs="Arial"/>
                <w:sz w:val="20"/>
                <w:szCs w:val="20"/>
              </w:rPr>
              <w:t>hine on</w:t>
            </w:r>
            <w:r>
              <w:rPr>
                <w:rFonts w:ascii="Arial" w:hAnsi="Arial" w:cs="Arial"/>
                <w:sz w:val="20"/>
                <w:szCs w:val="20"/>
              </w:rPr>
              <w:t>!</w:t>
            </w:r>
          </w:p>
          <w:p w:rsidR="005536EF" w:rsidRPr="005D10CF" w:rsidRDefault="005536EF" w:rsidP="00607480">
            <w:pPr>
              <w:pStyle w:val="ListParagraph"/>
              <w:tabs>
                <w:tab w:val="left" w:pos="2580"/>
              </w:tabs>
              <w:spacing w:after="0" w:line="240" w:lineRule="auto"/>
              <w:ind w:left="318"/>
              <w:jc w:val="both"/>
              <w:rPr>
                <w:rFonts w:ascii="Arial" w:hAnsi="Arial" w:cs="Arial"/>
                <w:sz w:val="20"/>
                <w:szCs w:val="20"/>
              </w:rPr>
            </w:pPr>
            <w:r w:rsidRPr="005D10CF">
              <w:rPr>
                <w:rFonts w:ascii="Arial" w:hAnsi="Arial" w:cs="Arial"/>
                <w:sz w:val="20"/>
                <w:szCs w:val="20"/>
              </w:rPr>
              <w:tab/>
            </w:r>
          </w:p>
          <w:p w:rsidR="005536EF" w:rsidRPr="0027267F" w:rsidRDefault="005536EF" w:rsidP="00607480">
            <w:pPr>
              <w:ind w:left="34"/>
              <w:jc w:val="both"/>
              <w:rPr>
                <w:rFonts w:ascii="Arial" w:hAnsi="Arial" w:cs="Arial"/>
                <w:sz w:val="20"/>
                <w:szCs w:val="20"/>
              </w:rPr>
            </w:pPr>
            <w:r w:rsidRPr="0027267F">
              <w:rPr>
                <w:rFonts w:ascii="Arial" w:hAnsi="Arial" w:cs="Arial"/>
                <w:b/>
                <w:sz w:val="20"/>
                <w:szCs w:val="20"/>
              </w:rPr>
              <w:t>Thanks</w:t>
            </w:r>
            <w:r w:rsidRPr="0027267F">
              <w:rPr>
                <w:rFonts w:ascii="Arial" w:hAnsi="Arial" w:cs="Arial"/>
                <w:b/>
              </w:rPr>
              <w:t>:</w:t>
            </w:r>
          </w:p>
          <w:p w:rsidR="005536EF" w:rsidRPr="0027267F" w:rsidRDefault="005536EF" w:rsidP="00607480">
            <w:pPr>
              <w:jc w:val="both"/>
              <w:rPr>
                <w:rFonts w:ascii="Arial" w:hAnsi="Arial" w:cs="Arial"/>
                <w:sz w:val="20"/>
                <w:szCs w:val="20"/>
              </w:rPr>
            </w:pPr>
          </w:p>
          <w:p w:rsidR="005536EF" w:rsidRPr="0027267F"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27267F">
              <w:rPr>
                <w:rFonts w:ascii="Arial" w:hAnsi="Arial" w:cs="Arial"/>
                <w:sz w:val="20"/>
                <w:szCs w:val="20"/>
              </w:rPr>
              <w:t>Every year</w:t>
            </w:r>
            <w:r>
              <w:rPr>
                <w:rFonts w:ascii="Arial" w:hAnsi="Arial" w:cs="Arial"/>
                <w:sz w:val="20"/>
                <w:szCs w:val="20"/>
              </w:rPr>
              <w:t>,</w:t>
            </w:r>
            <w:r w:rsidRPr="0027267F">
              <w:rPr>
                <w:rFonts w:ascii="Arial" w:hAnsi="Arial" w:cs="Arial"/>
                <w:sz w:val="20"/>
                <w:szCs w:val="20"/>
              </w:rPr>
              <w:t xml:space="preserve"> JF </w:t>
            </w:r>
            <w:r>
              <w:rPr>
                <w:rFonts w:ascii="Arial" w:hAnsi="Arial" w:cs="Arial"/>
                <w:sz w:val="20"/>
                <w:szCs w:val="20"/>
              </w:rPr>
              <w:t xml:space="preserve">said he </w:t>
            </w:r>
            <w:r w:rsidRPr="0027267F">
              <w:rPr>
                <w:rFonts w:ascii="Arial" w:hAnsi="Arial" w:cs="Arial"/>
                <w:sz w:val="20"/>
                <w:szCs w:val="20"/>
              </w:rPr>
              <w:t>thanks the “usual suspects” –</w:t>
            </w:r>
            <w:r>
              <w:rPr>
                <w:rFonts w:ascii="Arial" w:hAnsi="Arial" w:cs="Arial"/>
                <w:sz w:val="20"/>
                <w:szCs w:val="20"/>
              </w:rPr>
              <w:t xml:space="preserve"> </w:t>
            </w:r>
            <w:r w:rsidRPr="0027267F">
              <w:rPr>
                <w:rFonts w:ascii="Arial" w:hAnsi="Arial" w:cs="Arial"/>
                <w:sz w:val="20"/>
                <w:szCs w:val="20"/>
              </w:rPr>
              <w:t xml:space="preserve">although they are only “usual” because of their steadfast support and co-operation.   </w:t>
            </w:r>
          </w:p>
          <w:p w:rsidR="005536EF" w:rsidRDefault="005536EF" w:rsidP="00607480">
            <w:pPr>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He said this year is slightly different, as he will be retiring from ESB and from the management of ElectricAid at the end of May. So his first word of thanks was a general one – to all the wonderful committed people he has met, worked with, annoyed and amused over the last 14 years.   He said he has been deeply honoured and chuffed and that it has been the privilege of his life to have held this job for that length of time, which was created and sustained by ESB.  In that time, he worked with 3 great Chairpersons – Peter Kelly, John Kelly and Tina Pittock.  He enjoyed and survived them all.  As TP was stepping down from the Chair at this AGM, he wished her well in her own retirement! JF said he has worked with multiple Committees, Officers and Trustees, all of whom have been dedicated, hard-working, opinionated and fun!  He made specific mention of 3 stalwarts among so many – Des Doherty, Pauline Holland and Anne Hogan who, as he said, have laboured so diligently in the ElectricAid vineyard for so long, and so well.</w:t>
            </w:r>
          </w:p>
          <w:p w:rsidR="005536EF" w:rsidRDefault="005536EF" w:rsidP="00607480">
            <w:pPr>
              <w:ind w:right="111"/>
              <w:jc w:val="both"/>
              <w:rPr>
                <w:rFonts w:ascii="Arial" w:hAnsi="Arial" w:cs="Arial"/>
                <w:color w:val="0D0D0D" w:themeColor="text1" w:themeTint="F2"/>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He also thanked ESB for funding his position and supporting him in delivering results for the past 14 years.  As ever, the sustained commitment of ESB and EirGrid is fundamental to ElectricAid’s success.</w:t>
            </w:r>
          </w:p>
          <w:p w:rsidR="005536EF" w:rsidRPr="0071505B" w:rsidRDefault="005536EF" w:rsidP="00607480">
            <w:pPr>
              <w:ind w:left="99"/>
              <w:jc w:val="both"/>
              <w:rPr>
                <w:rFonts w:ascii="Arial" w:hAnsi="Arial" w:cs="Arial"/>
                <w:color w:val="0D0D0D" w:themeColor="text1" w:themeTint="F2"/>
                <w:sz w:val="20"/>
                <w:szCs w:val="20"/>
              </w:rPr>
            </w:pPr>
          </w:p>
        </w:tc>
      </w:tr>
    </w:tbl>
    <w:p w:rsidR="005536EF" w:rsidRDefault="005536EF" w:rsidP="005536EF">
      <w:r>
        <w:lastRenderedPageBreak/>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80"/>
      </w:tblGrid>
      <w:tr w:rsidR="005536EF" w:rsidTr="00607480">
        <w:trPr>
          <w:trHeight w:val="554"/>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r>
              <w:lastRenderedPageBreak/>
              <w:br w:type="page"/>
            </w:r>
            <w:r>
              <w:br w:type="page"/>
            </w:r>
          </w:p>
          <w:p w:rsidR="005536EF" w:rsidRDefault="005536EF" w:rsidP="00607480">
            <w:pPr>
              <w:ind w:right="111"/>
              <w:jc w:val="center"/>
              <w:rPr>
                <w:rFonts w:ascii="Arial" w:hAnsi="Arial" w:cs="Arial"/>
                <w:b/>
                <w:sz w:val="20"/>
                <w:szCs w:val="20"/>
              </w:rPr>
            </w:pPr>
            <w:r>
              <w:rPr>
                <w:rFonts w:ascii="Arial" w:hAnsi="Arial" w:cs="Arial"/>
                <w:b/>
                <w:sz w:val="20"/>
                <w:szCs w:val="20"/>
              </w:rPr>
              <w:t>Item</w:t>
            </w:r>
          </w:p>
        </w:tc>
        <w:tc>
          <w:tcPr>
            <w:tcW w:w="8080" w:type="dxa"/>
            <w:tcBorders>
              <w:top w:val="single" w:sz="4" w:space="0" w:color="auto"/>
              <w:left w:val="single" w:sz="4" w:space="0" w:color="auto"/>
              <w:bottom w:val="single" w:sz="4" w:space="0" w:color="auto"/>
              <w:right w:val="single" w:sz="4" w:space="0" w:color="auto"/>
            </w:tcBorders>
          </w:tcPr>
          <w:p w:rsidR="005536EF" w:rsidRDefault="005536EF" w:rsidP="00607480">
            <w:pPr>
              <w:pStyle w:val="ListParagraph"/>
              <w:spacing w:after="0" w:line="240" w:lineRule="auto"/>
              <w:ind w:left="885" w:hanging="360"/>
              <w:jc w:val="center"/>
              <w:rPr>
                <w:rFonts w:ascii="Arial" w:hAnsi="Arial" w:cs="Arial"/>
                <w:b/>
                <w:sz w:val="20"/>
                <w:szCs w:val="20"/>
              </w:rPr>
            </w:pPr>
          </w:p>
          <w:p w:rsidR="005536EF" w:rsidRDefault="005536EF" w:rsidP="00607480">
            <w:pPr>
              <w:pStyle w:val="ListParagraph"/>
              <w:spacing w:after="0" w:line="240" w:lineRule="auto"/>
              <w:ind w:left="885" w:hanging="360"/>
              <w:jc w:val="center"/>
              <w:rPr>
                <w:rFonts w:ascii="Arial" w:hAnsi="Arial" w:cs="Arial"/>
                <w:b/>
                <w:sz w:val="20"/>
                <w:szCs w:val="20"/>
              </w:rPr>
            </w:pPr>
            <w:r>
              <w:rPr>
                <w:rFonts w:ascii="Arial" w:hAnsi="Arial" w:cs="Arial"/>
                <w:b/>
                <w:sz w:val="20"/>
                <w:szCs w:val="20"/>
              </w:rPr>
              <w:t>Description</w:t>
            </w:r>
          </w:p>
        </w:tc>
      </w:tr>
      <w:tr w:rsidR="005536EF" w:rsidTr="00607480">
        <w:trPr>
          <w:trHeight w:val="3325"/>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both"/>
              <w:rPr>
                <w:rFonts w:ascii="Arial" w:hAnsi="Arial" w:cs="Arial"/>
                <w:b/>
                <w:sz w:val="20"/>
                <w:szCs w:val="20"/>
              </w:rPr>
            </w:pPr>
          </w:p>
          <w:p w:rsidR="005536EF" w:rsidRDefault="005536EF" w:rsidP="00607480">
            <w:pPr>
              <w:ind w:right="111"/>
              <w:jc w:val="both"/>
              <w:rPr>
                <w:rFonts w:ascii="Arial" w:hAnsi="Arial" w:cs="Arial"/>
                <w:b/>
                <w:sz w:val="20"/>
                <w:szCs w:val="20"/>
              </w:rPr>
            </w:pPr>
            <w:r>
              <w:rPr>
                <w:rFonts w:ascii="Arial" w:hAnsi="Arial" w:cs="Arial"/>
                <w:b/>
                <w:sz w:val="20"/>
                <w:szCs w:val="20"/>
              </w:rPr>
              <w:t>Executive Review 2016</w:t>
            </w:r>
          </w:p>
          <w:p w:rsidR="005536EF" w:rsidRPr="009704CF" w:rsidRDefault="005536EF" w:rsidP="00607480">
            <w:pPr>
              <w:ind w:right="111"/>
              <w:jc w:val="both"/>
              <w:rPr>
                <w:rFonts w:ascii="Arial" w:hAnsi="Arial" w:cs="Arial"/>
                <w:sz w:val="18"/>
                <w:szCs w:val="18"/>
              </w:rPr>
            </w:pPr>
            <w:r w:rsidRPr="009704CF">
              <w:rPr>
                <w:rFonts w:ascii="Arial" w:hAnsi="Arial" w:cs="Arial"/>
                <w:sz w:val="18"/>
                <w:szCs w:val="18"/>
              </w:rPr>
              <w:t>continued</w:t>
            </w:r>
          </w:p>
          <w:p w:rsidR="005536EF" w:rsidRPr="009704CF" w:rsidRDefault="005536EF" w:rsidP="00607480">
            <w:pPr>
              <w:ind w:right="111"/>
              <w:jc w:val="both"/>
              <w:rPr>
                <w:rFonts w:ascii="Arial" w:hAnsi="Arial" w:cs="Arial"/>
                <w:sz w:val="18"/>
                <w:szCs w:val="18"/>
              </w:rPr>
            </w:pPr>
            <w:r w:rsidRPr="009704CF">
              <w:rPr>
                <w:rFonts w:ascii="Arial" w:hAnsi="Arial" w:cs="Arial"/>
                <w:sz w:val="18"/>
                <w:szCs w:val="18"/>
              </w:rPr>
              <w:t>(J. Foley)</w:t>
            </w:r>
          </w:p>
          <w:p w:rsidR="005536EF" w:rsidRDefault="005536EF" w:rsidP="00607480">
            <w:pPr>
              <w:ind w:right="111"/>
              <w:jc w:val="center"/>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5536EF" w:rsidRPr="0027267F" w:rsidRDefault="005536EF" w:rsidP="00607480">
            <w:pPr>
              <w:ind w:firstLine="720"/>
              <w:jc w:val="both"/>
              <w:rPr>
                <w:rFonts w:ascii="Arial" w:hAnsi="Arial" w:cs="Arial"/>
                <w:sz w:val="20"/>
                <w:szCs w:val="20"/>
              </w:rPr>
            </w:pPr>
            <w:r>
              <w:rPr>
                <w:rFonts w:ascii="Arial" w:hAnsi="Arial" w:cs="Arial"/>
                <w:color w:val="0D0D0D" w:themeColor="text1" w:themeTint="F2"/>
                <w:sz w:val="18"/>
                <w:szCs w:val="18"/>
              </w:rPr>
              <w:tab/>
            </w:r>
          </w:p>
          <w:p w:rsidR="005536EF"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18"/>
                <w:szCs w:val="18"/>
              </w:rPr>
            </w:pPr>
            <w:r>
              <w:rPr>
                <w:rFonts w:ascii="Arial" w:hAnsi="Arial" w:cs="Arial"/>
                <w:sz w:val="20"/>
                <w:szCs w:val="20"/>
              </w:rPr>
              <w:t>JF then</w:t>
            </w:r>
            <w:r w:rsidRPr="0027267F">
              <w:rPr>
                <w:rFonts w:ascii="Arial" w:hAnsi="Arial" w:cs="Arial"/>
                <w:sz w:val="20"/>
                <w:szCs w:val="20"/>
              </w:rPr>
              <w:t xml:space="preserve"> went on to salute the fantastic people he met in the NGO partner organisations.   </w:t>
            </w:r>
            <w:r w:rsidRPr="0071505B">
              <w:rPr>
                <w:rFonts w:ascii="Arial" w:hAnsi="Arial" w:cs="Arial"/>
                <w:sz w:val="20"/>
                <w:szCs w:val="20"/>
              </w:rPr>
              <w:t>Some</w:t>
            </w:r>
            <w:r w:rsidRPr="0027267F">
              <w:rPr>
                <w:rFonts w:ascii="Arial" w:hAnsi="Arial" w:cs="Arial"/>
                <w:sz w:val="20"/>
                <w:szCs w:val="20"/>
              </w:rPr>
              <w:t xml:space="preserve"> of them</w:t>
            </w:r>
            <w:r>
              <w:rPr>
                <w:rFonts w:ascii="Arial" w:hAnsi="Arial" w:cs="Arial"/>
                <w:sz w:val="20"/>
                <w:szCs w:val="20"/>
              </w:rPr>
              <w:t>, he said,</w:t>
            </w:r>
            <w:r w:rsidRPr="0027267F">
              <w:rPr>
                <w:rFonts w:ascii="Arial" w:hAnsi="Arial" w:cs="Arial"/>
                <w:sz w:val="20"/>
                <w:szCs w:val="20"/>
              </w:rPr>
              <w:t xml:space="preserve"> have been truly inspirational.  He went on to mention one in particular – “Sister/Doctor</w:t>
            </w:r>
            <w:r w:rsidRPr="00635575">
              <w:rPr>
                <w:rFonts w:ascii="Arial" w:hAnsi="Arial" w:cs="Arial"/>
                <w:color w:val="000000" w:themeColor="text1"/>
                <w:sz w:val="20"/>
                <w:szCs w:val="20"/>
              </w:rPr>
              <w:t>”</w:t>
            </w:r>
            <w:r w:rsidRPr="0027267F">
              <w:rPr>
                <w:rFonts w:ascii="Arial" w:hAnsi="Arial" w:cs="Arial"/>
                <w:sz w:val="20"/>
                <w:szCs w:val="20"/>
              </w:rPr>
              <w:t xml:space="preserve"> Maura Lynch, MMM, </w:t>
            </w:r>
            <w:r w:rsidR="00010924">
              <w:rPr>
                <w:rFonts w:ascii="Arial" w:hAnsi="Arial" w:cs="Arial"/>
                <w:sz w:val="20"/>
                <w:szCs w:val="20"/>
              </w:rPr>
              <w:t>(Medical Missionaries</w:t>
            </w:r>
            <w:r w:rsidR="00635575">
              <w:rPr>
                <w:rFonts w:ascii="Arial" w:hAnsi="Arial" w:cs="Arial"/>
                <w:sz w:val="20"/>
                <w:szCs w:val="20"/>
              </w:rPr>
              <w:t xml:space="preserve"> of Mary) </w:t>
            </w:r>
            <w:r>
              <w:rPr>
                <w:rFonts w:ascii="Arial" w:hAnsi="Arial" w:cs="Arial"/>
                <w:sz w:val="20"/>
                <w:szCs w:val="20"/>
              </w:rPr>
              <w:t xml:space="preserve">who </w:t>
            </w:r>
            <w:r w:rsidRPr="0027267F">
              <w:rPr>
                <w:rFonts w:ascii="Arial" w:hAnsi="Arial" w:cs="Arial"/>
                <w:sz w:val="20"/>
                <w:szCs w:val="20"/>
              </w:rPr>
              <w:t>spent a lifetime in Angola and Uganda working for the poor, the sick and</w:t>
            </w:r>
            <w:r>
              <w:rPr>
                <w:rFonts w:ascii="Arial" w:hAnsi="Arial" w:cs="Arial"/>
                <w:sz w:val="20"/>
                <w:szCs w:val="20"/>
              </w:rPr>
              <w:t xml:space="preserve"> the dispossessed.  </w:t>
            </w:r>
            <w:r w:rsidRPr="0027267F">
              <w:rPr>
                <w:rFonts w:ascii="Arial" w:hAnsi="Arial" w:cs="Arial"/>
                <w:sz w:val="20"/>
                <w:szCs w:val="20"/>
              </w:rPr>
              <w:t>She ended up as Chief Surgeon of Kitovu Hospital in Uganda, and a world authority on the surgical treatment of Obstetric Fistula. She died with her boots on” in Uganda in 2017, in her 80</w:t>
            </w:r>
            <w:r w:rsidRPr="0027267F">
              <w:rPr>
                <w:rFonts w:ascii="Arial" w:hAnsi="Arial" w:cs="Arial"/>
                <w:sz w:val="20"/>
                <w:szCs w:val="20"/>
                <w:vertAlign w:val="superscript"/>
              </w:rPr>
              <w:t>th</w:t>
            </w:r>
            <w:r w:rsidRPr="0027267F">
              <w:rPr>
                <w:rFonts w:ascii="Arial" w:hAnsi="Arial" w:cs="Arial"/>
                <w:sz w:val="20"/>
                <w:szCs w:val="20"/>
              </w:rPr>
              <w:t xml:space="preserve"> year, with no notion of retirement to a life m</w:t>
            </w:r>
            <w:r>
              <w:rPr>
                <w:rFonts w:ascii="Arial" w:hAnsi="Arial" w:cs="Arial"/>
                <w:sz w:val="20"/>
                <w:szCs w:val="20"/>
              </w:rPr>
              <w:t xml:space="preserve">ore ordinary. </w:t>
            </w:r>
            <w:r w:rsidRPr="0027267F">
              <w:rPr>
                <w:rFonts w:ascii="Arial" w:hAnsi="Arial" w:cs="Arial"/>
                <w:sz w:val="20"/>
                <w:szCs w:val="20"/>
              </w:rPr>
              <w:t xml:space="preserve"> It was a privilege to support her work, and that of so many other remarkable</w:t>
            </w:r>
            <w:r>
              <w:rPr>
                <w:rFonts w:ascii="Arial" w:hAnsi="Arial" w:cs="Arial"/>
                <w:sz w:val="20"/>
                <w:szCs w:val="20"/>
              </w:rPr>
              <w:t xml:space="preserve"> people.</w:t>
            </w:r>
          </w:p>
          <w:p w:rsidR="005536EF" w:rsidRDefault="005536EF" w:rsidP="00607480">
            <w:pPr>
              <w:jc w:val="both"/>
              <w:rPr>
                <w:rFonts w:ascii="Arial" w:hAnsi="Arial" w:cs="Arial"/>
                <w:sz w:val="20"/>
                <w:szCs w:val="20"/>
              </w:rPr>
            </w:pPr>
          </w:p>
          <w:p w:rsidR="005536EF" w:rsidRPr="00B35E57" w:rsidRDefault="005536EF" w:rsidP="00607480">
            <w:pPr>
              <w:pStyle w:val="ListParagraph"/>
              <w:numPr>
                <w:ilvl w:val="0"/>
                <w:numId w:val="29"/>
              </w:numPr>
              <w:spacing w:after="0" w:line="240" w:lineRule="auto"/>
              <w:ind w:left="318" w:hanging="219"/>
              <w:jc w:val="both"/>
              <w:rPr>
                <w:rFonts w:ascii="Arial" w:hAnsi="Arial" w:cs="Arial"/>
                <w:sz w:val="20"/>
                <w:szCs w:val="20"/>
              </w:rPr>
            </w:pPr>
            <w:r w:rsidRPr="00B35E57">
              <w:rPr>
                <w:rFonts w:ascii="Arial" w:hAnsi="Arial" w:cs="Arial"/>
                <w:sz w:val="20"/>
                <w:szCs w:val="20"/>
              </w:rPr>
              <w:t xml:space="preserve">Finally, </w:t>
            </w:r>
            <w:r>
              <w:rPr>
                <w:rFonts w:ascii="Arial" w:hAnsi="Arial" w:cs="Arial"/>
                <w:sz w:val="20"/>
                <w:szCs w:val="20"/>
              </w:rPr>
              <w:t>JF</w:t>
            </w:r>
            <w:r w:rsidRPr="00B35E57">
              <w:rPr>
                <w:rFonts w:ascii="Arial" w:hAnsi="Arial" w:cs="Arial"/>
                <w:sz w:val="20"/>
                <w:szCs w:val="20"/>
              </w:rPr>
              <w:t xml:space="preserve"> said, ElectricAid is nothing without its members. </w:t>
            </w:r>
            <w:r w:rsidRPr="00B35E57">
              <w:rPr>
                <w:rFonts w:ascii="Arial" w:hAnsi="Arial" w:cs="Arial"/>
                <w:b/>
                <w:i/>
                <w:sz w:val="20"/>
                <w:szCs w:val="20"/>
              </w:rPr>
              <w:t xml:space="preserve">2,600 of whom voluntarily put their hands in their pockets to help the poorest of the poor – people they will never know.  </w:t>
            </w:r>
            <w:r w:rsidRPr="00B35E57">
              <w:rPr>
                <w:rFonts w:ascii="Arial" w:hAnsi="Arial" w:cs="Arial"/>
                <w:sz w:val="20"/>
                <w:szCs w:val="20"/>
              </w:rPr>
              <w:t>Continuing, he said this impulse of generosity and solidarity, this better angel of one’s nature, has been the starting point for all of ElectricAid’s work for the last 30 years. Finally, what JF wanted to get home</w:t>
            </w:r>
            <w:r>
              <w:rPr>
                <w:rFonts w:ascii="Arial" w:hAnsi="Arial" w:cs="Arial"/>
                <w:sz w:val="20"/>
                <w:szCs w:val="20"/>
              </w:rPr>
              <w:t xml:space="preserve"> yet again</w:t>
            </w:r>
            <w:r w:rsidRPr="00B35E57">
              <w:rPr>
                <w:rFonts w:ascii="Arial" w:hAnsi="Arial" w:cs="Arial"/>
                <w:sz w:val="20"/>
                <w:szCs w:val="20"/>
              </w:rPr>
              <w:t xml:space="preserve"> that ElectricAid belongs to its members, who should be very proud of such a huge success story</w:t>
            </w:r>
            <w:r>
              <w:rPr>
                <w:rFonts w:ascii="Arial" w:hAnsi="Arial" w:cs="Arial"/>
                <w:sz w:val="20"/>
                <w:szCs w:val="20"/>
              </w:rPr>
              <w:t xml:space="preserve">;  </w:t>
            </w:r>
            <w:r w:rsidRPr="00B35E57">
              <w:rPr>
                <w:rFonts w:ascii="Arial" w:hAnsi="Arial" w:cs="Arial"/>
                <w:sz w:val="20"/>
                <w:szCs w:val="20"/>
              </w:rPr>
              <w:t>one which isn’t to be had anywhere else in Ireland</w:t>
            </w:r>
            <w:r>
              <w:rPr>
                <w:rFonts w:ascii="Arial" w:hAnsi="Arial" w:cs="Arial"/>
                <w:sz w:val="20"/>
                <w:szCs w:val="20"/>
              </w:rPr>
              <w:t xml:space="preserve"> and which he believes </w:t>
            </w:r>
            <w:r w:rsidRPr="00B35E57">
              <w:rPr>
                <w:rFonts w:ascii="Arial" w:hAnsi="Arial" w:cs="Arial"/>
                <w:sz w:val="20"/>
                <w:szCs w:val="20"/>
              </w:rPr>
              <w:t xml:space="preserve">will survive and thrive for many years to come.  To all JF extended a heartfelt </w:t>
            </w:r>
            <w:r w:rsidR="00010924">
              <w:rPr>
                <w:rFonts w:ascii="Arial" w:hAnsi="Arial" w:cs="Arial"/>
                <w:sz w:val="20"/>
                <w:szCs w:val="20"/>
              </w:rPr>
              <w:t>“</w:t>
            </w:r>
            <w:r w:rsidRPr="00B35E57">
              <w:rPr>
                <w:rFonts w:ascii="Arial" w:hAnsi="Arial" w:cs="Arial"/>
                <w:sz w:val="20"/>
                <w:szCs w:val="20"/>
              </w:rPr>
              <w:t>thank you”.</w:t>
            </w:r>
          </w:p>
          <w:p w:rsidR="005536EF" w:rsidRPr="001102C2" w:rsidRDefault="005536EF" w:rsidP="00607480">
            <w:pPr>
              <w:pStyle w:val="ListParagraph"/>
              <w:rPr>
                <w:rFonts w:ascii="Arial" w:hAnsi="Arial" w:cs="Arial"/>
                <w:sz w:val="20"/>
                <w:szCs w:val="20"/>
              </w:rPr>
            </w:pPr>
          </w:p>
          <w:p w:rsidR="005536EF" w:rsidRDefault="005536EF" w:rsidP="00607480">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Pr>
                <w:rFonts w:ascii="Arial" w:hAnsi="Arial" w:cs="Arial"/>
                <w:sz w:val="20"/>
                <w:szCs w:val="20"/>
              </w:rPr>
              <w:t>The adoption of the Executive Review was proposed by Deirdre Arthur, seconded by John Kelly.   All were in favour.</w:t>
            </w:r>
          </w:p>
          <w:p w:rsidR="005536EF" w:rsidRPr="000A3CA0" w:rsidRDefault="005536EF" w:rsidP="00607480">
            <w:pPr>
              <w:jc w:val="both"/>
              <w:rPr>
                <w:rFonts w:ascii="Arial" w:hAnsi="Arial" w:cs="Arial"/>
                <w:color w:val="0D0D0D" w:themeColor="text1" w:themeTint="F2"/>
                <w:sz w:val="20"/>
                <w:szCs w:val="20"/>
              </w:rPr>
            </w:pPr>
          </w:p>
        </w:tc>
      </w:tr>
      <w:tr w:rsidR="005536EF" w:rsidTr="00607480">
        <w:trPr>
          <w:trHeight w:val="1687"/>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p>
          <w:p w:rsidR="005536EF" w:rsidRDefault="005536EF" w:rsidP="00607480">
            <w:pPr>
              <w:ind w:right="111"/>
              <w:rPr>
                <w:rFonts w:ascii="Arial" w:hAnsi="Arial" w:cs="Arial"/>
                <w:b/>
                <w:sz w:val="20"/>
                <w:szCs w:val="20"/>
              </w:rPr>
            </w:pPr>
            <w:r>
              <w:rPr>
                <w:rFonts w:ascii="Arial" w:hAnsi="Arial" w:cs="Arial"/>
                <w:b/>
                <w:sz w:val="20"/>
                <w:szCs w:val="20"/>
              </w:rPr>
              <w:t xml:space="preserve">Honorary Treasurer’s Report - </w:t>
            </w:r>
          </w:p>
          <w:p w:rsidR="005536EF" w:rsidRDefault="005536EF" w:rsidP="00607480">
            <w:pPr>
              <w:ind w:right="111"/>
              <w:jc w:val="both"/>
              <w:rPr>
                <w:rFonts w:ascii="Arial" w:hAnsi="Arial" w:cs="Arial"/>
                <w:sz w:val="20"/>
                <w:szCs w:val="20"/>
              </w:rPr>
            </w:pPr>
            <w:r w:rsidRPr="009704CF">
              <w:rPr>
                <w:rFonts w:ascii="Arial" w:hAnsi="Arial" w:cs="Arial"/>
                <w:sz w:val="18"/>
                <w:szCs w:val="18"/>
              </w:rPr>
              <w:t>(H. Boyse</w:t>
            </w:r>
            <w:r>
              <w:rPr>
                <w:rFonts w:ascii="Arial" w:hAnsi="Arial" w:cs="Arial"/>
                <w:sz w:val="20"/>
                <w:szCs w:val="20"/>
              </w:rPr>
              <w:t>)</w:t>
            </w:r>
          </w:p>
          <w:p w:rsidR="005536EF" w:rsidRDefault="005536EF" w:rsidP="00607480">
            <w:pPr>
              <w:ind w:right="111"/>
              <w:jc w:val="both"/>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5536EF" w:rsidRDefault="005536EF" w:rsidP="00607480">
            <w:pPr>
              <w:tabs>
                <w:tab w:val="left" w:pos="449"/>
                <w:tab w:val="center" w:pos="4111"/>
              </w:tabs>
              <w:ind w:right="113" w:firstLine="720"/>
              <w:jc w:val="both"/>
              <w:rPr>
                <w:rFonts w:ascii="Arial" w:hAnsi="Arial" w:cs="Arial"/>
                <w:color w:val="0D0D0D" w:themeColor="text1" w:themeTint="F2"/>
                <w:sz w:val="20"/>
                <w:szCs w:val="20"/>
              </w:rPr>
            </w:pPr>
          </w:p>
          <w:p w:rsidR="005536EF" w:rsidRPr="00217E1A" w:rsidRDefault="005536EF" w:rsidP="00607480">
            <w:pPr>
              <w:pStyle w:val="ListParagraph"/>
              <w:numPr>
                <w:ilvl w:val="0"/>
                <w:numId w:val="29"/>
              </w:numPr>
              <w:spacing w:after="0" w:line="240" w:lineRule="auto"/>
              <w:ind w:left="318" w:hanging="221"/>
              <w:jc w:val="both"/>
              <w:rPr>
                <w:rFonts w:ascii="Arial" w:hAnsi="Arial" w:cs="Arial"/>
                <w:sz w:val="20"/>
                <w:szCs w:val="20"/>
              </w:rPr>
            </w:pPr>
            <w:r w:rsidRPr="00217E1A">
              <w:rPr>
                <w:rFonts w:ascii="Arial" w:hAnsi="Arial" w:cs="Arial"/>
                <w:sz w:val="20"/>
                <w:szCs w:val="20"/>
              </w:rPr>
              <w:t>HB began by saying 2016 was a good solid year income-wise for ElectricAid, which was mainly due to continued membership contributions and Special Appeal income</w:t>
            </w:r>
          </w:p>
          <w:p w:rsidR="005536EF" w:rsidRDefault="005536EF" w:rsidP="00607480">
            <w:pPr>
              <w:pStyle w:val="ListParagraph"/>
              <w:spacing w:after="0" w:line="240" w:lineRule="auto"/>
              <w:ind w:left="318"/>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21"/>
              <w:jc w:val="both"/>
              <w:rPr>
                <w:rFonts w:ascii="Arial" w:hAnsi="Arial" w:cs="Arial"/>
                <w:sz w:val="20"/>
                <w:szCs w:val="20"/>
              </w:rPr>
            </w:pPr>
            <w:r w:rsidRPr="00217E1A">
              <w:rPr>
                <w:rFonts w:ascii="Arial" w:hAnsi="Arial" w:cs="Arial"/>
                <w:sz w:val="20"/>
                <w:szCs w:val="20"/>
              </w:rPr>
              <w:t>HB gave an overview of the governance structure for Electric Aid:</w:t>
            </w:r>
          </w:p>
          <w:p w:rsidR="00010924" w:rsidRPr="00010924" w:rsidRDefault="00010924" w:rsidP="00010924">
            <w:pPr>
              <w:jc w:val="both"/>
              <w:rPr>
                <w:rFonts w:ascii="Arial" w:hAnsi="Arial" w:cs="Arial"/>
                <w:sz w:val="20"/>
                <w:szCs w:val="20"/>
              </w:rPr>
            </w:pPr>
          </w:p>
          <w:p w:rsidR="005536EF"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Pr>
                <w:rFonts w:ascii="Arial" w:hAnsi="Arial" w:cs="Arial"/>
                <w:sz w:val="20"/>
                <w:szCs w:val="20"/>
              </w:rPr>
              <w:t xml:space="preserve">Bi-monthly accounts </w:t>
            </w:r>
            <w:r w:rsidRPr="00EE01A4">
              <w:rPr>
                <w:rFonts w:ascii="Arial" w:hAnsi="Arial" w:cs="Arial"/>
                <w:sz w:val="20"/>
                <w:szCs w:val="20"/>
              </w:rPr>
              <w:t xml:space="preserve">prepared and circulated </w:t>
            </w:r>
            <w:r>
              <w:rPr>
                <w:rFonts w:ascii="Arial" w:hAnsi="Arial" w:cs="Arial"/>
                <w:sz w:val="20"/>
                <w:szCs w:val="20"/>
              </w:rPr>
              <w:t xml:space="preserve">to the Committee </w:t>
            </w:r>
            <w:r w:rsidRPr="00EE01A4">
              <w:rPr>
                <w:rFonts w:ascii="Arial" w:hAnsi="Arial" w:cs="Arial"/>
                <w:sz w:val="20"/>
                <w:szCs w:val="20"/>
              </w:rPr>
              <w:t xml:space="preserve">for approval at ElectricAid Committee </w:t>
            </w:r>
          </w:p>
          <w:p w:rsidR="00010924" w:rsidRDefault="00010924" w:rsidP="00010924">
            <w:pPr>
              <w:pStyle w:val="ListParagraph"/>
              <w:spacing w:after="0" w:line="240" w:lineRule="auto"/>
              <w:ind w:left="772"/>
              <w:jc w:val="both"/>
              <w:rPr>
                <w:rFonts w:ascii="Arial" w:hAnsi="Arial" w:cs="Arial"/>
                <w:sz w:val="20"/>
                <w:szCs w:val="20"/>
              </w:rPr>
            </w:pPr>
          </w:p>
          <w:p w:rsidR="005536EF"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Pr>
                <w:rFonts w:ascii="Arial" w:hAnsi="Arial" w:cs="Arial"/>
                <w:sz w:val="20"/>
                <w:szCs w:val="20"/>
              </w:rPr>
              <w:t>Audited financial statements, complete this year by Moore Stephens,</w:t>
            </w:r>
            <w:r w:rsidRPr="00EE01A4">
              <w:rPr>
                <w:rFonts w:ascii="Arial" w:hAnsi="Arial" w:cs="Arial"/>
                <w:sz w:val="20"/>
                <w:szCs w:val="20"/>
              </w:rPr>
              <w:t xml:space="preserve"> Ch</w:t>
            </w:r>
            <w:r>
              <w:rPr>
                <w:rFonts w:ascii="Arial" w:hAnsi="Arial" w:cs="Arial"/>
                <w:sz w:val="20"/>
                <w:szCs w:val="20"/>
              </w:rPr>
              <w:t>artered and Registered Auditors. This is a rigorous review of the</w:t>
            </w:r>
            <w:r w:rsidRPr="00EE01A4">
              <w:rPr>
                <w:rFonts w:ascii="Arial" w:hAnsi="Arial" w:cs="Arial"/>
                <w:sz w:val="20"/>
                <w:szCs w:val="20"/>
              </w:rPr>
              <w:t xml:space="preserve"> ElectricAid </w:t>
            </w:r>
            <w:r>
              <w:rPr>
                <w:rFonts w:ascii="Arial" w:hAnsi="Arial" w:cs="Arial"/>
                <w:sz w:val="20"/>
                <w:szCs w:val="20"/>
              </w:rPr>
              <w:t xml:space="preserve">accounts and HB would like to thank Moore Stephens, ESB and EirGrid </w:t>
            </w:r>
            <w:r w:rsidRPr="00EE01A4">
              <w:rPr>
                <w:rFonts w:ascii="Arial" w:hAnsi="Arial" w:cs="Arial"/>
                <w:sz w:val="20"/>
                <w:szCs w:val="20"/>
              </w:rPr>
              <w:t>Payroll</w:t>
            </w:r>
            <w:r>
              <w:rPr>
                <w:rFonts w:ascii="Arial" w:hAnsi="Arial" w:cs="Arial"/>
                <w:sz w:val="20"/>
                <w:szCs w:val="20"/>
              </w:rPr>
              <w:t xml:space="preserve"> staff</w:t>
            </w:r>
            <w:r w:rsidRPr="00EE01A4">
              <w:rPr>
                <w:rFonts w:ascii="Arial" w:hAnsi="Arial" w:cs="Arial"/>
                <w:sz w:val="20"/>
                <w:szCs w:val="20"/>
              </w:rPr>
              <w:t xml:space="preserve"> </w:t>
            </w:r>
            <w:r>
              <w:rPr>
                <w:rFonts w:ascii="Arial" w:hAnsi="Arial" w:cs="Arial"/>
                <w:sz w:val="20"/>
                <w:szCs w:val="20"/>
              </w:rPr>
              <w:t>as well as JF for all their support in completing the audit.</w:t>
            </w:r>
          </w:p>
          <w:p w:rsidR="00010924" w:rsidRPr="00010924" w:rsidRDefault="00010924" w:rsidP="00010924">
            <w:pPr>
              <w:jc w:val="both"/>
              <w:rPr>
                <w:rFonts w:ascii="Arial" w:hAnsi="Arial" w:cs="Arial"/>
                <w:sz w:val="20"/>
                <w:szCs w:val="20"/>
              </w:rPr>
            </w:pPr>
          </w:p>
          <w:p w:rsidR="005536EF" w:rsidRDefault="00607480" w:rsidP="00607480">
            <w:pPr>
              <w:pStyle w:val="ListParagraph"/>
              <w:numPr>
                <w:ilvl w:val="0"/>
                <w:numId w:val="34"/>
              </w:numPr>
              <w:tabs>
                <w:tab w:val="left" w:pos="885"/>
              </w:tabs>
              <w:spacing w:after="0" w:line="240" w:lineRule="auto"/>
              <w:ind w:left="885"/>
              <w:jc w:val="both"/>
              <w:rPr>
                <w:rFonts w:ascii="Arial" w:hAnsi="Arial" w:cs="Arial"/>
                <w:sz w:val="20"/>
                <w:szCs w:val="20"/>
              </w:rPr>
            </w:pPr>
            <w:r>
              <w:rPr>
                <w:rFonts w:ascii="Arial" w:hAnsi="Arial" w:cs="Arial"/>
                <w:sz w:val="20"/>
                <w:szCs w:val="20"/>
              </w:rPr>
              <w:t>Banking-on-l</w:t>
            </w:r>
            <w:r w:rsidR="005536EF">
              <w:rPr>
                <w:rFonts w:ascii="Arial" w:hAnsi="Arial" w:cs="Arial"/>
                <w:sz w:val="20"/>
                <w:szCs w:val="20"/>
              </w:rPr>
              <w:t>ine has been set up to ensure segregation of duties for setting up payees and making payments. Also two approvers are required for each process. This process was reviewed by Jo</w:t>
            </w:r>
            <w:r>
              <w:rPr>
                <w:rFonts w:ascii="Arial" w:hAnsi="Arial" w:cs="Arial"/>
                <w:sz w:val="20"/>
                <w:szCs w:val="20"/>
              </w:rPr>
              <w:t>e Lawlor, a Trustee of Electric</w:t>
            </w:r>
            <w:r w:rsidR="005536EF">
              <w:rPr>
                <w:rFonts w:ascii="Arial" w:hAnsi="Arial" w:cs="Arial"/>
                <w:sz w:val="20"/>
                <w:szCs w:val="20"/>
              </w:rPr>
              <w:t xml:space="preserve">Aid and Senior Manager, </w:t>
            </w:r>
            <w:r>
              <w:rPr>
                <w:rFonts w:ascii="Arial" w:hAnsi="Arial" w:cs="Arial"/>
                <w:sz w:val="20"/>
                <w:szCs w:val="20"/>
              </w:rPr>
              <w:t>and assurance was given to the C</w:t>
            </w:r>
            <w:r w:rsidR="005536EF">
              <w:rPr>
                <w:rFonts w:ascii="Arial" w:hAnsi="Arial" w:cs="Arial"/>
                <w:sz w:val="20"/>
                <w:szCs w:val="20"/>
              </w:rPr>
              <w:t>ommittee in January.</w:t>
            </w:r>
          </w:p>
          <w:p w:rsidR="00010924" w:rsidRPr="00010924" w:rsidRDefault="00010924" w:rsidP="00010924">
            <w:pPr>
              <w:jc w:val="both"/>
              <w:rPr>
                <w:rFonts w:ascii="Arial" w:hAnsi="Arial" w:cs="Arial"/>
                <w:sz w:val="20"/>
                <w:szCs w:val="20"/>
              </w:rPr>
            </w:pPr>
          </w:p>
          <w:p w:rsidR="005536EF" w:rsidRPr="00EE01A4"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Pr>
                <w:rFonts w:ascii="Arial" w:hAnsi="Arial" w:cs="Arial"/>
                <w:sz w:val="20"/>
                <w:szCs w:val="20"/>
              </w:rPr>
              <w:t>Signed acknowledgement forms to JF are requested from clients that they r</w:t>
            </w:r>
            <w:r w:rsidR="00607480">
              <w:rPr>
                <w:rFonts w:ascii="Arial" w:hAnsi="Arial" w:cs="Arial"/>
                <w:sz w:val="20"/>
                <w:szCs w:val="20"/>
              </w:rPr>
              <w:t>eceived the money. HB emphasised</w:t>
            </w:r>
            <w:r>
              <w:rPr>
                <w:rFonts w:ascii="Arial" w:hAnsi="Arial" w:cs="Arial"/>
                <w:sz w:val="20"/>
                <w:szCs w:val="20"/>
              </w:rPr>
              <w:t xml:space="preserve"> that JF is completely separate from the whole payment process and adherence to this process is reviewed as part of the annual desk top audits.</w:t>
            </w:r>
          </w:p>
          <w:p w:rsidR="005536EF" w:rsidRDefault="005536EF" w:rsidP="00607480">
            <w:pPr>
              <w:rPr>
                <w:rFonts w:ascii="Arial" w:hAnsi="Arial" w:cs="Arial"/>
                <w:sz w:val="20"/>
                <w:szCs w:val="20"/>
              </w:rPr>
            </w:pPr>
          </w:p>
          <w:p w:rsidR="005536EF" w:rsidRDefault="005536EF" w:rsidP="00607480">
            <w:pPr>
              <w:pStyle w:val="ListParagraph"/>
              <w:numPr>
                <w:ilvl w:val="0"/>
                <w:numId w:val="29"/>
              </w:numPr>
              <w:spacing w:after="0" w:line="240" w:lineRule="auto"/>
              <w:ind w:left="318" w:hanging="221"/>
              <w:jc w:val="both"/>
              <w:rPr>
                <w:rFonts w:ascii="Arial" w:hAnsi="Arial" w:cs="Arial"/>
                <w:sz w:val="20"/>
                <w:szCs w:val="20"/>
              </w:rPr>
            </w:pPr>
            <w:r w:rsidRPr="00607480">
              <w:rPr>
                <w:rFonts w:ascii="Arial" w:hAnsi="Arial" w:cs="Arial"/>
                <w:sz w:val="20"/>
                <w:szCs w:val="20"/>
              </w:rPr>
              <w:t>HB then went through the 2017 f</w:t>
            </w:r>
            <w:r w:rsidR="00607480" w:rsidRPr="00607480">
              <w:rPr>
                <w:rFonts w:ascii="Arial" w:hAnsi="Arial" w:cs="Arial"/>
                <w:sz w:val="20"/>
                <w:szCs w:val="20"/>
              </w:rPr>
              <w:t>inancial statement for Electric</w:t>
            </w:r>
            <w:r w:rsidRPr="00607480">
              <w:rPr>
                <w:rFonts w:ascii="Arial" w:hAnsi="Arial" w:cs="Arial"/>
                <w:sz w:val="20"/>
                <w:szCs w:val="20"/>
              </w:rPr>
              <w:t>Aid</w:t>
            </w:r>
            <w:r w:rsidR="00607480">
              <w:rPr>
                <w:rFonts w:ascii="Arial" w:hAnsi="Arial" w:cs="Arial"/>
                <w:sz w:val="20"/>
                <w:szCs w:val="20"/>
              </w:rPr>
              <w:t xml:space="preserve">. </w:t>
            </w:r>
            <w:r w:rsidR="00607480" w:rsidRPr="00607480">
              <w:rPr>
                <w:rFonts w:ascii="Arial" w:hAnsi="Arial" w:cs="Arial"/>
                <w:sz w:val="20"/>
                <w:szCs w:val="20"/>
              </w:rPr>
              <w:t>She</w:t>
            </w:r>
            <w:r w:rsidRPr="00607480">
              <w:rPr>
                <w:rFonts w:ascii="Arial" w:hAnsi="Arial" w:cs="Arial"/>
                <w:sz w:val="20"/>
                <w:szCs w:val="20"/>
              </w:rPr>
              <w:t xml:space="preserve"> drew attention to the €656,000 contributed by ESB and EirGrid staff and pensioners.  This is made up of on-going monthly income of c</w:t>
            </w:r>
            <w:r w:rsidR="00607480">
              <w:rPr>
                <w:rFonts w:ascii="Arial" w:hAnsi="Arial" w:cs="Arial"/>
                <w:sz w:val="20"/>
                <w:szCs w:val="20"/>
              </w:rPr>
              <w:t>.</w:t>
            </w:r>
            <w:r w:rsidRPr="00607480">
              <w:rPr>
                <w:rFonts w:ascii="Arial" w:hAnsi="Arial" w:cs="Arial"/>
                <w:sz w:val="20"/>
                <w:szCs w:val="20"/>
              </w:rPr>
              <w:t>€50,000 per month – which is a really solid position to be in. She also mentioned that once off donations w</w:t>
            </w:r>
            <w:r w:rsidR="00607480">
              <w:rPr>
                <w:rFonts w:ascii="Arial" w:hAnsi="Arial" w:cs="Arial"/>
                <w:sz w:val="20"/>
                <w:szCs w:val="20"/>
              </w:rPr>
              <w:t>ere also strong in 2017 due to the</w:t>
            </w:r>
            <w:r w:rsidRPr="00607480">
              <w:rPr>
                <w:rFonts w:ascii="Arial" w:hAnsi="Arial" w:cs="Arial"/>
                <w:sz w:val="20"/>
                <w:szCs w:val="20"/>
              </w:rPr>
              <w:t xml:space="preserve"> Head Office “Leaving Fitzwilliam” Auction and Special Appeal income.</w:t>
            </w:r>
          </w:p>
          <w:p w:rsidR="00607480" w:rsidRPr="00607480" w:rsidRDefault="00607480" w:rsidP="00607480">
            <w:pPr>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21"/>
              <w:jc w:val="both"/>
              <w:rPr>
                <w:rFonts w:ascii="Arial" w:hAnsi="Arial" w:cs="Arial"/>
                <w:sz w:val="20"/>
                <w:szCs w:val="20"/>
              </w:rPr>
            </w:pPr>
            <w:r w:rsidRPr="002C215E">
              <w:rPr>
                <w:rFonts w:ascii="Arial" w:hAnsi="Arial" w:cs="Arial"/>
                <w:sz w:val="20"/>
                <w:szCs w:val="20"/>
              </w:rPr>
              <w:lastRenderedPageBreak/>
              <w:t xml:space="preserve">Attention was drawn to ESB and EirGrid contributions of 2/3 matching fund up to a capped amount of </w:t>
            </w:r>
            <w:r>
              <w:rPr>
                <w:rFonts w:ascii="Arial" w:hAnsi="Arial" w:cs="Arial"/>
                <w:sz w:val="20"/>
                <w:szCs w:val="20"/>
              </w:rPr>
              <w:t xml:space="preserve">circa </w:t>
            </w:r>
            <w:r w:rsidRPr="002C215E">
              <w:rPr>
                <w:rFonts w:ascii="Arial" w:hAnsi="Arial" w:cs="Arial"/>
                <w:sz w:val="20"/>
                <w:szCs w:val="20"/>
              </w:rPr>
              <w:t xml:space="preserve">€260,000 and the importance </w:t>
            </w:r>
            <w:r w:rsidR="00607480">
              <w:rPr>
                <w:rFonts w:ascii="Arial" w:hAnsi="Arial" w:cs="Arial"/>
                <w:sz w:val="20"/>
                <w:szCs w:val="20"/>
              </w:rPr>
              <w:t>of keeping and maintaining this.</w:t>
            </w:r>
          </w:p>
          <w:p w:rsidR="005536EF" w:rsidRPr="00607480" w:rsidRDefault="005536EF" w:rsidP="00607480">
            <w:pPr>
              <w:jc w:val="both"/>
              <w:rPr>
                <w:rFonts w:ascii="Arial" w:hAnsi="Arial" w:cs="Arial"/>
                <w:sz w:val="18"/>
                <w:szCs w:val="18"/>
              </w:rPr>
            </w:pPr>
          </w:p>
        </w:tc>
      </w:tr>
    </w:tbl>
    <w:p w:rsidR="00607480" w:rsidRDefault="00607480">
      <w:r>
        <w:lastRenderedPageBreak/>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80"/>
      </w:tblGrid>
      <w:tr w:rsidR="005536EF" w:rsidTr="00607480">
        <w:trPr>
          <w:trHeight w:val="615"/>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r>
              <w:lastRenderedPageBreak/>
              <w:br w:type="page"/>
            </w:r>
            <w:r w:rsidRPr="00EE01A4">
              <w:rPr>
                <w:rFonts w:ascii="Arial" w:hAnsi="Arial" w:cs="Arial"/>
                <w:b/>
                <w:sz w:val="20"/>
                <w:szCs w:val="20"/>
              </w:rPr>
              <w:br w:type="page"/>
            </w:r>
          </w:p>
          <w:p w:rsidR="005536EF" w:rsidRDefault="005536EF" w:rsidP="00607480">
            <w:pPr>
              <w:ind w:right="111"/>
              <w:jc w:val="center"/>
              <w:rPr>
                <w:rFonts w:ascii="Arial" w:hAnsi="Arial" w:cs="Arial"/>
                <w:b/>
                <w:sz w:val="20"/>
                <w:szCs w:val="20"/>
              </w:rPr>
            </w:pPr>
            <w:r>
              <w:rPr>
                <w:rFonts w:ascii="Arial" w:hAnsi="Arial" w:cs="Arial"/>
                <w:b/>
                <w:sz w:val="20"/>
                <w:szCs w:val="20"/>
              </w:rPr>
              <w:t>Item</w:t>
            </w:r>
          </w:p>
        </w:tc>
        <w:tc>
          <w:tcPr>
            <w:tcW w:w="8080"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r>
              <w:rPr>
                <w:rFonts w:ascii="Arial" w:hAnsi="Arial" w:cs="Arial"/>
                <w:b/>
                <w:sz w:val="20"/>
                <w:szCs w:val="20"/>
              </w:rPr>
              <w:t>Description</w:t>
            </w:r>
          </w:p>
        </w:tc>
      </w:tr>
      <w:tr w:rsidR="005536EF" w:rsidTr="00607480">
        <w:trPr>
          <w:trHeight w:val="2480"/>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p>
          <w:p w:rsidR="005536EF" w:rsidRPr="009704CF" w:rsidRDefault="005536EF" w:rsidP="00607480">
            <w:pPr>
              <w:ind w:right="111"/>
              <w:rPr>
                <w:rFonts w:ascii="Arial" w:hAnsi="Arial" w:cs="Arial"/>
                <w:b/>
                <w:sz w:val="18"/>
                <w:szCs w:val="18"/>
              </w:rPr>
            </w:pPr>
            <w:r>
              <w:rPr>
                <w:rFonts w:ascii="Arial" w:hAnsi="Arial" w:cs="Arial"/>
                <w:b/>
                <w:sz w:val="20"/>
                <w:szCs w:val="20"/>
              </w:rPr>
              <w:t xml:space="preserve">Honorary Treasurer’s Report - </w:t>
            </w:r>
            <w:r w:rsidRPr="009704CF">
              <w:rPr>
                <w:rFonts w:ascii="Arial" w:hAnsi="Arial" w:cs="Arial"/>
                <w:sz w:val="18"/>
                <w:szCs w:val="18"/>
              </w:rPr>
              <w:t>continued</w:t>
            </w:r>
          </w:p>
          <w:p w:rsidR="005536EF" w:rsidRPr="009704CF" w:rsidRDefault="005536EF" w:rsidP="00607480">
            <w:pPr>
              <w:ind w:right="111"/>
              <w:jc w:val="both"/>
              <w:rPr>
                <w:rFonts w:ascii="Arial" w:hAnsi="Arial" w:cs="Arial"/>
                <w:sz w:val="18"/>
                <w:szCs w:val="18"/>
              </w:rPr>
            </w:pPr>
            <w:r w:rsidRPr="009704CF">
              <w:rPr>
                <w:rFonts w:ascii="Arial" w:hAnsi="Arial" w:cs="Arial"/>
                <w:sz w:val="18"/>
                <w:szCs w:val="18"/>
              </w:rPr>
              <w:t>(H. Boyse)</w:t>
            </w:r>
          </w:p>
          <w:p w:rsidR="005536EF" w:rsidRDefault="005536EF" w:rsidP="00607480">
            <w:pPr>
              <w:ind w:right="111"/>
              <w:jc w:val="center"/>
              <w:rPr>
                <w:rFonts w:ascii="Arial" w:hAnsi="Arial" w:cs="Arial"/>
                <w:sz w:val="20"/>
                <w:szCs w:val="20"/>
              </w:rPr>
            </w:pPr>
          </w:p>
        </w:tc>
        <w:tc>
          <w:tcPr>
            <w:tcW w:w="8080" w:type="dxa"/>
            <w:tcBorders>
              <w:top w:val="single" w:sz="4" w:space="0" w:color="auto"/>
              <w:left w:val="single" w:sz="4" w:space="0" w:color="auto"/>
              <w:bottom w:val="single" w:sz="4" w:space="0" w:color="auto"/>
              <w:right w:val="single" w:sz="4" w:space="0" w:color="auto"/>
            </w:tcBorders>
          </w:tcPr>
          <w:p w:rsidR="00607480" w:rsidRDefault="00607480" w:rsidP="00607480">
            <w:pPr>
              <w:pStyle w:val="ListParagraph"/>
              <w:spacing w:after="0" w:line="240" w:lineRule="auto"/>
              <w:ind w:left="318"/>
              <w:jc w:val="both"/>
              <w:rPr>
                <w:rFonts w:ascii="Arial" w:hAnsi="Arial" w:cs="Arial"/>
                <w:sz w:val="20"/>
                <w:szCs w:val="20"/>
              </w:rPr>
            </w:pPr>
          </w:p>
          <w:p w:rsidR="00607480" w:rsidRDefault="00607480" w:rsidP="00607480">
            <w:pPr>
              <w:pStyle w:val="ListParagraph"/>
              <w:numPr>
                <w:ilvl w:val="0"/>
                <w:numId w:val="29"/>
              </w:numPr>
              <w:spacing w:after="0" w:line="240" w:lineRule="auto"/>
              <w:ind w:left="318" w:hanging="221"/>
              <w:jc w:val="both"/>
              <w:rPr>
                <w:rFonts w:ascii="Arial" w:hAnsi="Arial" w:cs="Arial"/>
                <w:sz w:val="20"/>
                <w:szCs w:val="20"/>
              </w:rPr>
            </w:pPr>
            <w:r w:rsidRPr="002C215E">
              <w:rPr>
                <w:rFonts w:ascii="Arial" w:hAnsi="Arial" w:cs="Arial"/>
                <w:sz w:val="20"/>
                <w:szCs w:val="20"/>
              </w:rPr>
              <w:t xml:space="preserve">Miscellaneous donations were up by €23,000.  HB said 2017 was a really </w:t>
            </w:r>
            <w:r>
              <w:rPr>
                <w:rFonts w:ascii="Arial" w:hAnsi="Arial" w:cs="Arial"/>
                <w:sz w:val="20"/>
                <w:szCs w:val="20"/>
              </w:rPr>
              <w:t xml:space="preserve">good </w:t>
            </w:r>
            <w:r w:rsidRPr="002C215E">
              <w:rPr>
                <w:rFonts w:ascii="Arial" w:hAnsi="Arial" w:cs="Arial"/>
                <w:sz w:val="20"/>
                <w:szCs w:val="20"/>
              </w:rPr>
              <w:t>year for ad hoc donations – thanks to JF “90 for 90” appeal which realised €15,000 to ElectricAid</w:t>
            </w:r>
            <w:r>
              <w:rPr>
                <w:rFonts w:ascii="Arial" w:hAnsi="Arial" w:cs="Arial"/>
                <w:sz w:val="20"/>
                <w:szCs w:val="20"/>
              </w:rPr>
              <w:t>. HB continued by saying recognition of ElectricAid is strong across ESB and EirGrid which results in numerous ad hoc donations including €1,900 received from the ESBI Motorbike Club when they closed down their bank account.</w:t>
            </w:r>
          </w:p>
          <w:p w:rsidR="00607480" w:rsidRPr="00607480" w:rsidRDefault="00607480" w:rsidP="00607480">
            <w:pPr>
              <w:jc w:val="both"/>
              <w:rPr>
                <w:rFonts w:ascii="Arial" w:hAnsi="Arial" w:cs="Arial"/>
                <w:sz w:val="20"/>
                <w:szCs w:val="20"/>
              </w:rPr>
            </w:pPr>
          </w:p>
          <w:p w:rsidR="005536EF" w:rsidRPr="00607480" w:rsidRDefault="00607480" w:rsidP="00607480">
            <w:pPr>
              <w:pStyle w:val="ListParagraph"/>
              <w:numPr>
                <w:ilvl w:val="0"/>
                <w:numId w:val="29"/>
              </w:numPr>
              <w:spacing w:after="0" w:line="240" w:lineRule="auto"/>
              <w:ind w:left="318" w:hanging="221"/>
              <w:jc w:val="both"/>
              <w:rPr>
                <w:rFonts w:ascii="Arial" w:hAnsi="Arial" w:cs="Arial"/>
                <w:sz w:val="20"/>
                <w:szCs w:val="20"/>
              </w:rPr>
            </w:pPr>
            <w:r w:rsidRPr="001C3EB0">
              <w:rPr>
                <w:rFonts w:ascii="Arial" w:hAnsi="Arial" w:cs="Arial"/>
                <w:sz w:val="20"/>
                <w:szCs w:val="20"/>
              </w:rPr>
              <w:t>As anticipated at the 2017 AGM, since ElectricAid’s successful move to banking</w:t>
            </w:r>
            <w:r>
              <w:rPr>
                <w:rFonts w:ascii="Arial" w:hAnsi="Arial" w:cs="Arial"/>
                <w:sz w:val="20"/>
                <w:szCs w:val="20"/>
              </w:rPr>
              <w:t>-</w:t>
            </w:r>
            <w:r w:rsidRPr="001C3EB0">
              <w:rPr>
                <w:rFonts w:ascii="Arial" w:hAnsi="Arial" w:cs="Arial"/>
                <w:sz w:val="20"/>
                <w:szCs w:val="20"/>
              </w:rPr>
              <w:t>on</w:t>
            </w:r>
            <w:r>
              <w:rPr>
                <w:rFonts w:ascii="Arial" w:hAnsi="Arial" w:cs="Arial"/>
                <w:sz w:val="20"/>
                <w:szCs w:val="20"/>
              </w:rPr>
              <w:t>-</w:t>
            </w:r>
            <w:r w:rsidRPr="001C3EB0">
              <w:rPr>
                <w:rFonts w:ascii="Arial" w:hAnsi="Arial" w:cs="Arial"/>
                <w:sz w:val="20"/>
                <w:szCs w:val="20"/>
              </w:rPr>
              <w:t>line in 2016, HB said bank charges are now significantly lower. Current bank charges average €20 as opposed to between €50 and €90 previously. It i</w:t>
            </w:r>
            <w:r>
              <w:rPr>
                <w:rFonts w:ascii="Arial" w:hAnsi="Arial" w:cs="Arial"/>
                <w:sz w:val="20"/>
                <w:szCs w:val="20"/>
              </w:rPr>
              <w:t>s anticipated that with banking-on-</w:t>
            </w:r>
            <w:r w:rsidRPr="001C3EB0">
              <w:rPr>
                <w:rFonts w:ascii="Arial" w:hAnsi="Arial" w:cs="Arial"/>
                <w:sz w:val="20"/>
                <w:szCs w:val="20"/>
              </w:rPr>
              <w:t>line, ElectricAid will be able to sustain this reduction into the future.</w:t>
            </w:r>
            <w:r>
              <w:rPr>
                <w:rFonts w:ascii="Arial" w:hAnsi="Arial" w:cs="Arial"/>
                <w:sz w:val="20"/>
                <w:szCs w:val="20"/>
              </w:rPr>
              <w:t xml:space="preserve"> As a result the operating costs of Electric Aid are very low with almost 100% of money received going directly to projects.</w:t>
            </w:r>
          </w:p>
          <w:p w:rsidR="00607480" w:rsidRPr="002412F9" w:rsidRDefault="00607480" w:rsidP="00607480">
            <w:pPr>
              <w:pStyle w:val="ListParagraph"/>
              <w:spacing w:after="0" w:line="240" w:lineRule="auto"/>
              <w:ind w:left="318"/>
              <w:jc w:val="both"/>
              <w:rPr>
                <w:rFonts w:ascii="Arial" w:hAnsi="Arial" w:cs="Arial"/>
                <w:sz w:val="18"/>
                <w:szCs w:val="18"/>
              </w:rPr>
            </w:pPr>
          </w:p>
          <w:p w:rsidR="00C26496" w:rsidRPr="00C26496" w:rsidRDefault="005536EF" w:rsidP="00607480">
            <w:pPr>
              <w:pStyle w:val="ListParagraph"/>
              <w:numPr>
                <w:ilvl w:val="0"/>
                <w:numId w:val="29"/>
              </w:numPr>
              <w:spacing w:after="0" w:line="240" w:lineRule="auto"/>
              <w:ind w:left="318" w:hanging="221"/>
              <w:jc w:val="both"/>
              <w:rPr>
                <w:rFonts w:ascii="Arial" w:hAnsi="Arial" w:cs="Arial"/>
                <w:sz w:val="18"/>
                <w:szCs w:val="18"/>
              </w:rPr>
            </w:pPr>
            <w:r>
              <w:rPr>
                <w:rFonts w:ascii="Arial" w:hAnsi="Arial" w:cs="Arial"/>
                <w:color w:val="0D0D0D" w:themeColor="text1" w:themeTint="F2"/>
                <w:sz w:val="20"/>
                <w:szCs w:val="20"/>
              </w:rPr>
              <w:t xml:space="preserve">HB went on to explained why </w:t>
            </w:r>
            <w:r w:rsidRPr="00487041">
              <w:rPr>
                <w:rFonts w:ascii="Arial" w:hAnsi="Arial" w:cs="Arial"/>
                <w:color w:val="0D0D0D" w:themeColor="text1" w:themeTint="F2"/>
                <w:sz w:val="20"/>
                <w:szCs w:val="20"/>
              </w:rPr>
              <w:t xml:space="preserve">€9,000 was written off in 2017. </w:t>
            </w:r>
            <w:r>
              <w:rPr>
                <w:rFonts w:ascii="Arial" w:hAnsi="Arial" w:cs="Arial"/>
                <w:color w:val="0D0D0D" w:themeColor="text1" w:themeTint="F2"/>
                <w:sz w:val="20"/>
                <w:szCs w:val="20"/>
              </w:rPr>
              <w:t>Two</w:t>
            </w:r>
            <w:r w:rsidRPr="00487041">
              <w:rPr>
                <w:rFonts w:ascii="Arial" w:hAnsi="Arial" w:cs="Arial"/>
                <w:color w:val="0D0D0D" w:themeColor="text1" w:themeTint="F2"/>
                <w:sz w:val="20"/>
                <w:szCs w:val="20"/>
              </w:rPr>
              <w:t xml:space="preserve"> p</w:t>
            </w:r>
            <w:r>
              <w:rPr>
                <w:rFonts w:ascii="Arial" w:hAnsi="Arial" w:cs="Arial"/>
                <w:color w:val="0D0D0D" w:themeColor="text1" w:themeTint="F2"/>
                <w:sz w:val="20"/>
                <w:szCs w:val="20"/>
              </w:rPr>
              <w:t xml:space="preserve">ayments were approved in 2015 </w:t>
            </w:r>
          </w:p>
          <w:p w:rsidR="0023752E" w:rsidRDefault="0023752E" w:rsidP="0023752E">
            <w:pPr>
              <w:pStyle w:val="ListParagraph"/>
              <w:tabs>
                <w:tab w:val="left" w:pos="450"/>
                <w:tab w:val="left" w:pos="1688"/>
              </w:tabs>
              <w:ind w:hanging="261"/>
              <w:rPr>
                <w:rFonts w:ascii="Arial" w:hAnsi="Arial" w:cs="Arial"/>
                <w:color w:val="0D0D0D" w:themeColor="text1" w:themeTint="F2"/>
                <w:sz w:val="20"/>
                <w:szCs w:val="20"/>
              </w:rPr>
            </w:pPr>
            <w:r>
              <w:rPr>
                <w:rFonts w:ascii="Arial" w:hAnsi="Arial" w:cs="Arial"/>
                <w:color w:val="0D0D0D" w:themeColor="text1" w:themeTint="F2"/>
                <w:sz w:val="20"/>
                <w:szCs w:val="20"/>
              </w:rPr>
              <w:tab/>
            </w:r>
            <w:r>
              <w:rPr>
                <w:rFonts w:ascii="Arial" w:hAnsi="Arial" w:cs="Arial"/>
                <w:color w:val="0D0D0D" w:themeColor="text1" w:themeTint="F2"/>
                <w:sz w:val="20"/>
                <w:szCs w:val="20"/>
              </w:rPr>
              <w:tab/>
            </w:r>
          </w:p>
          <w:p w:rsidR="00C26496" w:rsidRPr="00C26496" w:rsidRDefault="005536EF" w:rsidP="0023752E">
            <w:pPr>
              <w:pStyle w:val="ListParagraph"/>
              <w:tabs>
                <w:tab w:val="left" w:pos="450"/>
                <w:tab w:val="left" w:pos="1688"/>
              </w:tabs>
              <w:ind w:hanging="261"/>
              <w:rPr>
                <w:rFonts w:ascii="Arial" w:hAnsi="Arial" w:cs="Arial"/>
                <w:sz w:val="18"/>
                <w:szCs w:val="18"/>
              </w:rPr>
            </w:pPr>
            <w:r w:rsidRPr="00C26496">
              <w:rPr>
                <w:rFonts w:ascii="Arial" w:hAnsi="Arial" w:cs="Arial"/>
                <w:color w:val="0D0D0D" w:themeColor="text1" w:themeTint="F2"/>
                <w:sz w:val="20"/>
                <w:szCs w:val="20"/>
              </w:rPr>
              <w:t>(a) cheque was issued for €1,000 but never cashed</w:t>
            </w:r>
            <w:r w:rsidR="0023752E">
              <w:rPr>
                <w:rFonts w:ascii="Arial" w:hAnsi="Arial" w:cs="Arial"/>
                <w:color w:val="0D0D0D" w:themeColor="text1" w:themeTint="F2"/>
                <w:sz w:val="20"/>
                <w:szCs w:val="20"/>
              </w:rPr>
              <w:t>.</w:t>
            </w:r>
            <w:r w:rsidRPr="00C26496">
              <w:rPr>
                <w:rFonts w:ascii="Arial" w:hAnsi="Arial" w:cs="Arial"/>
                <w:color w:val="0D0D0D" w:themeColor="text1" w:themeTint="F2"/>
                <w:sz w:val="20"/>
                <w:szCs w:val="20"/>
              </w:rPr>
              <w:t xml:space="preserve"> </w:t>
            </w:r>
          </w:p>
          <w:p w:rsidR="00C26496" w:rsidRPr="00C26496" w:rsidRDefault="005536EF" w:rsidP="0023752E">
            <w:pPr>
              <w:pStyle w:val="ListParagraph"/>
              <w:tabs>
                <w:tab w:val="left" w:pos="450"/>
                <w:tab w:val="left" w:pos="1279"/>
                <w:tab w:val="left" w:pos="1726"/>
              </w:tabs>
              <w:ind w:hanging="261"/>
              <w:rPr>
                <w:rFonts w:ascii="Arial" w:hAnsi="Arial" w:cs="Arial"/>
                <w:sz w:val="18"/>
                <w:szCs w:val="18"/>
              </w:rPr>
            </w:pPr>
            <w:r w:rsidRPr="00C26496">
              <w:rPr>
                <w:rFonts w:ascii="Arial" w:hAnsi="Arial" w:cs="Arial"/>
                <w:color w:val="0D0D0D" w:themeColor="text1" w:themeTint="F2"/>
                <w:sz w:val="20"/>
                <w:szCs w:val="20"/>
              </w:rPr>
              <w:t xml:space="preserve">(b) payment of €8,000 never made as details not received. </w:t>
            </w:r>
          </w:p>
          <w:p w:rsidR="00C26496" w:rsidRPr="00C26496" w:rsidRDefault="00C26496" w:rsidP="008F2562">
            <w:pPr>
              <w:pStyle w:val="ListParagraph"/>
              <w:tabs>
                <w:tab w:val="left" w:pos="450"/>
              </w:tabs>
              <w:spacing w:after="0" w:line="240" w:lineRule="auto"/>
              <w:ind w:hanging="261"/>
              <w:jc w:val="both"/>
              <w:rPr>
                <w:rFonts w:ascii="Arial" w:hAnsi="Arial" w:cs="Arial"/>
                <w:sz w:val="18"/>
                <w:szCs w:val="18"/>
              </w:rPr>
            </w:pPr>
          </w:p>
          <w:p w:rsidR="005536EF" w:rsidRPr="000A3CA0" w:rsidRDefault="00834A33" w:rsidP="0023752E">
            <w:pPr>
              <w:pStyle w:val="ListParagraph"/>
              <w:spacing w:after="0" w:line="240" w:lineRule="auto"/>
              <w:ind w:left="318"/>
              <w:jc w:val="both"/>
              <w:rPr>
                <w:rFonts w:ascii="Arial" w:hAnsi="Arial" w:cs="Arial"/>
                <w:sz w:val="18"/>
                <w:szCs w:val="18"/>
              </w:rPr>
            </w:pPr>
            <w:r>
              <w:rPr>
                <w:rFonts w:ascii="Arial" w:hAnsi="Arial" w:cs="Arial"/>
                <w:color w:val="0D0D0D" w:themeColor="text1" w:themeTint="F2"/>
                <w:sz w:val="20"/>
                <w:szCs w:val="20"/>
              </w:rPr>
              <w:t>A decision was taken by the C</w:t>
            </w:r>
            <w:r w:rsidR="005536EF">
              <w:rPr>
                <w:rFonts w:ascii="Arial" w:hAnsi="Arial" w:cs="Arial"/>
                <w:color w:val="0D0D0D" w:themeColor="text1" w:themeTint="F2"/>
                <w:sz w:val="20"/>
                <w:szCs w:val="20"/>
              </w:rPr>
              <w:t>ommittee in 2017 to write off both and release the money for other funding.</w:t>
            </w:r>
          </w:p>
          <w:p w:rsidR="005536EF" w:rsidRPr="00487041" w:rsidRDefault="005536EF" w:rsidP="00607480">
            <w:pPr>
              <w:pStyle w:val="ListParagraph"/>
              <w:spacing w:after="0" w:line="240" w:lineRule="auto"/>
              <w:ind w:left="318"/>
              <w:jc w:val="both"/>
              <w:rPr>
                <w:rFonts w:ascii="Arial" w:hAnsi="Arial" w:cs="Arial"/>
                <w:sz w:val="20"/>
                <w:szCs w:val="20"/>
              </w:rPr>
            </w:pPr>
            <w:r w:rsidRPr="00487041">
              <w:rPr>
                <w:rFonts w:ascii="Arial" w:hAnsi="Arial" w:cs="Arial"/>
                <w:sz w:val="20"/>
                <w:szCs w:val="20"/>
              </w:rPr>
              <w:t xml:space="preserve"> </w:t>
            </w:r>
          </w:p>
          <w:p w:rsidR="005536EF" w:rsidRPr="00217E1A" w:rsidRDefault="005536EF" w:rsidP="00607480">
            <w:pPr>
              <w:pStyle w:val="ListParagraph"/>
              <w:numPr>
                <w:ilvl w:val="0"/>
                <w:numId w:val="29"/>
              </w:numPr>
              <w:spacing w:after="0" w:line="240" w:lineRule="auto"/>
              <w:ind w:left="318" w:hanging="221"/>
              <w:jc w:val="both"/>
              <w:rPr>
                <w:rFonts w:ascii="Arial" w:hAnsi="Arial" w:cs="Arial"/>
                <w:sz w:val="20"/>
                <w:szCs w:val="20"/>
              </w:rPr>
            </w:pPr>
            <w:r w:rsidRPr="00217E1A">
              <w:rPr>
                <w:rFonts w:ascii="Arial" w:hAnsi="Arial" w:cs="Arial"/>
                <w:sz w:val="20"/>
                <w:szCs w:val="20"/>
              </w:rPr>
              <w:t>In relation to Tax Refund income, JF informed DD that ElectricAid</w:t>
            </w:r>
            <w:r w:rsidR="00834A33">
              <w:rPr>
                <w:rFonts w:ascii="Arial" w:hAnsi="Arial" w:cs="Arial"/>
                <w:sz w:val="20"/>
                <w:szCs w:val="20"/>
              </w:rPr>
              <w:t xml:space="preserve"> is</w:t>
            </w:r>
            <w:r w:rsidRPr="00217E1A">
              <w:rPr>
                <w:rFonts w:ascii="Arial" w:hAnsi="Arial" w:cs="Arial"/>
                <w:sz w:val="20"/>
                <w:szCs w:val="20"/>
              </w:rPr>
              <w:t xml:space="preserve"> not in</w:t>
            </w:r>
            <w:r w:rsidR="00834A33">
              <w:rPr>
                <w:rFonts w:ascii="Arial" w:hAnsi="Arial" w:cs="Arial"/>
                <w:sz w:val="20"/>
                <w:szCs w:val="20"/>
              </w:rPr>
              <w:t xml:space="preserve"> control of when it is paid.   The c</w:t>
            </w:r>
            <w:r w:rsidRPr="00217E1A">
              <w:rPr>
                <w:rFonts w:ascii="Arial" w:hAnsi="Arial" w:cs="Arial"/>
                <w:sz w:val="20"/>
                <w:szCs w:val="20"/>
              </w:rPr>
              <w:t>laim for 2018</w:t>
            </w:r>
            <w:r w:rsidR="00834A33">
              <w:rPr>
                <w:rFonts w:ascii="Arial" w:hAnsi="Arial" w:cs="Arial"/>
                <w:sz w:val="20"/>
                <w:szCs w:val="20"/>
              </w:rPr>
              <w:t>,</w:t>
            </w:r>
            <w:r w:rsidRPr="00217E1A">
              <w:rPr>
                <w:rFonts w:ascii="Arial" w:hAnsi="Arial" w:cs="Arial"/>
                <w:sz w:val="20"/>
                <w:szCs w:val="20"/>
              </w:rPr>
              <w:t xml:space="preserve"> based on donations over €250 made in 2017, should be positive. JF added that expected tax refund income for 2018 is around €220,000. A big Special Appeal in 2018 would result in increased tax refund income in 2019. There is no long term decline</w:t>
            </w:r>
          </w:p>
          <w:p w:rsidR="005536EF" w:rsidRPr="005735E8" w:rsidRDefault="005536EF" w:rsidP="00607480">
            <w:pPr>
              <w:pStyle w:val="ListParagraph"/>
              <w:tabs>
                <w:tab w:val="left" w:pos="1636"/>
              </w:tabs>
              <w:rPr>
                <w:rFonts w:ascii="Arial" w:hAnsi="Arial" w:cs="Arial"/>
                <w:color w:val="76923C" w:themeColor="accent3" w:themeShade="BF"/>
                <w:sz w:val="20"/>
                <w:szCs w:val="20"/>
              </w:rPr>
            </w:pPr>
            <w:r>
              <w:rPr>
                <w:rFonts w:ascii="Arial" w:hAnsi="Arial" w:cs="Arial"/>
                <w:color w:val="76923C" w:themeColor="accent3" w:themeShade="BF"/>
                <w:sz w:val="20"/>
                <w:szCs w:val="20"/>
              </w:rPr>
              <w:tab/>
            </w:r>
          </w:p>
          <w:p w:rsidR="005536EF" w:rsidRPr="00217E1A" w:rsidRDefault="005536EF" w:rsidP="00607480">
            <w:pPr>
              <w:pStyle w:val="ListParagraph"/>
              <w:numPr>
                <w:ilvl w:val="0"/>
                <w:numId w:val="29"/>
              </w:numPr>
              <w:spacing w:after="0" w:line="240" w:lineRule="auto"/>
              <w:ind w:left="318" w:hanging="221"/>
              <w:jc w:val="both"/>
              <w:rPr>
                <w:rFonts w:ascii="Arial" w:hAnsi="Arial" w:cs="Arial"/>
                <w:sz w:val="20"/>
                <w:szCs w:val="20"/>
              </w:rPr>
            </w:pPr>
            <w:r w:rsidRPr="00217E1A">
              <w:rPr>
                <w:rFonts w:ascii="Arial" w:hAnsi="Arial" w:cs="Arial"/>
                <w:sz w:val="20"/>
                <w:szCs w:val="20"/>
              </w:rPr>
              <w:t>A four year matching contribution agreement continues to be in place with EirGrid.  E. Fagan suggested separating EirGrid company and staff contributions next year in schedule 1 of the appendix to the financial statements.</w:t>
            </w:r>
          </w:p>
          <w:p w:rsidR="005536EF" w:rsidRPr="00834A33" w:rsidRDefault="005536EF" w:rsidP="00834A33">
            <w:pPr>
              <w:tabs>
                <w:tab w:val="left" w:pos="5714"/>
              </w:tabs>
              <w:jc w:val="both"/>
              <w:rPr>
                <w:rFonts w:ascii="Arial" w:hAnsi="Arial" w:cs="Arial"/>
                <w:sz w:val="20"/>
                <w:szCs w:val="20"/>
              </w:rPr>
            </w:pPr>
            <w:r w:rsidRPr="005735E8">
              <w:rPr>
                <w:rFonts w:ascii="Arial" w:hAnsi="Arial" w:cs="Arial"/>
                <w:sz w:val="20"/>
                <w:szCs w:val="20"/>
              </w:rPr>
              <w:tab/>
            </w:r>
          </w:p>
        </w:tc>
      </w:tr>
      <w:tr w:rsidR="005536EF" w:rsidTr="00607480">
        <w:trPr>
          <w:trHeight w:val="1550"/>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r>
              <w:br w:type="page"/>
            </w:r>
          </w:p>
          <w:p w:rsidR="005536EF" w:rsidRDefault="005536EF" w:rsidP="00607480">
            <w:pPr>
              <w:ind w:right="111"/>
              <w:rPr>
                <w:rFonts w:ascii="Arial" w:hAnsi="Arial" w:cs="Arial"/>
                <w:b/>
                <w:sz w:val="20"/>
                <w:szCs w:val="20"/>
              </w:rPr>
            </w:pPr>
            <w:r>
              <w:rPr>
                <w:rFonts w:ascii="Arial" w:hAnsi="Arial" w:cs="Arial"/>
                <w:b/>
                <w:sz w:val="20"/>
                <w:szCs w:val="20"/>
              </w:rPr>
              <w:t xml:space="preserve">Presentation and Adoption of Audited Accounts for Year Ended 31.12.2017 </w:t>
            </w:r>
          </w:p>
          <w:p w:rsidR="005536EF" w:rsidRDefault="005536EF" w:rsidP="00607480">
            <w:pPr>
              <w:ind w:right="111"/>
              <w:rPr>
                <w:rFonts w:ascii="Arial" w:hAnsi="Arial" w:cs="Arial"/>
                <w:b/>
                <w:sz w:val="20"/>
                <w:szCs w:val="20"/>
              </w:rPr>
            </w:pPr>
            <w:r>
              <w:rPr>
                <w:rFonts w:ascii="Arial" w:hAnsi="Arial" w:cs="Arial"/>
                <w:sz w:val="18"/>
                <w:szCs w:val="18"/>
              </w:rPr>
              <w:t>(H. Boyse)</w:t>
            </w:r>
            <w:r>
              <w:rPr>
                <w:rFonts w:ascii="Arial" w:hAnsi="Arial" w:cs="Arial"/>
                <w:b/>
                <w:sz w:val="20"/>
                <w:szCs w:val="20"/>
              </w:rPr>
              <w:t xml:space="preserve"> </w:t>
            </w: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5536EF" w:rsidRDefault="005536EF" w:rsidP="00607480">
            <w:pPr>
              <w:pStyle w:val="ListParagraph"/>
              <w:spacing w:after="0" w:line="240" w:lineRule="auto"/>
              <w:ind w:left="318"/>
              <w:jc w:val="both"/>
              <w:rPr>
                <w:rFonts w:ascii="Arial" w:hAnsi="Arial" w:cs="Arial"/>
                <w:sz w:val="20"/>
                <w:szCs w:val="20"/>
              </w:rPr>
            </w:pPr>
          </w:p>
          <w:p w:rsidR="005536EF" w:rsidRDefault="005536EF" w:rsidP="00607480">
            <w:pPr>
              <w:tabs>
                <w:tab w:val="right" w:pos="4536"/>
                <w:tab w:val="right" w:pos="5670"/>
                <w:tab w:val="right" w:pos="6804"/>
                <w:tab w:val="right" w:pos="7938"/>
              </w:tabs>
              <w:jc w:val="center"/>
              <w:rPr>
                <w:rFonts w:ascii="Arial" w:hAnsi="Arial" w:cs="Arial"/>
                <w:b/>
                <w:sz w:val="18"/>
                <w:szCs w:val="18"/>
                <w:u w:val="single"/>
              </w:rPr>
            </w:pPr>
            <w:r>
              <w:rPr>
                <w:rFonts w:ascii="Arial" w:hAnsi="Arial" w:cs="Arial"/>
                <w:b/>
                <w:sz w:val="18"/>
                <w:szCs w:val="18"/>
                <w:u w:val="single"/>
              </w:rPr>
              <w:t>ElectricAid Statement of Financial Activities</w:t>
            </w:r>
          </w:p>
          <w:p w:rsidR="005536EF" w:rsidRDefault="005536EF" w:rsidP="00607480">
            <w:pPr>
              <w:tabs>
                <w:tab w:val="right" w:pos="4536"/>
                <w:tab w:val="right" w:pos="5670"/>
                <w:tab w:val="right" w:pos="6804"/>
                <w:tab w:val="right" w:pos="7938"/>
              </w:tabs>
              <w:jc w:val="center"/>
              <w:rPr>
                <w:rFonts w:ascii="Arial" w:hAnsi="Arial" w:cs="Arial"/>
                <w:b/>
                <w:sz w:val="18"/>
                <w:szCs w:val="18"/>
                <w:u w:val="single"/>
              </w:rPr>
            </w:pPr>
          </w:p>
          <w:p w:rsidR="005536EF" w:rsidRDefault="005536EF" w:rsidP="00607480">
            <w:pPr>
              <w:tabs>
                <w:tab w:val="right" w:pos="4536"/>
                <w:tab w:val="right" w:pos="5670"/>
                <w:tab w:val="right" w:pos="6804"/>
                <w:tab w:val="right" w:pos="7938"/>
              </w:tabs>
              <w:jc w:val="center"/>
              <w:rPr>
                <w:rFonts w:ascii="Arial" w:hAnsi="Arial" w:cs="Arial"/>
                <w:b/>
                <w:sz w:val="18"/>
                <w:szCs w:val="18"/>
                <w:u w:val="single"/>
              </w:rPr>
            </w:pPr>
            <w:r>
              <w:rPr>
                <w:rFonts w:ascii="Arial" w:hAnsi="Arial" w:cs="Arial"/>
                <w:b/>
                <w:sz w:val="18"/>
                <w:szCs w:val="18"/>
                <w:u w:val="single"/>
              </w:rPr>
              <w:t>for the Year Ended 3st  December 2017</w:t>
            </w:r>
          </w:p>
          <w:p w:rsidR="005536EF" w:rsidRDefault="005536EF" w:rsidP="00607480">
            <w:pPr>
              <w:tabs>
                <w:tab w:val="right" w:pos="4536"/>
                <w:tab w:val="right" w:pos="5670"/>
                <w:tab w:val="right" w:pos="6804"/>
                <w:tab w:val="right" w:pos="7938"/>
              </w:tabs>
              <w:jc w:val="center"/>
              <w:rPr>
                <w:rFonts w:ascii="Arial" w:hAnsi="Arial" w:cs="Arial"/>
                <w:b/>
                <w:sz w:val="18"/>
                <w:szCs w:val="18"/>
                <w:u w:val="single"/>
              </w:rPr>
            </w:pPr>
          </w:p>
          <w:p w:rsidR="005536EF" w:rsidRDefault="005536EF" w:rsidP="00607480">
            <w:pPr>
              <w:tabs>
                <w:tab w:val="center" w:pos="4854"/>
              </w:tabs>
              <w:rPr>
                <w:rFonts w:ascii="Arial" w:hAnsi="Arial" w:cs="Arial"/>
                <w:b/>
                <w:sz w:val="18"/>
                <w:szCs w:val="18"/>
                <w:u w:val="single"/>
              </w:rPr>
            </w:pPr>
            <w:r>
              <w:rPr>
                <w:rFonts w:ascii="Arial" w:hAnsi="Arial" w:cs="Arial"/>
                <w:b/>
                <w:sz w:val="18"/>
                <w:szCs w:val="18"/>
              </w:rPr>
              <w:tab/>
            </w:r>
            <w:r>
              <w:rPr>
                <w:rFonts w:ascii="Arial" w:hAnsi="Arial" w:cs="Arial"/>
                <w:b/>
                <w:sz w:val="18"/>
                <w:szCs w:val="18"/>
                <w:u w:val="single"/>
              </w:rPr>
              <w:t>Unrestricted Funds</w:t>
            </w:r>
          </w:p>
          <w:p w:rsidR="005536EF" w:rsidRDefault="005536EF" w:rsidP="00607480">
            <w:pPr>
              <w:tabs>
                <w:tab w:val="right" w:pos="4395"/>
                <w:tab w:val="right" w:pos="4536"/>
                <w:tab w:val="right" w:pos="5529"/>
                <w:tab w:val="right" w:pos="5670"/>
                <w:tab w:val="right" w:pos="6804"/>
                <w:tab w:val="right" w:pos="7938"/>
              </w:tabs>
              <w:jc w:val="center"/>
              <w:rPr>
                <w:rFonts w:ascii="Arial" w:hAnsi="Arial" w:cs="Arial"/>
                <w:b/>
                <w:sz w:val="18"/>
                <w:szCs w:val="18"/>
              </w:rPr>
            </w:pPr>
          </w:p>
          <w:p w:rsidR="005536EF" w:rsidRDefault="005536EF" w:rsidP="00607480">
            <w:pPr>
              <w:tabs>
                <w:tab w:val="right" w:pos="4253"/>
                <w:tab w:val="right" w:pos="6096"/>
              </w:tabs>
              <w:jc w:val="both"/>
              <w:rPr>
                <w:rFonts w:ascii="Arial" w:hAnsi="Arial" w:cs="Arial"/>
                <w:b/>
                <w:sz w:val="18"/>
                <w:szCs w:val="18"/>
              </w:rPr>
            </w:pPr>
            <w:r>
              <w:rPr>
                <w:rFonts w:ascii="Arial" w:hAnsi="Arial" w:cs="Arial"/>
                <w:b/>
                <w:sz w:val="18"/>
                <w:szCs w:val="18"/>
              </w:rPr>
              <w:tab/>
            </w:r>
            <w:r>
              <w:rPr>
                <w:rFonts w:ascii="Arial" w:hAnsi="Arial" w:cs="Arial"/>
                <w:b/>
                <w:sz w:val="18"/>
                <w:szCs w:val="18"/>
                <w:u w:val="single"/>
              </w:rPr>
              <w:t>2017</w:t>
            </w:r>
            <w:r>
              <w:rPr>
                <w:rFonts w:ascii="Arial" w:hAnsi="Arial" w:cs="Arial"/>
                <w:b/>
                <w:sz w:val="18"/>
                <w:szCs w:val="18"/>
              </w:rPr>
              <w:tab/>
            </w:r>
            <w:r>
              <w:rPr>
                <w:rFonts w:ascii="Arial" w:hAnsi="Arial" w:cs="Arial"/>
                <w:b/>
                <w:sz w:val="18"/>
                <w:szCs w:val="18"/>
                <w:u w:val="single"/>
              </w:rPr>
              <w:t>2016</w:t>
            </w:r>
          </w:p>
          <w:p w:rsidR="005536EF" w:rsidRDefault="005536EF" w:rsidP="00607480">
            <w:pPr>
              <w:tabs>
                <w:tab w:val="right" w:pos="2835"/>
                <w:tab w:val="right" w:pos="5670"/>
                <w:tab w:val="right" w:pos="7655"/>
              </w:tabs>
              <w:jc w:val="both"/>
              <w:rPr>
                <w:rFonts w:ascii="Arial" w:hAnsi="Arial" w:cs="Arial"/>
                <w:b/>
                <w:sz w:val="18"/>
                <w:szCs w:val="18"/>
              </w:rPr>
            </w:pPr>
            <w:r>
              <w:rPr>
                <w:rFonts w:ascii="Arial" w:hAnsi="Arial" w:cs="Arial"/>
                <w:b/>
                <w:sz w:val="18"/>
                <w:szCs w:val="18"/>
              </w:rPr>
              <w:tab/>
            </w:r>
            <w:r>
              <w:rPr>
                <w:rFonts w:ascii="Arial" w:hAnsi="Arial" w:cs="Arial"/>
                <w:sz w:val="18"/>
                <w:szCs w:val="18"/>
              </w:rPr>
              <w:tab/>
            </w:r>
            <w:r>
              <w:rPr>
                <w:rFonts w:ascii="Arial" w:hAnsi="Arial" w:cs="Arial"/>
                <w:sz w:val="18"/>
                <w:szCs w:val="18"/>
              </w:rPr>
              <w:tab/>
            </w:r>
          </w:p>
          <w:p w:rsidR="005536EF" w:rsidRDefault="005536EF" w:rsidP="00607480">
            <w:pPr>
              <w:tabs>
                <w:tab w:val="center" w:pos="3969"/>
              </w:tabs>
              <w:jc w:val="both"/>
              <w:rPr>
                <w:rFonts w:ascii="Arial" w:hAnsi="Arial" w:cs="Arial"/>
                <w:b/>
                <w:sz w:val="18"/>
                <w:szCs w:val="18"/>
              </w:rPr>
            </w:pPr>
            <w:r>
              <w:rPr>
                <w:rFonts w:ascii="Arial" w:hAnsi="Arial" w:cs="Arial"/>
                <w:sz w:val="18"/>
                <w:szCs w:val="18"/>
              </w:rPr>
              <w:tab/>
            </w:r>
            <w:r>
              <w:rPr>
                <w:rFonts w:ascii="Arial" w:hAnsi="Arial" w:cs="Arial"/>
                <w:b/>
                <w:sz w:val="18"/>
                <w:szCs w:val="18"/>
              </w:rPr>
              <w:t>€</w:t>
            </w:r>
            <w:r>
              <w:rPr>
                <w:rFonts w:ascii="Arial" w:hAnsi="Arial" w:cs="Arial"/>
                <w:b/>
                <w:sz w:val="18"/>
                <w:szCs w:val="18"/>
              </w:rPr>
              <w:tab/>
            </w:r>
            <w:r>
              <w:rPr>
                <w:rFonts w:ascii="Arial" w:hAnsi="Arial" w:cs="Arial"/>
                <w:b/>
                <w:sz w:val="18"/>
                <w:szCs w:val="18"/>
              </w:rPr>
              <w:tab/>
            </w:r>
            <w:r>
              <w:rPr>
                <w:rFonts w:ascii="Arial" w:hAnsi="Arial" w:cs="Arial"/>
                <w:b/>
                <w:sz w:val="18"/>
                <w:szCs w:val="18"/>
              </w:rPr>
              <w:tab/>
              <w:t>€</w:t>
            </w:r>
          </w:p>
          <w:p w:rsidR="005536EF" w:rsidRDefault="005536EF" w:rsidP="00607480">
            <w:pPr>
              <w:tabs>
                <w:tab w:val="right" w:pos="4395"/>
                <w:tab w:val="right" w:pos="6237"/>
              </w:tabs>
              <w:spacing w:line="360" w:lineRule="auto"/>
              <w:ind w:right="237"/>
              <w:jc w:val="both"/>
              <w:rPr>
                <w:rFonts w:ascii="Arial" w:hAnsi="Arial" w:cs="Arial"/>
                <w:sz w:val="18"/>
                <w:szCs w:val="18"/>
              </w:rPr>
            </w:pPr>
            <w:r>
              <w:rPr>
                <w:rFonts w:ascii="Arial" w:hAnsi="Arial" w:cs="Arial"/>
                <w:sz w:val="18"/>
                <w:szCs w:val="18"/>
              </w:rPr>
              <w:t>Donations and Legacies</w:t>
            </w:r>
            <w:r>
              <w:rPr>
                <w:rFonts w:ascii="Arial" w:hAnsi="Arial" w:cs="Arial"/>
                <w:sz w:val="18"/>
                <w:szCs w:val="18"/>
              </w:rPr>
              <w:tab/>
              <w:t>1,183,081</w:t>
            </w:r>
            <w:r>
              <w:rPr>
                <w:rFonts w:ascii="Arial" w:hAnsi="Arial" w:cs="Arial"/>
                <w:sz w:val="18"/>
                <w:szCs w:val="18"/>
              </w:rPr>
              <w:tab/>
              <w:t>1,124,855</w:t>
            </w:r>
            <w:r>
              <w:rPr>
                <w:rFonts w:ascii="Arial" w:hAnsi="Arial" w:cs="Arial"/>
                <w:sz w:val="18"/>
                <w:szCs w:val="18"/>
              </w:rPr>
              <w:tab/>
            </w:r>
            <w:r>
              <w:rPr>
                <w:rFonts w:ascii="Arial" w:hAnsi="Arial" w:cs="Arial"/>
                <w:sz w:val="18"/>
                <w:szCs w:val="18"/>
              </w:rPr>
              <w:tab/>
              <w:t xml:space="preserve"> </w:t>
            </w:r>
          </w:p>
          <w:p w:rsidR="005536EF" w:rsidRDefault="005536EF" w:rsidP="00607480">
            <w:pPr>
              <w:tabs>
                <w:tab w:val="right" w:pos="4395"/>
                <w:tab w:val="right" w:pos="6237"/>
              </w:tabs>
              <w:spacing w:line="360" w:lineRule="auto"/>
              <w:ind w:right="237"/>
              <w:jc w:val="both"/>
              <w:rPr>
                <w:rFonts w:ascii="Arial" w:hAnsi="Arial" w:cs="Arial"/>
                <w:b/>
                <w:sz w:val="18"/>
                <w:szCs w:val="18"/>
              </w:rPr>
            </w:pPr>
            <w:r>
              <w:rPr>
                <w:rFonts w:ascii="Arial" w:hAnsi="Arial" w:cs="Arial"/>
                <w:sz w:val="18"/>
                <w:szCs w:val="18"/>
              </w:rPr>
              <w:t>Expenditure on Charitable Activities</w:t>
            </w:r>
            <w:r>
              <w:rPr>
                <w:rFonts w:ascii="Arial" w:hAnsi="Arial" w:cs="Arial"/>
                <w:sz w:val="18"/>
                <w:szCs w:val="18"/>
              </w:rPr>
              <w:tab/>
            </w:r>
            <w:r>
              <w:rPr>
                <w:rFonts w:ascii="Arial" w:hAnsi="Arial" w:cs="Arial"/>
                <w:sz w:val="18"/>
                <w:szCs w:val="18"/>
                <w:u w:val="single"/>
              </w:rPr>
              <w:t>(1,170,212)</w:t>
            </w:r>
            <w:r>
              <w:rPr>
                <w:rFonts w:ascii="Arial" w:hAnsi="Arial" w:cs="Arial"/>
                <w:sz w:val="18"/>
                <w:szCs w:val="18"/>
              </w:rPr>
              <w:tab/>
              <w:t>(</w:t>
            </w:r>
            <w:r>
              <w:rPr>
                <w:rFonts w:ascii="Arial" w:hAnsi="Arial" w:cs="Arial"/>
                <w:sz w:val="18"/>
                <w:szCs w:val="18"/>
                <w:u w:val="single"/>
              </w:rPr>
              <w:t>1,146,197)</w:t>
            </w:r>
            <w:r>
              <w:rPr>
                <w:rFonts w:ascii="Arial" w:hAnsi="Arial" w:cs="Arial"/>
                <w:sz w:val="18"/>
                <w:szCs w:val="18"/>
              </w:rPr>
              <w:tab/>
            </w:r>
            <w:r>
              <w:rPr>
                <w:rFonts w:ascii="Arial" w:hAnsi="Arial" w:cs="Arial"/>
                <w:sz w:val="18"/>
                <w:szCs w:val="18"/>
              </w:rPr>
              <w:tab/>
            </w:r>
          </w:p>
          <w:p w:rsidR="005536EF" w:rsidRDefault="005536EF" w:rsidP="00607480">
            <w:pPr>
              <w:tabs>
                <w:tab w:val="right" w:pos="4395"/>
                <w:tab w:val="right" w:pos="6237"/>
              </w:tabs>
              <w:spacing w:line="360" w:lineRule="auto"/>
              <w:ind w:right="237"/>
              <w:jc w:val="both"/>
              <w:rPr>
                <w:rFonts w:ascii="Arial" w:hAnsi="Arial" w:cs="Arial"/>
                <w:sz w:val="18"/>
                <w:szCs w:val="18"/>
              </w:rPr>
            </w:pPr>
            <w:r>
              <w:rPr>
                <w:rFonts w:ascii="Arial" w:hAnsi="Arial" w:cs="Arial"/>
                <w:sz w:val="18"/>
                <w:szCs w:val="18"/>
              </w:rPr>
              <w:t>Gross surplus/(deficit)</w:t>
            </w:r>
            <w:r>
              <w:rPr>
                <w:rFonts w:ascii="Arial" w:hAnsi="Arial" w:cs="Arial"/>
                <w:sz w:val="18"/>
                <w:szCs w:val="18"/>
              </w:rPr>
              <w:tab/>
              <w:t>12,869</w:t>
            </w:r>
            <w:r>
              <w:rPr>
                <w:rFonts w:ascii="Arial" w:hAnsi="Arial" w:cs="Arial"/>
                <w:sz w:val="18"/>
                <w:szCs w:val="18"/>
              </w:rPr>
              <w:tab/>
              <w:t>(21,342)</w:t>
            </w:r>
          </w:p>
          <w:p w:rsidR="005536EF" w:rsidRDefault="005536EF" w:rsidP="00607480">
            <w:pPr>
              <w:tabs>
                <w:tab w:val="right" w:pos="4395"/>
                <w:tab w:val="right" w:pos="6237"/>
              </w:tabs>
              <w:spacing w:line="360" w:lineRule="auto"/>
              <w:ind w:right="237"/>
              <w:jc w:val="both"/>
              <w:rPr>
                <w:rFonts w:ascii="Arial" w:hAnsi="Arial" w:cs="Arial"/>
                <w:sz w:val="18"/>
                <w:szCs w:val="18"/>
                <w:u w:val="single"/>
              </w:rPr>
            </w:pPr>
            <w:r>
              <w:rPr>
                <w:rFonts w:ascii="Arial" w:hAnsi="Arial" w:cs="Arial"/>
                <w:sz w:val="18"/>
                <w:szCs w:val="18"/>
              </w:rPr>
              <w:t>Administrative Expenses</w:t>
            </w:r>
            <w:r>
              <w:rPr>
                <w:rFonts w:ascii="Arial" w:hAnsi="Arial" w:cs="Arial"/>
                <w:sz w:val="18"/>
                <w:szCs w:val="18"/>
              </w:rPr>
              <w:tab/>
            </w:r>
            <w:r>
              <w:rPr>
                <w:rFonts w:ascii="Arial" w:hAnsi="Arial" w:cs="Arial"/>
                <w:sz w:val="18"/>
                <w:szCs w:val="18"/>
                <w:u w:val="single"/>
              </w:rPr>
              <w:t>(1,596)</w:t>
            </w:r>
            <w:r>
              <w:rPr>
                <w:rFonts w:ascii="Arial" w:hAnsi="Arial" w:cs="Arial"/>
                <w:sz w:val="18"/>
                <w:szCs w:val="18"/>
              </w:rPr>
              <w:tab/>
            </w:r>
            <w:r>
              <w:rPr>
                <w:rFonts w:ascii="Arial" w:hAnsi="Arial" w:cs="Arial"/>
                <w:sz w:val="18"/>
                <w:szCs w:val="18"/>
                <w:u w:val="single"/>
              </w:rPr>
              <w:t>(5,417)</w:t>
            </w:r>
          </w:p>
          <w:p w:rsidR="005536EF" w:rsidRDefault="005536EF" w:rsidP="00607480">
            <w:pPr>
              <w:tabs>
                <w:tab w:val="right" w:pos="4395"/>
                <w:tab w:val="right" w:pos="6237"/>
              </w:tabs>
              <w:spacing w:line="360" w:lineRule="auto"/>
              <w:ind w:right="237"/>
              <w:jc w:val="both"/>
              <w:rPr>
                <w:rFonts w:ascii="Arial" w:hAnsi="Arial" w:cs="Arial"/>
                <w:sz w:val="18"/>
                <w:szCs w:val="18"/>
              </w:rPr>
            </w:pPr>
            <w:r>
              <w:rPr>
                <w:rFonts w:ascii="Arial" w:hAnsi="Arial" w:cs="Arial"/>
                <w:sz w:val="18"/>
                <w:szCs w:val="18"/>
              </w:rPr>
              <w:t>Surplus/(deficit) for the period</w:t>
            </w:r>
            <w:r>
              <w:rPr>
                <w:rFonts w:ascii="Arial" w:hAnsi="Arial" w:cs="Arial"/>
                <w:sz w:val="18"/>
                <w:szCs w:val="18"/>
              </w:rPr>
              <w:tab/>
              <w:t>11,273</w:t>
            </w:r>
            <w:r>
              <w:rPr>
                <w:rFonts w:ascii="Arial" w:hAnsi="Arial" w:cs="Arial"/>
                <w:sz w:val="18"/>
                <w:szCs w:val="18"/>
              </w:rPr>
              <w:tab/>
              <w:t>(26,759)</w:t>
            </w:r>
            <w:r>
              <w:rPr>
                <w:rFonts w:ascii="Arial" w:hAnsi="Arial" w:cs="Arial"/>
                <w:sz w:val="18"/>
                <w:szCs w:val="18"/>
              </w:rPr>
              <w:tab/>
              <w:t xml:space="preserve"> </w:t>
            </w:r>
          </w:p>
          <w:p w:rsidR="005536EF" w:rsidRDefault="005536EF" w:rsidP="00607480">
            <w:pPr>
              <w:tabs>
                <w:tab w:val="right" w:pos="4395"/>
                <w:tab w:val="right" w:pos="6237"/>
              </w:tabs>
              <w:spacing w:line="360" w:lineRule="auto"/>
              <w:ind w:right="237"/>
              <w:jc w:val="both"/>
              <w:rPr>
                <w:rFonts w:ascii="Arial" w:hAnsi="Arial" w:cs="Arial"/>
                <w:sz w:val="18"/>
                <w:szCs w:val="18"/>
                <w:u w:val="single"/>
              </w:rPr>
            </w:pPr>
            <w:r>
              <w:rPr>
                <w:rFonts w:ascii="Arial" w:hAnsi="Arial" w:cs="Arial"/>
                <w:sz w:val="18"/>
                <w:szCs w:val="18"/>
              </w:rPr>
              <w:t>Total Funds Brought Forward</w:t>
            </w:r>
            <w:r>
              <w:rPr>
                <w:rFonts w:ascii="Arial" w:hAnsi="Arial" w:cs="Arial"/>
                <w:sz w:val="18"/>
                <w:szCs w:val="18"/>
              </w:rPr>
              <w:tab/>
            </w:r>
            <w:r>
              <w:rPr>
                <w:rFonts w:ascii="Arial" w:hAnsi="Arial" w:cs="Arial"/>
                <w:sz w:val="18"/>
                <w:szCs w:val="18"/>
                <w:u w:val="single"/>
              </w:rPr>
              <w:t>346,355</w:t>
            </w:r>
            <w:r>
              <w:rPr>
                <w:rFonts w:ascii="Arial" w:hAnsi="Arial" w:cs="Arial"/>
                <w:sz w:val="18"/>
                <w:szCs w:val="18"/>
              </w:rPr>
              <w:tab/>
            </w:r>
            <w:r>
              <w:rPr>
                <w:rFonts w:ascii="Arial" w:hAnsi="Arial" w:cs="Arial"/>
                <w:sz w:val="18"/>
                <w:szCs w:val="18"/>
                <w:u w:val="single"/>
              </w:rPr>
              <w:t>373,114</w:t>
            </w:r>
          </w:p>
          <w:p w:rsidR="005536EF" w:rsidRDefault="005536EF" w:rsidP="00607480">
            <w:pPr>
              <w:tabs>
                <w:tab w:val="right" w:pos="4395"/>
                <w:tab w:val="right" w:pos="6237"/>
              </w:tabs>
              <w:spacing w:line="360" w:lineRule="auto"/>
              <w:ind w:right="237"/>
              <w:jc w:val="both"/>
              <w:rPr>
                <w:rFonts w:ascii="Arial" w:hAnsi="Arial" w:cs="Arial"/>
                <w:sz w:val="18"/>
                <w:szCs w:val="18"/>
                <w:u w:val="double"/>
              </w:rPr>
            </w:pPr>
            <w:r>
              <w:rPr>
                <w:rFonts w:ascii="Arial" w:hAnsi="Arial" w:cs="Arial"/>
                <w:sz w:val="18"/>
                <w:szCs w:val="18"/>
              </w:rPr>
              <w:t>Total Funds Carried Forward</w:t>
            </w:r>
            <w:r>
              <w:rPr>
                <w:rFonts w:ascii="Arial" w:hAnsi="Arial" w:cs="Arial"/>
                <w:sz w:val="18"/>
                <w:szCs w:val="18"/>
              </w:rPr>
              <w:tab/>
            </w:r>
            <w:r>
              <w:rPr>
                <w:rFonts w:ascii="Arial" w:hAnsi="Arial" w:cs="Arial"/>
                <w:sz w:val="18"/>
                <w:szCs w:val="18"/>
                <w:u w:val="double"/>
              </w:rPr>
              <w:t>357,628</w:t>
            </w:r>
            <w:r>
              <w:rPr>
                <w:rFonts w:ascii="Arial" w:hAnsi="Arial" w:cs="Arial"/>
                <w:sz w:val="18"/>
                <w:szCs w:val="18"/>
              </w:rPr>
              <w:tab/>
            </w:r>
            <w:r>
              <w:rPr>
                <w:rFonts w:ascii="Arial" w:hAnsi="Arial" w:cs="Arial"/>
                <w:sz w:val="18"/>
                <w:szCs w:val="18"/>
                <w:u w:val="double"/>
              </w:rPr>
              <w:t>346,355</w:t>
            </w:r>
          </w:p>
          <w:p w:rsidR="005536EF" w:rsidRDefault="005536EF" w:rsidP="00607480">
            <w:pPr>
              <w:tabs>
                <w:tab w:val="right" w:pos="4536"/>
                <w:tab w:val="right" w:pos="5670"/>
                <w:tab w:val="right" w:pos="6804"/>
                <w:tab w:val="right" w:pos="7938"/>
              </w:tabs>
              <w:rPr>
                <w:rFonts w:ascii="Arial" w:hAnsi="Arial" w:cs="Arial"/>
                <w:b/>
                <w:sz w:val="18"/>
                <w:szCs w:val="18"/>
              </w:rPr>
            </w:pPr>
          </w:p>
          <w:p w:rsidR="005536EF" w:rsidRDefault="005536EF" w:rsidP="00607480">
            <w:pPr>
              <w:tabs>
                <w:tab w:val="right" w:pos="4536"/>
                <w:tab w:val="right" w:pos="5670"/>
                <w:tab w:val="right" w:pos="6804"/>
                <w:tab w:val="right" w:pos="7938"/>
              </w:tabs>
              <w:jc w:val="both"/>
              <w:rPr>
                <w:rFonts w:ascii="Arial" w:hAnsi="Arial" w:cs="Arial"/>
                <w:sz w:val="18"/>
                <w:szCs w:val="18"/>
              </w:rPr>
            </w:pPr>
            <w:r>
              <w:rPr>
                <w:rFonts w:ascii="Arial" w:hAnsi="Arial" w:cs="Arial"/>
                <w:sz w:val="18"/>
                <w:szCs w:val="18"/>
              </w:rPr>
              <w:lastRenderedPageBreak/>
              <w:t>There are no recognised gains or losses other than the surplus/(deficit) for the above two financial years.</w:t>
            </w:r>
          </w:p>
          <w:p w:rsidR="005536EF" w:rsidRDefault="005536EF" w:rsidP="00607480">
            <w:pPr>
              <w:tabs>
                <w:tab w:val="right" w:pos="4536"/>
                <w:tab w:val="right" w:pos="5670"/>
                <w:tab w:val="right" w:pos="6804"/>
                <w:tab w:val="right" w:pos="7938"/>
              </w:tabs>
              <w:jc w:val="both"/>
              <w:rPr>
                <w:rFonts w:ascii="Arial" w:hAnsi="Arial" w:cs="Arial"/>
                <w:sz w:val="18"/>
                <w:szCs w:val="18"/>
              </w:rPr>
            </w:pPr>
          </w:p>
          <w:p w:rsidR="005536EF" w:rsidRDefault="005536EF" w:rsidP="00607480">
            <w:pPr>
              <w:tabs>
                <w:tab w:val="right" w:pos="4536"/>
                <w:tab w:val="right" w:pos="5670"/>
                <w:tab w:val="right" w:pos="6804"/>
                <w:tab w:val="right" w:pos="7938"/>
              </w:tabs>
              <w:jc w:val="both"/>
              <w:rPr>
                <w:rFonts w:ascii="Arial" w:hAnsi="Arial" w:cs="Arial"/>
                <w:sz w:val="18"/>
                <w:szCs w:val="18"/>
              </w:rPr>
            </w:pPr>
            <w:r w:rsidRPr="00E500DF">
              <w:rPr>
                <w:rFonts w:ascii="Arial" w:hAnsi="Arial" w:cs="Arial"/>
                <w:sz w:val="18"/>
                <w:szCs w:val="18"/>
              </w:rPr>
              <w:t xml:space="preserve">The financial statements were approved and authorised for issue by the Committee on  </w:t>
            </w:r>
            <w:r>
              <w:rPr>
                <w:rFonts w:ascii="Arial" w:hAnsi="Arial" w:cs="Arial"/>
                <w:sz w:val="18"/>
                <w:szCs w:val="18"/>
              </w:rPr>
              <w:t>1</w:t>
            </w:r>
            <w:r w:rsidRPr="008E2C8B">
              <w:rPr>
                <w:rFonts w:ascii="Arial" w:hAnsi="Arial" w:cs="Arial"/>
                <w:sz w:val="18"/>
                <w:szCs w:val="18"/>
                <w:vertAlign w:val="superscript"/>
              </w:rPr>
              <w:t>st</w:t>
            </w:r>
            <w:r>
              <w:rPr>
                <w:rFonts w:ascii="Arial" w:hAnsi="Arial" w:cs="Arial"/>
                <w:sz w:val="18"/>
                <w:szCs w:val="18"/>
              </w:rPr>
              <w:t xml:space="preserve"> May, 2018 and signed on its behalf by:</w:t>
            </w:r>
          </w:p>
          <w:p w:rsidR="005536EF" w:rsidRDefault="005536EF" w:rsidP="00607480">
            <w:pPr>
              <w:tabs>
                <w:tab w:val="right" w:pos="4536"/>
                <w:tab w:val="right" w:pos="5670"/>
                <w:tab w:val="right" w:pos="6804"/>
                <w:tab w:val="right" w:pos="7938"/>
              </w:tabs>
              <w:jc w:val="both"/>
              <w:rPr>
                <w:rFonts w:ascii="Arial" w:hAnsi="Arial" w:cs="Arial"/>
                <w:sz w:val="18"/>
                <w:szCs w:val="18"/>
              </w:rPr>
            </w:pPr>
          </w:p>
          <w:p w:rsidR="005536EF" w:rsidRDefault="005536EF" w:rsidP="00607480">
            <w:pPr>
              <w:tabs>
                <w:tab w:val="right" w:pos="4395"/>
                <w:tab w:val="right" w:pos="5529"/>
              </w:tabs>
              <w:jc w:val="both"/>
              <w:rPr>
                <w:rFonts w:ascii="Arial" w:hAnsi="Arial" w:cs="Arial"/>
                <w:sz w:val="18"/>
                <w:szCs w:val="18"/>
              </w:rPr>
            </w:pPr>
            <w:r>
              <w:rPr>
                <w:rFonts w:ascii="Arial" w:hAnsi="Arial" w:cs="Arial"/>
                <w:sz w:val="18"/>
                <w:szCs w:val="18"/>
              </w:rPr>
              <w:tab/>
            </w:r>
            <w:r>
              <w:rPr>
                <w:rFonts w:ascii="Arial" w:hAnsi="Arial" w:cs="Arial"/>
                <w:sz w:val="18"/>
                <w:szCs w:val="18"/>
              </w:rPr>
              <w:tab/>
            </w:r>
          </w:p>
          <w:p w:rsidR="005536EF" w:rsidRDefault="005536EF" w:rsidP="00607480">
            <w:pPr>
              <w:tabs>
                <w:tab w:val="center" w:pos="743"/>
                <w:tab w:val="center" w:pos="4854"/>
              </w:tabs>
              <w:ind w:left="176"/>
              <w:jc w:val="both"/>
              <w:rPr>
                <w:rFonts w:ascii="Arial" w:hAnsi="Arial" w:cs="Arial"/>
                <w:b/>
                <w:sz w:val="18"/>
                <w:szCs w:val="18"/>
              </w:rPr>
            </w:pPr>
            <w:r>
              <w:rPr>
                <w:rFonts w:ascii="Arial" w:hAnsi="Arial" w:cs="Arial"/>
                <w:b/>
                <w:sz w:val="18"/>
                <w:szCs w:val="18"/>
              </w:rPr>
              <w:t xml:space="preserve">   Tina Pittock,</w:t>
            </w:r>
            <w:r>
              <w:rPr>
                <w:rFonts w:ascii="Arial" w:hAnsi="Arial" w:cs="Arial"/>
                <w:b/>
                <w:sz w:val="18"/>
                <w:szCs w:val="18"/>
              </w:rPr>
              <w:tab/>
              <w:t>Hilary Boyse,</w:t>
            </w:r>
          </w:p>
          <w:p w:rsidR="005536EF" w:rsidRDefault="005536EF" w:rsidP="00607480">
            <w:pPr>
              <w:tabs>
                <w:tab w:val="center" w:pos="4854"/>
              </w:tabs>
              <w:ind w:left="176"/>
              <w:jc w:val="both"/>
              <w:rPr>
                <w:rFonts w:ascii="Arial" w:hAnsi="Arial" w:cs="Arial"/>
                <w:b/>
                <w:sz w:val="18"/>
                <w:szCs w:val="18"/>
              </w:rPr>
            </w:pPr>
            <w:r>
              <w:rPr>
                <w:rFonts w:ascii="Arial" w:hAnsi="Arial" w:cs="Arial"/>
                <w:b/>
                <w:sz w:val="18"/>
                <w:szCs w:val="18"/>
              </w:rPr>
              <w:t xml:space="preserve">  Chairperson,</w:t>
            </w:r>
            <w:r>
              <w:rPr>
                <w:rFonts w:ascii="Arial" w:hAnsi="Arial" w:cs="Arial"/>
                <w:b/>
                <w:sz w:val="18"/>
                <w:szCs w:val="18"/>
              </w:rPr>
              <w:tab/>
              <w:t>Honorary Treasurer,</w:t>
            </w:r>
          </w:p>
          <w:p w:rsidR="005536EF" w:rsidRDefault="005536EF" w:rsidP="00607480">
            <w:pPr>
              <w:tabs>
                <w:tab w:val="center" w:pos="4854"/>
              </w:tabs>
              <w:ind w:left="34"/>
              <w:jc w:val="both"/>
              <w:rPr>
                <w:rFonts w:ascii="Arial" w:hAnsi="Arial" w:cs="Arial"/>
                <w:b/>
                <w:sz w:val="18"/>
                <w:szCs w:val="18"/>
              </w:rPr>
            </w:pPr>
            <w:r w:rsidRPr="00DE401B">
              <w:rPr>
                <w:rFonts w:ascii="Arial" w:hAnsi="Arial" w:cs="Arial"/>
                <w:b/>
                <w:sz w:val="18"/>
                <w:szCs w:val="18"/>
                <w:u w:val="single"/>
              </w:rPr>
              <w:t>Executive Committee</w:t>
            </w:r>
            <w:r>
              <w:rPr>
                <w:rFonts w:ascii="Arial" w:hAnsi="Arial" w:cs="Arial"/>
                <w:b/>
                <w:sz w:val="18"/>
                <w:szCs w:val="18"/>
              </w:rPr>
              <w:tab/>
            </w:r>
            <w:r w:rsidRPr="00DE401B">
              <w:rPr>
                <w:rFonts w:ascii="Arial" w:hAnsi="Arial" w:cs="Arial"/>
                <w:b/>
                <w:sz w:val="18"/>
                <w:szCs w:val="18"/>
                <w:u w:val="single"/>
              </w:rPr>
              <w:t>Executive Committee</w:t>
            </w:r>
          </w:p>
          <w:p w:rsidR="005536EF" w:rsidRPr="0027267F" w:rsidRDefault="005536EF" w:rsidP="00607480">
            <w:pPr>
              <w:rPr>
                <w:rFonts w:ascii="Arial" w:eastAsia="Calibri" w:hAnsi="Arial" w:cs="Arial"/>
                <w:sz w:val="20"/>
                <w:szCs w:val="20"/>
              </w:rPr>
            </w:pPr>
          </w:p>
        </w:tc>
      </w:tr>
    </w:tbl>
    <w:p w:rsidR="005536EF" w:rsidRPr="007B7750" w:rsidRDefault="005536EF" w:rsidP="005536EF">
      <w:pPr>
        <w:rPr>
          <w:rStyle w:val="Emphasis"/>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80"/>
      </w:tblGrid>
      <w:tr w:rsidR="005536EF" w:rsidRPr="0027267F" w:rsidTr="00607480">
        <w:trPr>
          <w:trHeight w:val="615"/>
        </w:trPr>
        <w:tc>
          <w:tcPr>
            <w:tcW w:w="1701" w:type="dxa"/>
            <w:tcBorders>
              <w:top w:val="single" w:sz="4" w:space="0" w:color="auto"/>
              <w:left w:val="single" w:sz="4" w:space="0" w:color="auto"/>
              <w:bottom w:val="single" w:sz="4" w:space="0" w:color="auto"/>
              <w:right w:val="single" w:sz="4" w:space="0" w:color="auto"/>
            </w:tcBorders>
          </w:tcPr>
          <w:p w:rsidR="005536EF" w:rsidRPr="0027267F" w:rsidRDefault="005536EF" w:rsidP="00607480">
            <w:pPr>
              <w:ind w:right="111"/>
              <w:jc w:val="center"/>
              <w:rPr>
                <w:rFonts w:ascii="Arial" w:hAnsi="Arial" w:cs="Arial"/>
                <w:b/>
                <w:sz w:val="20"/>
                <w:szCs w:val="20"/>
              </w:rPr>
            </w:pPr>
            <w:r w:rsidRPr="0027267F">
              <w:rPr>
                <w:rFonts w:ascii="Arial" w:hAnsi="Arial" w:cs="Arial"/>
                <w:b/>
                <w:sz w:val="20"/>
                <w:szCs w:val="20"/>
              </w:rPr>
              <w:br w:type="page"/>
            </w:r>
          </w:p>
          <w:p w:rsidR="005536EF" w:rsidRPr="0027267F" w:rsidRDefault="005536EF" w:rsidP="00607480">
            <w:pPr>
              <w:ind w:right="111"/>
              <w:jc w:val="center"/>
              <w:rPr>
                <w:rFonts w:ascii="Arial" w:hAnsi="Arial" w:cs="Arial"/>
                <w:b/>
                <w:sz w:val="20"/>
                <w:szCs w:val="20"/>
              </w:rPr>
            </w:pPr>
            <w:r w:rsidRPr="0027267F">
              <w:rPr>
                <w:rFonts w:ascii="Arial" w:hAnsi="Arial" w:cs="Arial"/>
                <w:b/>
                <w:sz w:val="20"/>
                <w:szCs w:val="20"/>
              </w:rPr>
              <w:t>Item</w:t>
            </w:r>
          </w:p>
        </w:tc>
        <w:tc>
          <w:tcPr>
            <w:tcW w:w="8080" w:type="dxa"/>
            <w:tcBorders>
              <w:top w:val="single" w:sz="4" w:space="0" w:color="auto"/>
              <w:left w:val="single" w:sz="4" w:space="0" w:color="auto"/>
              <w:bottom w:val="single" w:sz="4" w:space="0" w:color="auto"/>
              <w:right w:val="single" w:sz="4" w:space="0" w:color="auto"/>
            </w:tcBorders>
          </w:tcPr>
          <w:p w:rsidR="005536EF" w:rsidRPr="0027267F" w:rsidRDefault="005536EF" w:rsidP="00607480">
            <w:pPr>
              <w:pStyle w:val="ListParagraph"/>
              <w:ind w:left="318"/>
              <w:jc w:val="center"/>
              <w:rPr>
                <w:rFonts w:ascii="Arial" w:hAnsi="Arial" w:cs="Arial"/>
                <w:b/>
                <w:sz w:val="20"/>
                <w:szCs w:val="20"/>
              </w:rPr>
            </w:pPr>
          </w:p>
          <w:p w:rsidR="005536EF" w:rsidRPr="0027267F" w:rsidRDefault="005536EF" w:rsidP="00607480">
            <w:pPr>
              <w:pStyle w:val="ListParagraph"/>
              <w:ind w:left="318"/>
              <w:jc w:val="center"/>
              <w:rPr>
                <w:rFonts w:ascii="Arial" w:hAnsi="Arial" w:cs="Arial"/>
                <w:b/>
                <w:sz w:val="20"/>
                <w:szCs w:val="20"/>
              </w:rPr>
            </w:pPr>
            <w:r w:rsidRPr="0027267F">
              <w:rPr>
                <w:rFonts w:ascii="Arial" w:hAnsi="Arial" w:cs="Arial"/>
                <w:b/>
                <w:sz w:val="20"/>
                <w:szCs w:val="20"/>
              </w:rPr>
              <w:t>Description</w:t>
            </w:r>
          </w:p>
        </w:tc>
      </w:tr>
      <w:tr w:rsidR="005536EF" w:rsidTr="00607480">
        <w:trPr>
          <w:trHeight w:val="1550"/>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rPr>
                <w:rFonts w:ascii="Arial" w:hAnsi="Arial" w:cs="Arial"/>
                <w:b/>
                <w:sz w:val="20"/>
                <w:szCs w:val="20"/>
              </w:rPr>
            </w:pPr>
          </w:p>
          <w:p w:rsidR="005536EF" w:rsidRDefault="005536EF" w:rsidP="00607480">
            <w:pPr>
              <w:ind w:right="111"/>
              <w:rPr>
                <w:rFonts w:ascii="Arial" w:hAnsi="Arial" w:cs="Arial"/>
                <w:b/>
                <w:sz w:val="20"/>
                <w:szCs w:val="20"/>
              </w:rPr>
            </w:pPr>
            <w:r>
              <w:rPr>
                <w:rFonts w:ascii="Arial" w:hAnsi="Arial" w:cs="Arial"/>
                <w:b/>
                <w:sz w:val="20"/>
                <w:szCs w:val="20"/>
              </w:rPr>
              <w:t xml:space="preserve">Presentation and Adoption of Audited Accounts for Year Ended 31.12.2017 </w:t>
            </w:r>
          </w:p>
          <w:p w:rsidR="005536EF" w:rsidRDefault="005536EF" w:rsidP="00607480">
            <w:pPr>
              <w:ind w:right="111"/>
              <w:rPr>
                <w:rFonts w:ascii="Arial" w:hAnsi="Arial" w:cs="Arial"/>
                <w:b/>
                <w:sz w:val="20"/>
                <w:szCs w:val="20"/>
              </w:rPr>
            </w:pPr>
            <w:r>
              <w:rPr>
                <w:rFonts w:ascii="Arial" w:hAnsi="Arial" w:cs="Arial"/>
                <w:sz w:val="18"/>
                <w:szCs w:val="18"/>
              </w:rPr>
              <w:t>(H. Boyse)</w:t>
            </w:r>
            <w:r>
              <w:rPr>
                <w:rFonts w:ascii="Arial" w:hAnsi="Arial" w:cs="Arial"/>
                <w:b/>
                <w:sz w:val="20"/>
                <w:szCs w:val="20"/>
              </w:rPr>
              <w:t xml:space="preserve"> </w:t>
            </w:r>
          </w:p>
          <w:p w:rsidR="005536EF" w:rsidRDefault="005536EF" w:rsidP="00607480">
            <w:pPr>
              <w:ind w:right="111"/>
              <w:jc w:val="center"/>
              <w:rPr>
                <w:rFonts w:ascii="Arial" w:hAnsi="Arial" w:cs="Arial"/>
                <w:b/>
                <w:sz w:val="20"/>
                <w:szCs w:val="20"/>
              </w:rPr>
            </w:pPr>
          </w:p>
          <w:p w:rsidR="005536EF" w:rsidRDefault="005536EF" w:rsidP="00607480">
            <w:pPr>
              <w:ind w:right="111"/>
              <w:jc w:val="center"/>
              <w:rPr>
                <w:rFonts w:ascii="Arial" w:hAnsi="Arial" w:cs="Arial"/>
                <w:b/>
                <w:sz w:val="20"/>
                <w:szCs w:val="20"/>
              </w:rPr>
            </w:pPr>
          </w:p>
          <w:p w:rsidR="005536EF" w:rsidRDefault="005536EF" w:rsidP="00607480">
            <w:pPr>
              <w:ind w:right="111"/>
              <w:jc w:val="center"/>
            </w:pPr>
          </w:p>
        </w:tc>
        <w:tc>
          <w:tcPr>
            <w:tcW w:w="8080" w:type="dxa"/>
            <w:tcBorders>
              <w:top w:val="single" w:sz="4" w:space="0" w:color="auto"/>
              <w:left w:val="single" w:sz="4" w:space="0" w:color="auto"/>
              <w:bottom w:val="single" w:sz="4" w:space="0" w:color="auto"/>
              <w:right w:val="single" w:sz="4" w:space="0" w:color="auto"/>
            </w:tcBorders>
          </w:tcPr>
          <w:p w:rsidR="005536EF" w:rsidRDefault="005536EF" w:rsidP="00607480">
            <w:pPr>
              <w:tabs>
                <w:tab w:val="right" w:pos="4536"/>
                <w:tab w:val="right" w:pos="5670"/>
                <w:tab w:val="right" w:pos="6804"/>
                <w:tab w:val="right" w:pos="7938"/>
              </w:tabs>
              <w:jc w:val="center"/>
              <w:rPr>
                <w:rFonts w:ascii="Arial" w:hAnsi="Arial" w:cs="Arial"/>
                <w:b/>
                <w:sz w:val="18"/>
                <w:szCs w:val="18"/>
              </w:rPr>
            </w:pPr>
          </w:p>
          <w:p w:rsidR="005536EF" w:rsidRDefault="005536EF" w:rsidP="00607480">
            <w:pPr>
              <w:tabs>
                <w:tab w:val="right" w:pos="4536"/>
                <w:tab w:val="right" w:pos="5670"/>
                <w:tab w:val="right" w:pos="6804"/>
                <w:tab w:val="right" w:pos="7938"/>
              </w:tabs>
              <w:jc w:val="center"/>
              <w:rPr>
                <w:rFonts w:ascii="Arial" w:hAnsi="Arial" w:cs="Arial"/>
                <w:b/>
                <w:sz w:val="18"/>
                <w:szCs w:val="18"/>
              </w:rPr>
            </w:pPr>
            <w:r>
              <w:rPr>
                <w:rFonts w:ascii="Arial" w:hAnsi="Arial" w:cs="Arial"/>
                <w:b/>
                <w:sz w:val="18"/>
                <w:szCs w:val="18"/>
              </w:rPr>
              <w:t>ElectricAid</w:t>
            </w:r>
          </w:p>
          <w:p w:rsidR="005536EF" w:rsidRDefault="005536EF" w:rsidP="00607480">
            <w:pPr>
              <w:tabs>
                <w:tab w:val="right" w:pos="4395"/>
                <w:tab w:val="right" w:pos="4536"/>
                <w:tab w:val="right" w:pos="5529"/>
                <w:tab w:val="right" w:pos="5670"/>
                <w:tab w:val="right" w:pos="6804"/>
                <w:tab w:val="right" w:pos="7938"/>
              </w:tabs>
              <w:jc w:val="center"/>
              <w:rPr>
                <w:rFonts w:ascii="Arial" w:hAnsi="Arial" w:cs="Arial"/>
                <w:b/>
                <w:sz w:val="18"/>
                <w:szCs w:val="18"/>
                <w:u w:val="single"/>
              </w:rPr>
            </w:pPr>
            <w:r>
              <w:rPr>
                <w:rFonts w:ascii="Arial" w:hAnsi="Arial" w:cs="Arial"/>
                <w:b/>
                <w:sz w:val="18"/>
                <w:szCs w:val="18"/>
                <w:u w:val="single"/>
              </w:rPr>
              <w:t>Balance Sheet as at 31" December 2016</w:t>
            </w:r>
          </w:p>
          <w:p w:rsidR="005536EF" w:rsidRDefault="005536EF" w:rsidP="00607480">
            <w:pPr>
              <w:tabs>
                <w:tab w:val="right" w:pos="4395"/>
                <w:tab w:val="right" w:pos="4536"/>
                <w:tab w:val="right" w:pos="5529"/>
                <w:tab w:val="right" w:pos="5670"/>
                <w:tab w:val="right" w:pos="6804"/>
                <w:tab w:val="right" w:pos="7938"/>
              </w:tabs>
              <w:jc w:val="center"/>
              <w:rPr>
                <w:rFonts w:ascii="Arial" w:hAnsi="Arial" w:cs="Arial"/>
                <w:b/>
                <w:sz w:val="18"/>
                <w:szCs w:val="18"/>
              </w:rPr>
            </w:pPr>
          </w:p>
          <w:p w:rsidR="005536EF" w:rsidRDefault="005536EF" w:rsidP="00607480">
            <w:pPr>
              <w:tabs>
                <w:tab w:val="right" w:pos="4111"/>
                <w:tab w:val="right" w:pos="6237"/>
              </w:tabs>
              <w:jc w:val="both"/>
              <w:rPr>
                <w:rFonts w:ascii="Arial" w:hAnsi="Arial" w:cs="Arial"/>
                <w:b/>
                <w:sz w:val="18"/>
                <w:szCs w:val="18"/>
                <w:u w:val="single"/>
              </w:rPr>
            </w:pPr>
            <w:r>
              <w:rPr>
                <w:rFonts w:ascii="Arial" w:hAnsi="Arial" w:cs="Arial"/>
                <w:b/>
                <w:sz w:val="18"/>
                <w:szCs w:val="18"/>
              </w:rPr>
              <w:tab/>
            </w:r>
            <w:r>
              <w:rPr>
                <w:rFonts w:ascii="Arial" w:hAnsi="Arial" w:cs="Arial"/>
                <w:b/>
                <w:sz w:val="18"/>
                <w:szCs w:val="18"/>
                <w:u w:val="single"/>
              </w:rPr>
              <w:t>2017</w:t>
            </w:r>
            <w:r>
              <w:rPr>
                <w:rFonts w:ascii="Arial" w:hAnsi="Arial" w:cs="Arial"/>
                <w:b/>
                <w:sz w:val="18"/>
                <w:szCs w:val="18"/>
              </w:rPr>
              <w:tab/>
            </w:r>
            <w:r>
              <w:rPr>
                <w:rFonts w:ascii="Arial" w:hAnsi="Arial" w:cs="Arial"/>
                <w:b/>
                <w:sz w:val="18"/>
                <w:szCs w:val="18"/>
                <w:u w:val="single"/>
              </w:rPr>
              <w:t>2016</w:t>
            </w:r>
          </w:p>
          <w:p w:rsidR="005536EF" w:rsidRDefault="005536EF" w:rsidP="00607480">
            <w:pPr>
              <w:tabs>
                <w:tab w:val="right" w:pos="2835"/>
                <w:tab w:val="center" w:pos="3931"/>
              </w:tabs>
              <w:jc w:val="both"/>
              <w:rPr>
                <w:rFonts w:ascii="Arial" w:hAnsi="Arial" w:cs="Arial"/>
                <w:b/>
                <w:sz w:val="18"/>
                <w:szCs w:val="18"/>
              </w:rPr>
            </w:pPr>
            <w:r>
              <w:rPr>
                <w:rFonts w:ascii="Arial" w:hAnsi="Arial" w:cs="Arial"/>
                <w:b/>
                <w:sz w:val="18"/>
                <w:szCs w:val="18"/>
              </w:rPr>
              <w:tab/>
            </w:r>
            <w:r>
              <w:rPr>
                <w:rFonts w:ascii="Arial" w:hAnsi="Arial" w:cs="Arial"/>
                <w:b/>
                <w:sz w:val="18"/>
                <w:szCs w:val="18"/>
              </w:rPr>
              <w:tab/>
            </w:r>
          </w:p>
          <w:p w:rsidR="005536EF" w:rsidRDefault="005536EF" w:rsidP="00607480">
            <w:pPr>
              <w:tabs>
                <w:tab w:val="right" w:pos="3436"/>
                <w:tab w:val="right" w:pos="4395"/>
                <w:tab w:val="right" w:pos="5670"/>
                <w:tab w:val="right" w:pos="6663"/>
              </w:tabs>
              <w:jc w:val="both"/>
              <w:rPr>
                <w:rFonts w:ascii="Arial" w:hAnsi="Arial" w:cs="Arial"/>
                <w:b/>
                <w:sz w:val="18"/>
                <w:szCs w:val="18"/>
              </w:rPr>
            </w:pPr>
            <w:r>
              <w:rPr>
                <w:rFonts w:ascii="Arial" w:hAnsi="Arial" w:cs="Arial"/>
                <w:b/>
                <w:sz w:val="18"/>
                <w:szCs w:val="18"/>
              </w:rPr>
              <w:tab/>
              <w:t>€</w:t>
            </w:r>
            <w:r>
              <w:rPr>
                <w:rFonts w:ascii="Arial" w:hAnsi="Arial" w:cs="Arial"/>
                <w:b/>
                <w:sz w:val="18"/>
                <w:szCs w:val="18"/>
              </w:rPr>
              <w:tab/>
              <w:t>€</w:t>
            </w:r>
            <w:r>
              <w:rPr>
                <w:rFonts w:ascii="Arial" w:hAnsi="Arial" w:cs="Arial"/>
                <w:b/>
                <w:sz w:val="18"/>
                <w:szCs w:val="18"/>
              </w:rPr>
              <w:tab/>
              <w:t>€</w:t>
            </w:r>
            <w:r>
              <w:rPr>
                <w:rFonts w:ascii="Arial" w:hAnsi="Arial" w:cs="Arial"/>
                <w:b/>
                <w:sz w:val="18"/>
                <w:szCs w:val="18"/>
              </w:rPr>
              <w:tab/>
              <w:t>€</w:t>
            </w:r>
          </w:p>
          <w:p w:rsidR="005536EF" w:rsidRDefault="005536EF" w:rsidP="00607480">
            <w:pPr>
              <w:tabs>
                <w:tab w:val="right" w:pos="3294"/>
                <w:tab w:val="right" w:pos="4536"/>
                <w:tab w:val="right" w:pos="4854"/>
                <w:tab w:val="right" w:pos="5670"/>
                <w:tab w:val="right" w:pos="6804"/>
                <w:tab w:val="right" w:pos="7938"/>
              </w:tabs>
              <w:jc w:val="both"/>
              <w:rPr>
                <w:rFonts w:ascii="Arial" w:hAnsi="Arial" w:cs="Arial"/>
                <w:sz w:val="18"/>
                <w:szCs w:val="18"/>
              </w:rPr>
            </w:pPr>
          </w:p>
          <w:p w:rsidR="005536EF" w:rsidRPr="00A64662" w:rsidRDefault="005536EF" w:rsidP="00607480">
            <w:pPr>
              <w:tabs>
                <w:tab w:val="right" w:pos="3294"/>
                <w:tab w:val="right" w:pos="4536"/>
                <w:tab w:val="right" w:pos="4854"/>
                <w:tab w:val="right" w:pos="5670"/>
                <w:tab w:val="right" w:pos="6804"/>
                <w:tab w:val="right" w:pos="7938"/>
              </w:tabs>
              <w:jc w:val="both"/>
              <w:rPr>
                <w:rFonts w:ascii="Arial" w:hAnsi="Arial" w:cs="Arial"/>
                <w:b/>
                <w:sz w:val="18"/>
                <w:szCs w:val="18"/>
              </w:rPr>
            </w:pPr>
            <w:r w:rsidRPr="00A64662">
              <w:rPr>
                <w:rFonts w:ascii="Arial" w:hAnsi="Arial" w:cs="Arial"/>
                <w:b/>
                <w:sz w:val="18"/>
                <w:szCs w:val="18"/>
              </w:rPr>
              <w:t>Current Assets</w:t>
            </w:r>
            <w:r w:rsidRPr="00A64662">
              <w:rPr>
                <w:rFonts w:ascii="Arial" w:hAnsi="Arial" w:cs="Arial"/>
                <w:b/>
                <w:sz w:val="18"/>
                <w:szCs w:val="18"/>
              </w:rPr>
              <w:tab/>
            </w:r>
            <w:r w:rsidRPr="00A64662">
              <w:rPr>
                <w:rFonts w:ascii="Arial" w:hAnsi="Arial" w:cs="Arial"/>
                <w:b/>
                <w:sz w:val="18"/>
                <w:szCs w:val="18"/>
              </w:rPr>
              <w:tab/>
            </w:r>
          </w:p>
          <w:p w:rsidR="005536EF" w:rsidRDefault="005536EF" w:rsidP="00607480">
            <w:pPr>
              <w:tabs>
                <w:tab w:val="right" w:pos="2552"/>
                <w:tab w:val="right" w:pos="3686"/>
                <w:tab w:val="right" w:pos="4678"/>
                <w:tab w:val="right" w:pos="5812"/>
                <w:tab w:val="right" w:pos="6946"/>
              </w:tabs>
              <w:ind w:right="237"/>
              <w:jc w:val="both"/>
              <w:rPr>
                <w:rFonts w:ascii="Arial" w:hAnsi="Arial" w:cs="Arial"/>
                <w:sz w:val="18"/>
                <w:szCs w:val="18"/>
              </w:rPr>
            </w:pPr>
            <w:r>
              <w:rPr>
                <w:rFonts w:ascii="Arial" w:hAnsi="Arial" w:cs="Arial"/>
                <w:sz w:val="18"/>
                <w:szCs w:val="18"/>
              </w:rPr>
              <w:t>Debtors</w:t>
            </w:r>
            <w:r>
              <w:rPr>
                <w:rFonts w:ascii="Arial" w:hAnsi="Arial" w:cs="Arial"/>
                <w:sz w:val="18"/>
                <w:szCs w:val="18"/>
              </w:rPr>
              <w:tab/>
              <w:t xml:space="preserve"> </w:t>
            </w:r>
            <w:r>
              <w:rPr>
                <w:rFonts w:ascii="Arial" w:hAnsi="Arial" w:cs="Arial"/>
                <w:sz w:val="18"/>
                <w:szCs w:val="18"/>
              </w:rPr>
              <w:tab/>
              <w:t>307,141</w:t>
            </w:r>
            <w:r>
              <w:rPr>
                <w:rFonts w:ascii="Arial" w:hAnsi="Arial" w:cs="Arial"/>
                <w:sz w:val="18"/>
                <w:szCs w:val="18"/>
              </w:rPr>
              <w:tab/>
            </w:r>
            <w:r>
              <w:rPr>
                <w:rFonts w:ascii="Arial" w:hAnsi="Arial" w:cs="Arial"/>
                <w:sz w:val="18"/>
                <w:szCs w:val="18"/>
              </w:rPr>
              <w:tab/>
              <w:t>298,397</w:t>
            </w:r>
          </w:p>
          <w:p w:rsidR="005536EF" w:rsidRDefault="005536EF" w:rsidP="00607480">
            <w:pPr>
              <w:tabs>
                <w:tab w:val="right" w:pos="2552"/>
                <w:tab w:val="right" w:pos="3686"/>
                <w:tab w:val="right" w:pos="4678"/>
                <w:tab w:val="right" w:pos="5812"/>
                <w:tab w:val="right" w:pos="6946"/>
              </w:tabs>
              <w:ind w:right="237"/>
              <w:jc w:val="both"/>
              <w:rPr>
                <w:rFonts w:ascii="Arial" w:hAnsi="Arial" w:cs="Arial"/>
                <w:sz w:val="18"/>
                <w:szCs w:val="18"/>
                <w:u w:val="single"/>
              </w:rPr>
            </w:pPr>
            <w:r>
              <w:rPr>
                <w:rFonts w:ascii="Arial" w:hAnsi="Arial" w:cs="Arial"/>
                <w:sz w:val="18"/>
                <w:szCs w:val="18"/>
              </w:rPr>
              <w:t>Cash at bank</w:t>
            </w:r>
            <w:r>
              <w:rPr>
                <w:rFonts w:ascii="Arial" w:hAnsi="Arial" w:cs="Arial"/>
                <w:sz w:val="18"/>
                <w:szCs w:val="18"/>
              </w:rPr>
              <w:tab/>
            </w:r>
            <w:r>
              <w:rPr>
                <w:rFonts w:ascii="Arial" w:hAnsi="Arial" w:cs="Arial"/>
                <w:sz w:val="18"/>
                <w:szCs w:val="18"/>
              </w:rPr>
              <w:tab/>
            </w:r>
            <w:r>
              <w:rPr>
                <w:rFonts w:ascii="Arial" w:hAnsi="Arial" w:cs="Arial"/>
                <w:sz w:val="18"/>
                <w:szCs w:val="18"/>
                <w:u w:val="single"/>
              </w:rPr>
              <w:t>103,913</w:t>
            </w:r>
            <w:r>
              <w:rPr>
                <w:rFonts w:ascii="Arial" w:hAnsi="Arial" w:cs="Arial"/>
                <w:sz w:val="18"/>
                <w:szCs w:val="18"/>
              </w:rPr>
              <w:tab/>
            </w:r>
            <w:r>
              <w:rPr>
                <w:rFonts w:ascii="Arial" w:hAnsi="Arial" w:cs="Arial"/>
                <w:sz w:val="18"/>
                <w:szCs w:val="18"/>
              </w:rPr>
              <w:tab/>
            </w:r>
            <w:r>
              <w:rPr>
                <w:rFonts w:ascii="Arial" w:hAnsi="Arial" w:cs="Arial"/>
                <w:sz w:val="18"/>
                <w:szCs w:val="18"/>
                <w:u w:val="single"/>
              </w:rPr>
              <w:t>212,255</w:t>
            </w:r>
          </w:p>
          <w:p w:rsidR="005536EF" w:rsidRDefault="005536EF" w:rsidP="00607480">
            <w:pPr>
              <w:tabs>
                <w:tab w:val="right" w:pos="2552"/>
                <w:tab w:val="right" w:pos="3686"/>
                <w:tab w:val="right" w:pos="4678"/>
                <w:tab w:val="right" w:pos="5812"/>
                <w:tab w:val="right" w:pos="6946"/>
              </w:tabs>
              <w:ind w:right="237"/>
              <w:jc w:val="both"/>
              <w:rPr>
                <w:rFonts w:ascii="Arial" w:hAnsi="Arial" w:cs="Arial"/>
                <w:sz w:val="18"/>
                <w:szCs w:val="18"/>
              </w:rPr>
            </w:pPr>
          </w:p>
          <w:p w:rsidR="005536EF" w:rsidRDefault="005536EF" w:rsidP="00607480">
            <w:pPr>
              <w:tabs>
                <w:tab w:val="right" w:pos="2552"/>
                <w:tab w:val="right" w:pos="3686"/>
                <w:tab w:val="right" w:pos="4678"/>
                <w:tab w:val="right" w:pos="5812"/>
                <w:tab w:val="right" w:pos="6946"/>
              </w:tabs>
              <w:ind w:right="237"/>
              <w:jc w:val="both"/>
              <w:rPr>
                <w:rFonts w:ascii="Arial" w:hAnsi="Arial" w:cs="Arial"/>
                <w:b/>
                <w:sz w:val="18"/>
                <w:szCs w:val="18"/>
              </w:rPr>
            </w:pPr>
            <w:r>
              <w:rPr>
                <w:rFonts w:ascii="Arial" w:hAnsi="Arial" w:cs="Arial"/>
                <w:sz w:val="18"/>
                <w:szCs w:val="18"/>
              </w:rPr>
              <w:tab/>
            </w:r>
            <w:r>
              <w:rPr>
                <w:rFonts w:ascii="Arial" w:hAnsi="Arial" w:cs="Arial"/>
                <w:sz w:val="18"/>
                <w:szCs w:val="18"/>
              </w:rPr>
              <w:tab/>
            </w:r>
            <w:r>
              <w:rPr>
                <w:rFonts w:ascii="Arial" w:hAnsi="Arial" w:cs="Arial"/>
                <w:b/>
                <w:sz w:val="18"/>
                <w:szCs w:val="18"/>
              </w:rPr>
              <w:t>411,054</w:t>
            </w:r>
            <w:r>
              <w:rPr>
                <w:rFonts w:ascii="Arial" w:hAnsi="Arial" w:cs="Arial"/>
                <w:b/>
                <w:sz w:val="18"/>
                <w:szCs w:val="18"/>
              </w:rPr>
              <w:tab/>
            </w:r>
            <w:r>
              <w:rPr>
                <w:rFonts w:ascii="Arial" w:hAnsi="Arial" w:cs="Arial"/>
                <w:b/>
                <w:sz w:val="18"/>
                <w:szCs w:val="18"/>
              </w:rPr>
              <w:tab/>
              <w:t>510,652</w:t>
            </w:r>
          </w:p>
          <w:p w:rsidR="005536EF" w:rsidRDefault="005536EF" w:rsidP="00607480">
            <w:pPr>
              <w:tabs>
                <w:tab w:val="right" w:pos="2552"/>
                <w:tab w:val="right" w:pos="3686"/>
                <w:tab w:val="right" w:pos="4678"/>
                <w:tab w:val="right" w:pos="5812"/>
                <w:tab w:val="right" w:pos="6946"/>
              </w:tabs>
              <w:ind w:right="237"/>
              <w:jc w:val="both"/>
              <w:rPr>
                <w:rFonts w:ascii="Arial" w:hAnsi="Arial" w:cs="Arial"/>
                <w:sz w:val="18"/>
                <w:szCs w:val="18"/>
              </w:rPr>
            </w:pPr>
          </w:p>
          <w:p w:rsidR="005536EF" w:rsidRDefault="005536EF" w:rsidP="00607480">
            <w:pPr>
              <w:tabs>
                <w:tab w:val="right" w:pos="2552"/>
                <w:tab w:val="right" w:pos="3686"/>
                <w:tab w:val="right" w:pos="4678"/>
                <w:tab w:val="right" w:pos="5812"/>
                <w:tab w:val="right" w:pos="6946"/>
              </w:tabs>
              <w:ind w:right="237"/>
              <w:jc w:val="both"/>
              <w:rPr>
                <w:rFonts w:ascii="Arial" w:hAnsi="Arial" w:cs="Arial"/>
                <w:sz w:val="18"/>
                <w:szCs w:val="18"/>
              </w:rPr>
            </w:pPr>
            <w:r>
              <w:rPr>
                <w:rFonts w:ascii="Arial" w:hAnsi="Arial" w:cs="Arial"/>
                <w:sz w:val="18"/>
                <w:szCs w:val="18"/>
              </w:rPr>
              <w:t>Creditors: amounts falling</w:t>
            </w:r>
            <w:r>
              <w:rPr>
                <w:rFonts w:ascii="Arial" w:hAnsi="Arial" w:cs="Arial"/>
                <w:sz w:val="18"/>
                <w:szCs w:val="18"/>
              </w:rPr>
              <w:tab/>
            </w:r>
            <w:r>
              <w:rPr>
                <w:rFonts w:ascii="Arial" w:hAnsi="Arial" w:cs="Arial"/>
                <w:sz w:val="18"/>
                <w:szCs w:val="18"/>
              </w:rPr>
              <w:tab/>
            </w:r>
          </w:p>
          <w:p w:rsidR="005536EF" w:rsidRDefault="005536EF" w:rsidP="00607480">
            <w:pPr>
              <w:tabs>
                <w:tab w:val="right" w:pos="2552"/>
                <w:tab w:val="right" w:pos="3686"/>
                <w:tab w:val="right" w:pos="4678"/>
                <w:tab w:val="right" w:pos="5812"/>
                <w:tab w:val="right" w:pos="6946"/>
              </w:tabs>
              <w:ind w:right="237"/>
              <w:jc w:val="both"/>
              <w:rPr>
                <w:rFonts w:ascii="Arial" w:hAnsi="Arial" w:cs="Arial"/>
                <w:sz w:val="18"/>
                <w:szCs w:val="18"/>
              </w:rPr>
            </w:pPr>
            <w:r>
              <w:rPr>
                <w:rFonts w:ascii="Arial" w:hAnsi="Arial" w:cs="Arial"/>
                <w:sz w:val="18"/>
                <w:szCs w:val="18"/>
              </w:rPr>
              <w:t>due within one year</w:t>
            </w:r>
            <w:r>
              <w:rPr>
                <w:rFonts w:ascii="Arial" w:hAnsi="Arial" w:cs="Arial"/>
                <w:sz w:val="18"/>
                <w:szCs w:val="18"/>
              </w:rPr>
              <w:tab/>
              <w:t xml:space="preserve"> </w:t>
            </w:r>
            <w:r>
              <w:rPr>
                <w:rFonts w:ascii="Arial" w:hAnsi="Arial" w:cs="Arial"/>
                <w:sz w:val="18"/>
                <w:szCs w:val="18"/>
              </w:rPr>
              <w:tab/>
            </w:r>
            <w:r>
              <w:rPr>
                <w:rFonts w:ascii="Arial" w:hAnsi="Arial" w:cs="Arial"/>
                <w:sz w:val="18"/>
                <w:szCs w:val="18"/>
                <w:u w:val="single"/>
              </w:rPr>
              <w:t>(53,426)</w:t>
            </w:r>
            <w:r>
              <w:rPr>
                <w:rFonts w:ascii="Arial" w:hAnsi="Arial" w:cs="Arial"/>
                <w:sz w:val="18"/>
                <w:szCs w:val="18"/>
              </w:rPr>
              <w:tab/>
            </w:r>
            <w:r>
              <w:rPr>
                <w:rFonts w:ascii="Arial" w:hAnsi="Arial" w:cs="Arial"/>
                <w:sz w:val="18"/>
                <w:szCs w:val="18"/>
              </w:rPr>
              <w:tab/>
            </w:r>
            <w:r>
              <w:rPr>
                <w:rFonts w:ascii="Arial" w:hAnsi="Arial" w:cs="Arial"/>
                <w:sz w:val="18"/>
                <w:szCs w:val="18"/>
                <w:u w:val="single"/>
              </w:rPr>
              <w:t>(164,297)</w:t>
            </w:r>
          </w:p>
          <w:p w:rsidR="005536EF" w:rsidRDefault="005536EF" w:rsidP="00607480">
            <w:pPr>
              <w:tabs>
                <w:tab w:val="right" w:pos="2552"/>
                <w:tab w:val="right" w:pos="3686"/>
                <w:tab w:val="right" w:pos="4678"/>
                <w:tab w:val="right" w:pos="5812"/>
                <w:tab w:val="right" w:pos="6946"/>
              </w:tabs>
              <w:ind w:right="237"/>
              <w:jc w:val="both"/>
              <w:rPr>
                <w:rFonts w:ascii="Arial" w:hAnsi="Arial" w:cs="Arial"/>
                <w:sz w:val="18"/>
                <w:szCs w:val="18"/>
              </w:rPr>
            </w:pPr>
          </w:p>
          <w:p w:rsidR="005536EF" w:rsidRDefault="005536EF" w:rsidP="00607480">
            <w:pPr>
              <w:tabs>
                <w:tab w:val="right" w:pos="2552"/>
                <w:tab w:val="right" w:pos="3686"/>
                <w:tab w:val="right" w:pos="4678"/>
                <w:tab w:val="right" w:pos="5812"/>
                <w:tab w:val="right" w:pos="6946"/>
              </w:tabs>
              <w:ind w:right="237"/>
              <w:jc w:val="both"/>
              <w:rPr>
                <w:rFonts w:ascii="Arial" w:hAnsi="Arial" w:cs="Arial"/>
                <w:sz w:val="18"/>
                <w:szCs w:val="18"/>
              </w:rPr>
            </w:pPr>
            <w:r>
              <w:rPr>
                <w:rFonts w:ascii="Arial" w:hAnsi="Arial" w:cs="Arial"/>
                <w:sz w:val="18"/>
                <w:szCs w:val="18"/>
              </w:rPr>
              <w:t>Net Current Assets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u w:val="single"/>
              </w:rPr>
              <w:t>357,628</w:t>
            </w:r>
            <w:r>
              <w:rPr>
                <w:rFonts w:ascii="Arial" w:hAnsi="Arial" w:cs="Arial"/>
                <w:sz w:val="18"/>
                <w:szCs w:val="18"/>
              </w:rPr>
              <w:tab/>
            </w:r>
            <w:r>
              <w:rPr>
                <w:rFonts w:ascii="Arial" w:hAnsi="Arial" w:cs="Arial"/>
                <w:sz w:val="18"/>
                <w:szCs w:val="18"/>
              </w:rPr>
              <w:tab/>
            </w:r>
            <w:r>
              <w:rPr>
                <w:rFonts w:ascii="Arial" w:hAnsi="Arial" w:cs="Arial"/>
                <w:sz w:val="18"/>
                <w:szCs w:val="18"/>
                <w:u w:val="single"/>
              </w:rPr>
              <w:t>346,355</w:t>
            </w:r>
          </w:p>
          <w:p w:rsidR="005536EF" w:rsidRDefault="005536EF" w:rsidP="00607480">
            <w:pPr>
              <w:tabs>
                <w:tab w:val="right" w:pos="2552"/>
                <w:tab w:val="right" w:pos="3686"/>
                <w:tab w:val="right" w:pos="4678"/>
                <w:tab w:val="right" w:pos="5812"/>
                <w:tab w:val="right" w:pos="6946"/>
              </w:tabs>
              <w:ind w:right="237"/>
              <w:jc w:val="both"/>
              <w:rPr>
                <w:rFonts w:ascii="Arial" w:hAnsi="Arial" w:cs="Arial"/>
                <w:sz w:val="18"/>
                <w:szCs w:val="18"/>
              </w:rPr>
            </w:pPr>
          </w:p>
          <w:p w:rsidR="005536EF" w:rsidRDefault="005536EF" w:rsidP="00607480">
            <w:pPr>
              <w:tabs>
                <w:tab w:val="right" w:pos="2552"/>
                <w:tab w:val="right" w:pos="3686"/>
                <w:tab w:val="right" w:pos="4678"/>
                <w:tab w:val="right" w:pos="5812"/>
                <w:tab w:val="right" w:pos="6946"/>
              </w:tabs>
              <w:ind w:right="237"/>
              <w:jc w:val="both"/>
              <w:rPr>
                <w:rFonts w:ascii="Arial" w:hAnsi="Arial" w:cs="Arial"/>
                <w:b/>
                <w:sz w:val="18"/>
                <w:szCs w:val="18"/>
                <w:u w:val="double"/>
              </w:rPr>
            </w:pPr>
            <w:r>
              <w:rPr>
                <w:rFonts w:ascii="Arial" w:hAnsi="Arial" w:cs="Arial"/>
                <w:sz w:val="18"/>
                <w:szCs w:val="18"/>
              </w:rPr>
              <w:t>Total Assets Less Current Liabilities</w:t>
            </w:r>
            <w:r>
              <w:rPr>
                <w:rFonts w:ascii="Arial" w:hAnsi="Arial" w:cs="Arial"/>
                <w:sz w:val="18"/>
                <w:szCs w:val="18"/>
              </w:rPr>
              <w:tab/>
            </w:r>
            <w:r>
              <w:rPr>
                <w:rFonts w:ascii="Arial" w:hAnsi="Arial" w:cs="Arial"/>
                <w:sz w:val="18"/>
                <w:szCs w:val="18"/>
              </w:rPr>
              <w:tab/>
            </w:r>
            <w:r>
              <w:rPr>
                <w:rFonts w:ascii="Arial" w:hAnsi="Arial" w:cs="Arial"/>
                <w:b/>
                <w:sz w:val="18"/>
                <w:szCs w:val="18"/>
                <w:u w:val="double"/>
              </w:rPr>
              <w:t>357,628</w:t>
            </w:r>
            <w:r>
              <w:rPr>
                <w:rFonts w:ascii="Arial" w:hAnsi="Arial" w:cs="Arial"/>
                <w:sz w:val="18"/>
                <w:szCs w:val="18"/>
              </w:rPr>
              <w:tab/>
            </w:r>
            <w:r>
              <w:rPr>
                <w:rFonts w:ascii="Arial" w:hAnsi="Arial" w:cs="Arial"/>
                <w:sz w:val="18"/>
                <w:szCs w:val="18"/>
              </w:rPr>
              <w:tab/>
            </w:r>
            <w:r>
              <w:rPr>
                <w:rFonts w:ascii="Arial" w:hAnsi="Arial" w:cs="Arial"/>
                <w:b/>
                <w:sz w:val="18"/>
                <w:szCs w:val="18"/>
                <w:u w:val="double"/>
              </w:rPr>
              <w:t>346,355</w:t>
            </w:r>
          </w:p>
          <w:p w:rsidR="005536EF" w:rsidRDefault="005536EF" w:rsidP="00607480">
            <w:pPr>
              <w:tabs>
                <w:tab w:val="right" w:pos="2552"/>
                <w:tab w:val="right" w:pos="3686"/>
                <w:tab w:val="right" w:pos="4678"/>
                <w:tab w:val="right" w:pos="5812"/>
                <w:tab w:val="right" w:pos="6946"/>
              </w:tabs>
              <w:ind w:right="237"/>
              <w:jc w:val="both"/>
              <w:rPr>
                <w:rFonts w:ascii="Arial" w:hAnsi="Arial" w:cs="Arial"/>
                <w:sz w:val="18"/>
                <w:szCs w:val="18"/>
              </w:rPr>
            </w:pPr>
          </w:p>
          <w:p w:rsidR="005536EF" w:rsidRDefault="005536EF" w:rsidP="00607480">
            <w:pPr>
              <w:tabs>
                <w:tab w:val="right" w:pos="2552"/>
                <w:tab w:val="right" w:pos="3686"/>
                <w:tab w:val="right" w:pos="4678"/>
                <w:tab w:val="right" w:pos="5812"/>
                <w:tab w:val="right" w:pos="6946"/>
              </w:tabs>
              <w:ind w:right="237"/>
              <w:jc w:val="both"/>
              <w:rPr>
                <w:rFonts w:ascii="Arial" w:hAnsi="Arial" w:cs="Arial"/>
                <w:sz w:val="18"/>
                <w:szCs w:val="18"/>
              </w:rPr>
            </w:pPr>
            <w:r>
              <w:rPr>
                <w:rFonts w:ascii="Arial" w:hAnsi="Arial" w:cs="Arial"/>
                <w:sz w:val="18"/>
                <w:szCs w:val="18"/>
              </w:rPr>
              <w:t>Capital and Reserves</w:t>
            </w:r>
            <w:r>
              <w:rPr>
                <w:rFonts w:ascii="Arial" w:hAnsi="Arial" w:cs="Arial"/>
                <w:sz w:val="18"/>
                <w:szCs w:val="18"/>
              </w:rPr>
              <w:tab/>
            </w:r>
            <w:r>
              <w:rPr>
                <w:rFonts w:ascii="Arial" w:hAnsi="Arial" w:cs="Arial"/>
                <w:sz w:val="18"/>
                <w:szCs w:val="18"/>
              </w:rPr>
              <w:tab/>
            </w:r>
          </w:p>
          <w:p w:rsidR="005536EF" w:rsidRDefault="005536EF" w:rsidP="00607480">
            <w:pPr>
              <w:tabs>
                <w:tab w:val="right" w:pos="2552"/>
                <w:tab w:val="right" w:pos="3686"/>
                <w:tab w:val="right" w:pos="4678"/>
                <w:tab w:val="right" w:pos="5812"/>
                <w:tab w:val="right" w:pos="6946"/>
              </w:tabs>
              <w:ind w:right="237"/>
              <w:jc w:val="both"/>
              <w:rPr>
                <w:rFonts w:ascii="Arial" w:hAnsi="Arial" w:cs="Arial"/>
                <w:sz w:val="18"/>
                <w:szCs w:val="18"/>
                <w:u w:val="single"/>
              </w:rPr>
            </w:pPr>
            <w:r>
              <w:rPr>
                <w:rFonts w:ascii="Arial" w:hAnsi="Arial" w:cs="Arial"/>
                <w:sz w:val="18"/>
                <w:szCs w:val="18"/>
              </w:rPr>
              <w:t>Reserves</w:t>
            </w:r>
            <w:r>
              <w:rPr>
                <w:rFonts w:ascii="Arial" w:hAnsi="Arial" w:cs="Arial"/>
                <w:sz w:val="18"/>
                <w:szCs w:val="18"/>
              </w:rPr>
              <w:tab/>
              <w:t xml:space="preserve"> </w:t>
            </w:r>
            <w:r>
              <w:rPr>
                <w:rFonts w:ascii="Arial" w:hAnsi="Arial" w:cs="Arial"/>
                <w:sz w:val="18"/>
                <w:szCs w:val="18"/>
              </w:rPr>
              <w:tab/>
            </w:r>
            <w:r>
              <w:rPr>
                <w:rFonts w:ascii="Arial" w:hAnsi="Arial" w:cs="Arial"/>
                <w:sz w:val="18"/>
                <w:szCs w:val="18"/>
              </w:rPr>
              <w:tab/>
            </w:r>
            <w:r>
              <w:rPr>
                <w:rFonts w:ascii="Arial" w:hAnsi="Arial" w:cs="Arial"/>
                <w:sz w:val="18"/>
                <w:szCs w:val="18"/>
                <w:u w:val="single"/>
              </w:rPr>
              <w:t>357,628</w:t>
            </w:r>
            <w:r>
              <w:rPr>
                <w:rFonts w:ascii="Arial" w:hAnsi="Arial" w:cs="Arial"/>
                <w:sz w:val="18"/>
                <w:szCs w:val="18"/>
              </w:rPr>
              <w:tab/>
            </w:r>
            <w:r>
              <w:rPr>
                <w:rFonts w:ascii="Arial" w:hAnsi="Arial" w:cs="Arial"/>
                <w:sz w:val="18"/>
                <w:szCs w:val="18"/>
              </w:rPr>
              <w:tab/>
            </w:r>
            <w:r>
              <w:rPr>
                <w:rFonts w:ascii="Arial" w:hAnsi="Arial" w:cs="Arial"/>
                <w:sz w:val="18"/>
                <w:szCs w:val="18"/>
                <w:u w:val="single"/>
              </w:rPr>
              <w:t>346,355</w:t>
            </w:r>
          </w:p>
          <w:p w:rsidR="005536EF" w:rsidRDefault="005536EF" w:rsidP="00607480">
            <w:pPr>
              <w:tabs>
                <w:tab w:val="right" w:pos="2552"/>
                <w:tab w:val="right" w:pos="3686"/>
                <w:tab w:val="right" w:pos="4678"/>
                <w:tab w:val="right" w:pos="5812"/>
                <w:tab w:val="right" w:pos="6946"/>
              </w:tabs>
              <w:ind w:right="237"/>
              <w:jc w:val="both"/>
              <w:rPr>
                <w:rFonts w:ascii="Arial" w:hAnsi="Arial" w:cs="Arial"/>
                <w:sz w:val="18"/>
                <w:szCs w:val="18"/>
              </w:rPr>
            </w:pPr>
          </w:p>
          <w:p w:rsidR="005536EF" w:rsidRDefault="005536EF" w:rsidP="00607480">
            <w:pPr>
              <w:tabs>
                <w:tab w:val="right" w:pos="2552"/>
                <w:tab w:val="right" w:pos="3686"/>
                <w:tab w:val="right" w:pos="4678"/>
                <w:tab w:val="right" w:pos="5812"/>
                <w:tab w:val="right" w:pos="6946"/>
              </w:tabs>
              <w:ind w:right="237"/>
              <w:jc w:val="both"/>
              <w:rPr>
                <w:rFonts w:ascii="Arial" w:hAnsi="Arial" w:cs="Arial"/>
                <w:b/>
                <w:sz w:val="18"/>
                <w:szCs w:val="18"/>
                <w:u w:val="double"/>
              </w:rPr>
            </w:pPr>
            <w:r>
              <w:rPr>
                <w:rFonts w:ascii="Arial" w:hAnsi="Arial" w:cs="Arial"/>
                <w:sz w:val="18"/>
                <w:szCs w:val="18"/>
              </w:rPr>
              <w:t>Members’ Funds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b/>
                <w:sz w:val="18"/>
                <w:szCs w:val="18"/>
                <w:u w:val="double"/>
              </w:rPr>
              <w:t>357,628</w:t>
            </w:r>
            <w:r>
              <w:rPr>
                <w:rFonts w:ascii="Arial" w:hAnsi="Arial" w:cs="Arial"/>
                <w:sz w:val="18"/>
                <w:szCs w:val="18"/>
              </w:rPr>
              <w:tab/>
            </w:r>
            <w:r>
              <w:rPr>
                <w:rFonts w:ascii="Arial" w:hAnsi="Arial" w:cs="Arial"/>
                <w:sz w:val="18"/>
                <w:szCs w:val="18"/>
              </w:rPr>
              <w:tab/>
            </w:r>
            <w:r>
              <w:rPr>
                <w:rFonts w:ascii="Arial" w:hAnsi="Arial" w:cs="Arial"/>
                <w:b/>
                <w:sz w:val="18"/>
                <w:szCs w:val="18"/>
                <w:u w:val="double"/>
              </w:rPr>
              <w:t>346,355</w:t>
            </w:r>
          </w:p>
          <w:p w:rsidR="005536EF" w:rsidRPr="00E500DF" w:rsidRDefault="005536EF" w:rsidP="00607480">
            <w:pPr>
              <w:tabs>
                <w:tab w:val="right" w:pos="4395"/>
                <w:tab w:val="right" w:pos="5529"/>
              </w:tabs>
              <w:jc w:val="both"/>
              <w:rPr>
                <w:rFonts w:ascii="Arial" w:hAnsi="Arial" w:cs="Arial"/>
                <w:sz w:val="20"/>
                <w:szCs w:val="20"/>
              </w:rPr>
            </w:pPr>
          </w:p>
          <w:p w:rsidR="005536EF" w:rsidRPr="00E500DF" w:rsidRDefault="005536EF" w:rsidP="00607480">
            <w:pPr>
              <w:tabs>
                <w:tab w:val="right" w:pos="4395"/>
                <w:tab w:val="right" w:pos="5529"/>
              </w:tabs>
              <w:jc w:val="both"/>
              <w:rPr>
                <w:rFonts w:ascii="Arial" w:hAnsi="Arial" w:cs="Arial"/>
                <w:sz w:val="20"/>
                <w:szCs w:val="20"/>
              </w:rPr>
            </w:pPr>
            <w:r w:rsidRPr="00E500DF">
              <w:rPr>
                <w:rFonts w:ascii="Arial" w:hAnsi="Arial" w:cs="Arial"/>
                <w:sz w:val="20"/>
                <w:szCs w:val="20"/>
              </w:rPr>
              <w:t xml:space="preserve">The financial statements were approved and authorised for </w:t>
            </w:r>
            <w:r>
              <w:rPr>
                <w:rFonts w:ascii="Arial" w:hAnsi="Arial" w:cs="Arial"/>
                <w:sz w:val="20"/>
                <w:szCs w:val="20"/>
              </w:rPr>
              <w:t>issue by the board on 1</w:t>
            </w:r>
            <w:r w:rsidRPr="00A64662">
              <w:rPr>
                <w:rFonts w:ascii="Arial" w:hAnsi="Arial" w:cs="Arial"/>
                <w:sz w:val="20"/>
                <w:szCs w:val="20"/>
                <w:vertAlign w:val="superscript"/>
              </w:rPr>
              <w:t>st</w:t>
            </w:r>
            <w:r>
              <w:rPr>
                <w:rFonts w:ascii="Arial" w:hAnsi="Arial" w:cs="Arial"/>
                <w:sz w:val="20"/>
                <w:szCs w:val="20"/>
              </w:rPr>
              <w:t xml:space="preserve"> May, 2018</w:t>
            </w:r>
            <w:r w:rsidRPr="00E500DF">
              <w:rPr>
                <w:rFonts w:ascii="Arial" w:hAnsi="Arial" w:cs="Arial"/>
                <w:sz w:val="20"/>
                <w:szCs w:val="20"/>
              </w:rPr>
              <w:t xml:space="preserve"> and signed on its behalf by</w:t>
            </w:r>
          </w:p>
          <w:p w:rsidR="005536EF" w:rsidRPr="00E500DF" w:rsidRDefault="005536EF" w:rsidP="00607480">
            <w:pPr>
              <w:tabs>
                <w:tab w:val="right" w:pos="4395"/>
                <w:tab w:val="right" w:pos="5529"/>
              </w:tabs>
              <w:jc w:val="both"/>
              <w:rPr>
                <w:rFonts w:ascii="Arial" w:hAnsi="Arial" w:cs="Arial"/>
                <w:sz w:val="20"/>
                <w:szCs w:val="20"/>
              </w:rPr>
            </w:pPr>
            <w:r w:rsidRPr="00E500DF">
              <w:rPr>
                <w:rFonts w:ascii="Arial" w:hAnsi="Arial" w:cs="Arial"/>
                <w:sz w:val="20"/>
                <w:szCs w:val="20"/>
              </w:rPr>
              <w:tab/>
            </w:r>
            <w:r w:rsidRPr="00E500DF">
              <w:rPr>
                <w:rFonts w:ascii="Arial" w:hAnsi="Arial" w:cs="Arial"/>
                <w:sz w:val="20"/>
                <w:szCs w:val="20"/>
              </w:rPr>
              <w:tab/>
            </w:r>
          </w:p>
          <w:p w:rsidR="005536EF" w:rsidRPr="00E500DF" w:rsidRDefault="005536EF" w:rsidP="00607480">
            <w:pPr>
              <w:tabs>
                <w:tab w:val="center" w:pos="743"/>
                <w:tab w:val="center" w:pos="4854"/>
              </w:tabs>
              <w:ind w:left="176"/>
              <w:jc w:val="both"/>
              <w:rPr>
                <w:rFonts w:ascii="Arial" w:hAnsi="Arial" w:cs="Arial"/>
                <w:b/>
                <w:sz w:val="20"/>
                <w:szCs w:val="20"/>
              </w:rPr>
            </w:pPr>
            <w:r w:rsidRPr="00E500DF">
              <w:rPr>
                <w:rFonts w:ascii="Arial" w:hAnsi="Arial" w:cs="Arial"/>
                <w:b/>
                <w:sz w:val="20"/>
                <w:szCs w:val="20"/>
              </w:rPr>
              <w:t xml:space="preserve">   Tina Pittock,</w:t>
            </w:r>
            <w:r w:rsidRPr="00E500DF">
              <w:rPr>
                <w:rFonts w:ascii="Arial" w:hAnsi="Arial" w:cs="Arial"/>
                <w:b/>
                <w:sz w:val="20"/>
                <w:szCs w:val="20"/>
              </w:rPr>
              <w:tab/>
              <w:t>Hilary Boyse,</w:t>
            </w:r>
          </w:p>
          <w:p w:rsidR="005536EF" w:rsidRPr="00E500DF" w:rsidRDefault="005536EF" w:rsidP="00607480">
            <w:pPr>
              <w:tabs>
                <w:tab w:val="center" w:pos="4854"/>
              </w:tabs>
              <w:ind w:left="176"/>
              <w:jc w:val="both"/>
              <w:rPr>
                <w:rFonts w:ascii="Arial" w:hAnsi="Arial" w:cs="Arial"/>
                <w:b/>
                <w:sz w:val="20"/>
                <w:szCs w:val="20"/>
              </w:rPr>
            </w:pPr>
            <w:r w:rsidRPr="00E500DF">
              <w:rPr>
                <w:rFonts w:ascii="Arial" w:hAnsi="Arial" w:cs="Arial"/>
                <w:b/>
                <w:sz w:val="20"/>
                <w:szCs w:val="20"/>
              </w:rPr>
              <w:t xml:space="preserve">  Chairperson,</w:t>
            </w:r>
            <w:r w:rsidRPr="00E500DF">
              <w:rPr>
                <w:rFonts w:ascii="Arial" w:hAnsi="Arial" w:cs="Arial"/>
                <w:b/>
                <w:sz w:val="20"/>
                <w:szCs w:val="20"/>
              </w:rPr>
              <w:tab/>
              <w:t>Honorary Treasurer,</w:t>
            </w:r>
          </w:p>
          <w:p w:rsidR="005536EF" w:rsidRPr="00E500DF" w:rsidRDefault="005536EF" w:rsidP="00607480">
            <w:pPr>
              <w:tabs>
                <w:tab w:val="center" w:pos="4854"/>
              </w:tabs>
              <w:ind w:left="34"/>
              <w:jc w:val="both"/>
              <w:rPr>
                <w:rFonts w:ascii="Arial" w:hAnsi="Arial" w:cs="Arial"/>
                <w:b/>
                <w:sz w:val="20"/>
                <w:szCs w:val="20"/>
                <w:u w:val="single"/>
              </w:rPr>
            </w:pPr>
            <w:r w:rsidRPr="00E500DF">
              <w:rPr>
                <w:rFonts w:ascii="Arial" w:hAnsi="Arial" w:cs="Arial"/>
                <w:b/>
                <w:sz w:val="20"/>
                <w:szCs w:val="20"/>
                <w:u w:val="single"/>
              </w:rPr>
              <w:t>Executive Committee</w:t>
            </w:r>
            <w:r w:rsidRPr="00E500DF">
              <w:rPr>
                <w:rFonts w:ascii="Arial" w:hAnsi="Arial" w:cs="Arial"/>
                <w:b/>
                <w:sz w:val="20"/>
                <w:szCs w:val="20"/>
              </w:rPr>
              <w:tab/>
            </w:r>
            <w:r w:rsidRPr="00E500DF">
              <w:rPr>
                <w:rFonts w:ascii="Arial" w:hAnsi="Arial" w:cs="Arial"/>
                <w:b/>
                <w:sz w:val="20"/>
                <w:szCs w:val="20"/>
                <w:u w:val="single"/>
              </w:rPr>
              <w:t>Executive Committee</w:t>
            </w:r>
          </w:p>
          <w:p w:rsidR="005536EF" w:rsidRPr="00E500DF" w:rsidRDefault="005536EF" w:rsidP="00607480">
            <w:pPr>
              <w:tabs>
                <w:tab w:val="center" w:pos="4854"/>
              </w:tabs>
              <w:ind w:left="34"/>
              <w:jc w:val="both"/>
              <w:rPr>
                <w:rFonts w:ascii="Arial" w:hAnsi="Arial" w:cs="Arial"/>
                <w:b/>
                <w:sz w:val="20"/>
                <w:szCs w:val="20"/>
              </w:rPr>
            </w:pPr>
          </w:p>
          <w:p w:rsidR="005536EF" w:rsidRPr="00E500DF" w:rsidRDefault="005536EF" w:rsidP="00607480">
            <w:pPr>
              <w:pStyle w:val="ListParagraph"/>
              <w:numPr>
                <w:ilvl w:val="0"/>
                <w:numId w:val="29"/>
              </w:numPr>
              <w:spacing w:after="0" w:line="240" w:lineRule="auto"/>
              <w:ind w:left="318" w:hanging="221"/>
              <w:jc w:val="both"/>
              <w:rPr>
                <w:rFonts w:ascii="Arial" w:hAnsi="Arial" w:cs="Arial"/>
                <w:sz w:val="20"/>
                <w:szCs w:val="20"/>
              </w:rPr>
            </w:pPr>
            <w:r w:rsidRPr="00E500DF">
              <w:rPr>
                <w:rFonts w:ascii="Arial" w:hAnsi="Arial" w:cs="Arial"/>
                <w:sz w:val="20"/>
                <w:szCs w:val="20"/>
              </w:rPr>
              <w:t>Honorary Treasurer’s Report and a</w:t>
            </w:r>
            <w:r>
              <w:rPr>
                <w:rFonts w:ascii="Arial" w:hAnsi="Arial" w:cs="Arial"/>
                <w:sz w:val="20"/>
                <w:szCs w:val="20"/>
              </w:rPr>
              <w:t>udited A</w:t>
            </w:r>
            <w:r w:rsidRPr="00E500DF">
              <w:rPr>
                <w:rFonts w:ascii="Arial" w:hAnsi="Arial" w:cs="Arial"/>
                <w:sz w:val="20"/>
                <w:szCs w:val="20"/>
              </w:rPr>
              <w:t>ccounts for the year were proposed for adoption</w:t>
            </w:r>
            <w:r>
              <w:rPr>
                <w:rFonts w:ascii="Arial" w:hAnsi="Arial" w:cs="Arial"/>
                <w:sz w:val="20"/>
                <w:szCs w:val="20"/>
              </w:rPr>
              <w:t xml:space="preserve"> by Peter Kelly and seconded by</w:t>
            </w:r>
            <w:r w:rsidRPr="00E500DF">
              <w:rPr>
                <w:rFonts w:ascii="Arial" w:hAnsi="Arial" w:cs="Arial"/>
                <w:sz w:val="20"/>
                <w:szCs w:val="20"/>
              </w:rPr>
              <w:t xml:space="preserve"> </w:t>
            </w:r>
            <w:r>
              <w:rPr>
                <w:rFonts w:ascii="Arial" w:hAnsi="Arial" w:cs="Arial"/>
                <w:bCs/>
                <w:color w:val="000000"/>
                <w:sz w:val="20"/>
                <w:szCs w:val="20"/>
              </w:rPr>
              <w:t>Déaglán Ó’</w:t>
            </w:r>
            <w:r w:rsidRPr="0068222C">
              <w:rPr>
                <w:rFonts w:ascii="Arial" w:hAnsi="Arial" w:cs="Arial"/>
                <w:bCs/>
                <w:color w:val="000000"/>
                <w:sz w:val="20"/>
                <w:szCs w:val="20"/>
              </w:rPr>
              <w:t>Dónaill</w:t>
            </w:r>
            <w:r>
              <w:rPr>
                <w:rFonts w:ascii="Arial" w:hAnsi="Arial" w:cs="Arial"/>
                <w:sz w:val="20"/>
                <w:szCs w:val="20"/>
              </w:rPr>
              <w:t xml:space="preserve">.  All </w:t>
            </w:r>
            <w:r w:rsidRPr="00E500DF">
              <w:rPr>
                <w:rFonts w:ascii="Arial" w:hAnsi="Arial" w:cs="Arial"/>
                <w:sz w:val="20"/>
                <w:szCs w:val="20"/>
              </w:rPr>
              <w:t>were in favour,</w:t>
            </w:r>
          </w:p>
          <w:p w:rsidR="005536EF" w:rsidRPr="0027267F" w:rsidRDefault="005536EF" w:rsidP="00607480">
            <w:pPr>
              <w:rPr>
                <w:lang w:val="en-IE" w:eastAsia="en-US"/>
              </w:rPr>
            </w:pPr>
          </w:p>
        </w:tc>
      </w:tr>
      <w:tr w:rsidR="005536EF" w:rsidTr="00607480">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r>
              <w:rPr>
                <w:rFonts w:ascii="Arial" w:hAnsi="Arial" w:cs="Arial"/>
                <w:sz w:val="20"/>
                <w:szCs w:val="20"/>
              </w:rPr>
              <w:tab/>
            </w:r>
            <w:r>
              <w:rPr>
                <w:rFonts w:ascii="Arial" w:hAnsi="Arial" w:cs="Arial"/>
                <w:sz w:val="20"/>
                <w:szCs w:val="20"/>
              </w:rPr>
              <w:br w:type="page"/>
            </w:r>
          </w:p>
          <w:p w:rsidR="005536EF" w:rsidRPr="003F03D6" w:rsidRDefault="005536EF" w:rsidP="00607480">
            <w:pPr>
              <w:ind w:right="111"/>
              <w:rPr>
                <w:rFonts w:ascii="Arial" w:hAnsi="Arial" w:cs="Arial"/>
                <w:sz w:val="18"/>
                <w:szCs w:val="18"/>
              </w:rPr>
            </w:pPr>
            <w:r>
              <w:rPr>
                <w:rFonts w:ascii="Arial" w:hAnsi="Arial" w:cs="Arial"/>
                <w:b/>
                <w:sz w:val="20"/>
                <w:szCs w:val="20"/>
              </w:rPr>
              <w:t xml:space="preserve">Appointment of Auditors – </w:t>
            </w:r>
            <w:r w:rsidRPr="003F03D6">
              <w:rPr>
                <w:rFonts w:ascii="Arial" w:hAnsi="Arial" w:cs="Arial"/>
                <w:sz w:val="18"/>
                <w:szCs w:val="18"/>
              </w:rPr>
              <w:t>H Boyse</w:t>
            </w:r>
          </w:p>
          <w:p w:rsidR="005536EF" w:rsidRDefault="005536EF" w:rsidP="00607480">
            <w:pPr>
              <w:ind w:right="111"/>
              <w:jc w:val="center"/>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5536EF" w:rsidRDefault="005536EF" w:rsidP="00607480">
            <w:pPr>
              <w:ind w:left="141" w:right="111"/>
              <w:jc w:val="both"/>
              <w:rPr>
                <w:rFonts w:ascii="Arial" w:hAnsi="Arial" w:cs="Arial"/>
                <w:color w:val="FF0000"/>
                <w:sz w:val="20"/>
                <w:szCs w:val="20"/>
              </w:rPr>
            </w:pPr>
          </w:p>
          <w:p w:rsidR="005536EF" w:rsidRPr="00E500DF" w:rsidRDefault="00834A33" w:rsidP="00607480">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 xml:space="preserve">HB said </w:t>
            </w:r>
            <w:r w:rsidR="005536EF" w:rsidRPr="00E500DF">
              <w:rPr>
                <w:rFonts w:ascii="Arial" w:hAnsi="Arial" w:cs="Arial"/>
                <w:sz w:val="20"/>
                <w:szCs w:val="20"/>
              </w:rPr>
              <w:t xml:space="preserve">ElectricAid </w:t>
            </w:r>
            <w:r w:rsidR="005536EF">
              <w:rPr>
                <w:rFonts w:ascii="Arial" w:hAnsi="Arial" w:cs="Arial"/>
                <w:sz w:val="20"/>
                <w:szCs w:val="20"/>
              </w:rPr>
              <w:t>has</w:t>
            </w:r>
            <w:r w:rsidR="005536EF" w:rsidRPr="00E500DF">
              <w:rPr>
                <w:rFonts w:ascii="Arial" w:hAnsi="Arial" w:cs="Arial"/>
                <w:sz w:val="20"/>
                <w:szCs w:val="20"/>
              </w:rPr>
              <w:t xml:space="preserve"> a 3 year agreement in place with Moore Stephens. Moore Stephens, Chartered Accountants and Registered Auditors, </w:t>
            </w:r>
            <w:r w:rsidR="005536EF">
              <w:rPr>
                <w:rFonts w:ascii="Arial" w:hAnsi="Arial" w:cs="Arial"/>
                <w:sz w:val="20"/>
                <w:szCs w:val="20"/>
              </w:rPr>
              <w:t>who have been</w:t>
            </w:r>
            <w:r w:rsidR="005536EF" w:rsidRPr="00E500DF">
              <w:rPr>
                <w:rFonts w:ascii="Arial" w:hAnsi="Arial" w:cs="Arial"/>
                <w:sz w:val="20"/>
                <w:szCs w:val="20"/>
              </w:rPr>
              <w:t xml:space="preserve"> approved to carry out the audit of ElectricAid accounts for the coming year. The costs will continue to be covered by ESB Corporate at no expense to ElectricAid.</w:t>
            </w:r>
          </w:p>
          <w:p w:rsidR="005536EF" w:rsidRPr="00E500DF" w:rsidRDefault="005536EF" w:rsidP="00607480">
            <w:pPr>
              <w:ind w:left="502" w:right="111"/>
              <w:jc w:val="both"/>
              <w:rPr>
                <w:rFonts w:ascii="Arial" w:hAnsi="Arial" w:cs="Arial"/>
                <w:sz w:val="20"/>
                <w:szCs w:val="20"/>
              </w:rPr>
            </w:pPr>
          </w:p>
          <w:p w:rsidR="005536EF" w:rsidRPr="00217E1A" w:rsidRDefault="005536EF" w:rsidP="00607480">
            <w:pPr>
              <w:pStyle w:val="ListParagraph"/>
              <w:numPr>
                <w:ilvl w:val="0"/>
                <w:numId w:val="29"/>
              </w:numPr>
              <w:spacing w:after="0" w:line="240" w:lineRule="auto"/>
              <w:ind w:left="318" w:hanging="221"/>
              <w:jc w:val="both"/>
              <w:rPr>
                <w:rFonts w:ascii="Arial" w:hAnsi="Arial" w:cs="Arial"/>
                <w:sz w:val="20"/>
                <w:szCs w:val="20"/>
              </w:rPr>
            </w:pPr>
            <w:r w:rsidRPr="00217E1A">
              <w:rPr>
                <w:rFonts w:ascii="Arial" w:hAnsi="Arial" w:cs="Arial"/>
                <w:sz w:val="20"/>
                <w:szCs w:val="20"/>
              </w:rPr>
              <w:t>Proposed by Pauline Holland and seconded by Sinead Conlon for the appointment of Moore Stephens as Auditors.  All were in favour.</w:t>
            </w:r>
          </w:p>
          <w:p w:rsidR="005536EF" w:rsidRPr="00EE01A4" w:rsidRDefault="005536EF" w:rsidP="00607480">
            <w:pPr>
              <w:jc w:val="both"/>
              <w:rPr>
                <w:rFonts w:ascii="Arial" w:hAnsi="Arial" w:cs="Arial"/>
                <w:color w:val="FF0000"/>
                <w:sz w:val="20"/>
                <w:szCs w:val="20"/>
              </w:rPr>
            </w:pPr>
          </w:p>
        </w:tc>
      </w:tr>
      <w:tr w:rsidR="005536EF" w:rsidTr="00607480">
        <w:tc>
          <w:tcPr>
            <w:tcW w:w="1701" w:type="dxa"/>
            <w:tcBorders>
              <w:top w:val="single" w:sz="4" w:space="0" w:color="auto"/>
              <w:left w:val="single" w:sz="4" w:space="0" w:color="auto"/>
              <w:bottom w:val="single" w:sz="4" w:space="0" w:color="auto"/>
              <w:right w:val="single" w:sz="4" w:space="0" w:color="auto"/>
            </w:tcBorders>
          </w:tcPr>
          <w:p w:rsidR="005536EF" w:rsidRPr="00BC0453" w:rsidRDefault="005536EF" w:rsidP="00607480">
            <w:pPr>
              <w:ind w:right="111"/>
              <w:rPr>
                <w:rFonts w:ascii="Arial" w:hAnsi="Arial" w:cs="Arial"/>
                <w:b/>
                <w:sz w:val="20"/>
                <w:szCs w:val="20"/>
              </w:rPr>
            </w:pPr>
          </w:p>
          <w:p w:rsidR="005536EF" w:rsidRDefault="005536EF" w:rsidP="00607480">
            <w:pPr>
              <w:ind w:right="111"/>
              <w:rPr>
                <w:rFonts w:ascii="Arial" w:hAnsi="Arial" w:cs="Arial"/>
                <w:b/>
                <w:sz w:val="18"/>
                <w:szCs w:val="18"/>
              </w:rPr>
            </w:pPr>
            <w:r w:rsidRPr="00BC0453">
              <w:rPr>
                <w:rFonts w:ascii="Arial" w:hAnsi="Arial" w:cs="Arial"/>
                <w:b/>
                <w:sz w:val="20"/>
                <w:szCs w:val="20"/>
              </w:rPr>
              <w:t xml:space="preserve">Election of Officers </w:t>
            </w:r>
            <w:r>
              <w:rPr>
                <w:rFonts w:ascii="Arial" w:hAnsi="Arial" w:cs="Arial"/>
                <w:b/>
                <w:sz w:val="18"/>
                <w:szCs w:val="18"/>
              </w:rPr>
              <w:t xml:space="preserve">– </w:t>
            </w:r>
          </w:p>
          <w:p w:rsidR="005536EF" w:rsidRPr="00834A33" w:rsidRDefault="005536EF" w:rsidP="00607480">
            <w:pPr>
              <w:ind w:right="111"/>
              <w:rPr>
                <w:rFonts w:ascii="Arial" w:hAnsi="Arial" w:cs="Arial"/>
                <w:sz w:val="18"/>
                <w:szCs w:val="18"/>
              </w:rPr>
            </w:pPr>
            <w:r w:rsidRPr="00834A33">
              <w:rPr>
                <w:rFonts w:ascii="Arial" w:hAnsi="Arial" w:cs="Arial"/>
                <w:sz w:val="18"/>
                <w:szCs w:val="18"/>
              </w:rPr>
              <w:t>T. Pittock</w:t>
            </w:r>
          </w:p>
        </w:tc>
        <w:tc>
          <w:tcPr>
            <w:tcW w:w="8080" w:type="dxa"/>
            <w:tcBorders>
              <w:top w:val="single" w:sz="4" w:space="0" w:color="auto"/>
              <w:left w:val="single" w:sz="4" w:space="0" w:color="auto"/>
              <w:bottom w:val="single" w:sz="4" w:space="0" w:color="auto"/>
              <w:right w:val="single" w:sz="4" w:space="0" w:color="auto"/>
            </w:tcBorders>
          </w:tcPr>
          <w:p w:rsidR="005536EF" w:rsidRDefault="005536EF" w:rsidP="00607480">
            <w:pPr>
              <w:pStyle w:val="ListParagraph"/>
              <w:spacing w:after="0" w:line="240" w:lineRule="auto"/>
              <w:ind w:left="318"/>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 xml:space="preserve">TP advised that </w:t>
            </w:r>
            <w:r w:rsidR="00834A33">
              <w:rPr>
                <w:rFonts w:ascii="Arial" w:hAnsi="Arial" w:cs="Arial"/>
                <w:sz w:val="20"/>
                <w:szCs w:val="20"/>
              </w:rPr>
              <w:t>t</w:t>
            </w:r>
            <w:r>
              <w:rPr>
                <w:rFonts w:ascii="Arial" w:hAnsi="Arial" w:cs="Arial"/>
                <w:sz w:val="20"/>
                <w:szCs w:val="20"/>
              </w:rPr>
              <w:t xml:space="preserve">here were no </w:t>
            </w:r>
            <w:r w:rsidRPr="007B3B8F">
              <w:rPr>
                <w:rFonts w:ascii="Arial" w:hAnsi="Arial" w:cs="Arial"/>
                <w:sz w:val="20"/>
                <w:szCs w:val="20"/>
              </w:rPr>
              <w:t>Trustees</w:t>
            </w:r>
            <w:r>
              <w:rPr>
                <w:rFonts w:ascii="Arial" w:hAnsi="Arial" w:cs="Arial"/>
                <w:sz w:val="20"/>
                <w:szCs w:val="20"/>
              </w:rPr>
              <w:t xml:space="preserve"> elections due</w:t>
            </w:r>
            <w:r w:rsidRPr="007B3B8F">
              <w:rPr>
                <w:rFonts w:ascii="Arial" w:hAnsi="Arial" w:cs="Arial"/>
                <w:sz w:val="20"/>
                <w:szCs w:val="20"/>
              </w:rPr>
              <w:t xml:space="preserve"> at this year’s AGM</w:t>
            </w:r>
            <w:r>
              <w:rPr>
                <w:rFonts w:ascii="Arial" w:hAnsi="Arial" w:cs="Arial"/>
                <w:sz w:val="20"/>
                <w:szCs w:val="20"/>
              </w:rPr>
              <w:t xml:space="preserve">. Trustees elections </w:t>
            </w:r>
            <w:r w:rsidRPr="007B3B8F">
              <w:rPr>
                <w:rFonts w:ascii="Arial" w:hAnsi="Arial" w:cs="Arial"/>
                <w:sz w:val="20"/>
                <w:szCs w:val="20"/>
              </w:rPr>
              <w:t>take place every three years</w:t>
            </w:r>
            <w:r>
              <w:rPr>
                <w:rFonts w:ascii="Arial" w:hAnsi="Arial" w:cs="Arial"/>
                <w:sz w:val="20"/>
                <w:szCs w:val="20"/>
              </w:rPr>
              <w:t xml:space="preserve">;  </w:t>
            </w:r>
            <w:r w:rsidRPr="007B3B8F">
              <w:rPr>
                <w:rFonts w:ascii="Arial" w:hAnsi="Arial" w:cs="Arial"/>
                <w:sz w:val="20"/>
                <w:szCs w:val="20"/>
              </w:rPr>
              <w:t xml:space="preserve">For the benefit of attendees, TP </w:t>
            </w:r>
            <w:r>
              <w:rPr>
                <w:rFonts w:ascii="Arial" w:hAnsi="Arial" w:cs="Arial"/>
                <w:sz w:val="20"/>
                <w:szCs w:val="20"/>
              </w:rPr>
              <w:t xml:space="preserve">then </w:t>
            </w:r>
            <w:r w:rsidRPr="007B3B8F">
              <w:rPr>
                <w:rFonts w:ascii="Arial" w:hAnsi="Arial" w:cs="Arial"/>
                <w:sz w:val="20"/>
                <w:szCs w:val="20"/>
              </w:rPr>
              <w:t xml:space="preserve">named the current Trustees, as follows: </w:t>
            </w:r>
          </w:p>
          <w:p w:rsidR="005536EF" w:rsidRPr="007B3B8F" w:rsidRDefault="005536EF" w:rsidP="00607480">
            <w:pPr>
              <w:pStyle w:val="ListParagraph"/>
              <w:spacing w:after="0" w:line="240" w:lineRule="auto"/>
              <w:ind w:left="318"/>
              <w:jc w:val="both"/>
              <w:rPr>
                <w:rFonts w:ascii="Arial" w:hAnsi="Arial" w:cs="Arial"/>
                <w:sz w:val="20"/>
                <w:szCs w:val="20"/>
              </w:rPr>
            </w:pPr>
          </w:p>
          <w:p w:rsidR="005536EF"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Pr>
                <w:rFonts w:ascii="Arial" w:hAnsi="Arial" w:cs="Arial"/>
                <w:sz w:val="20"/>
                <w:szCs w:val="20"/>
              </w:rPr>
              <w:t xml:space="preserve">Two ESB appointed Trustees - </w:t>
            </w:r>
            <w:r w:rsidRPr="007B3B8F">
              <w:rPr>
                <w:rFonts w:ascii="Arial" w:hAnsi="Arial" w:cs="Arial"/>
                <w:sz w:val="20"/>
                <w:szCs w:val="20"/>
              </w:rPr>
              <w:t>Joe Lawlor and Paul Cox</w:t>
            </w:r>
            <w:r>
              <w:rPr>
                <w:rFonts w:ascii="Arial" w:hAnsi="Arial" w:cs="Arial"/>
                <w:sz w:val="20"/>
                <w:szCs w:val="20"/>
              </w:rPr>
              <w:t>.</w:t>
            </w:r>
          </w:p>
          <w:p w:rsidR="00834A33" w:rsidRPr="007B3B8F" w:rsidRDefault="00834A33" w:rsidP="00834A33">
            <w:pPr>
              <w:pStyle w:val="ListParagraph"/>
              <w:tabs>
                <w:tab w:val="left" w:pos="885"/>
              </w:tabs>
              <w:spacing w:after="0" w:line="240" w:lineRule="auto"/>
              <w:ind w:left="885"/>
              <w:jc w:val="both"/>
              <w:rPr>
                <w:rFonts w:ascii="Arial" w:hAnsi="Arial" w:cs="Arial"/>
                <w:sz w:val="20"/>
                <w:szCs w:val="20"/>
              </w:rPr>
            </w:pPr>
          </w:p>
          <w:p w:rsidR="005536EF"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Pr>
                <w:rFonts w:ascii="Arial" w:hAnsi="Arial" w:cs="Arial"/>
                <w:sz w:val="20"/>
                <w:szCs w:val="20"/>
              </w:rPr>
              <w:t>One EirGrid appointed Trustee -</w:t>
            </w:r>
            <w:r w:rsidRPr="007B3B8F">
              <w:rPr>
                <w:rFonts w:ascii="Arial" w:hAnsi="Arial" w:cs="Arial"/>
                <w:sz w:val="20"/>
                <w:szCs w:val="20"/>
              </w:rPr>
              <w:t xml:space="preserve"> Mark Lane</w:t>
            </w:r>
            <w:r>
              <w:rPr>
                <w:rFonts w:ascii="Arial" w:hAnsi="Arial" w:cs="Arial"/>
                <w:sz w:val="20"/>
                <w:szCs w:val="20"/>
              </w:rPr>
              <w:t>.</w:t>
            </w:r>
          </w:p>
          <w:p w:rsidR="00834A33" w:rsidRPr="00834A33" w:rsidRDefault="00834A33" w:rsidP="00834A33">
            <w:pPr>
              <w:tabs>
                <w:tab w:val="left" w:pos="885"/>
              </w:tabs>
              <w:jc w:val="both"/>
              <w:rPr>
                <w:rFonts w:ascii="Arial" w:hAnsi="Arial" w:cs="Arial"/>
                <w:sz w:val="20"/>
                <w:szCs w:val="20"/>
              </w:rPr>
            </w:pPr>
          </w:p>
          <w:p w:rsidR="005536EF" w:rsidRDefault="005536EF" w:rsidP="00607480">
            <w:pPr>
              <w:pStyle w:val="ListParagraph"/>
              <w:numPr>
                <w:ilvl w:val="0"/>
                <w:numId w:val="34"/>
              </w:numPr>
              <w:tabs>
                <w:tab w:val="left" w:pos="885"/>
              </w:tabs>
              <w:spacing w:after="0" w:line="240" w:lineRule="auto"/>
              <w:ind w:left="885"/>
              <w:jc w:val="both"/>
              <w:rPr>
                <w:rFonts w:ascii="Arial" w:hAnsi="Arial" w:cs="Arial"/>
                <w:sz w:val="20"/>
                <w:szCs w:val="20"/>
              </w:rPr>
            </w:pPr>
            <w:r>
              <w:rPr>
                <w:rFonts w:ascii="Arial" w:hAnsi="Arial" w:cs="Arial"/>
                <w:sz w:val="20"/>
                <w:szCs w:val="20"/>
              </w:rPr>
              <w:t>Two S</w:t>
            </w:r>
            <w:r w:rsidRPr="007B3B8F">
              <w:rPr>
                <w:rFonts w:ascii="Arial" w:hAnsi="Arial" w:cs="Arial"/>
                <w:sz w:val="20"/>
                <w:szCs w:val="20"/>
              </w:rPr>
              <w:t>taff Trustees – Gerry Mooney and Tony Merriman.</w:t>
            </w:r>
          </w:p>
          <w:p w:rsidR="005536EF" w:rsidRPr="00D51663" w:rsidRDefault="005536EF" w:rsidP="00607480">
            <w:pPr>
              <w:tabs>
                <w:tab w:val="left" w:pos="885"/>
              </w:tabs>
              <w:jc w:val="both"/>
              <w:rPr>
                <w:rFonts w:ascii="Arial" w:hAnsi="Arial" w:cs="Arial"/>
                <w:sz w:val="20"/>
                <w:szCs w:val="20"/>
              </w:rPr>
            </w:pPr>
          </w:p>
          <w:p w:rsidR="005536EF" w:rsidRPr="007B3B8F" w:rsidRDefault="005536EF" w:rsidP="00607480">
            <w:pPr>
              <w:pStyle w:val="ListParagraph"/>
              <w:numPr>
                <w:ilvl w:val="0"/>
                <w:numId w:val="29"/>
              </w:numPr>
              <w:spacing w:after="0" w:line="240" w:lineRule="auto"/>
              <w:ind w:left="318" w:hanging="221"/>
              <w:jc w:val="both"/>
              <w:rPr>
                <w:rFonts w:ascii="Arial" w:hAnsi="Arial" w:cs="Arial"/>
                <w:sz w:val="20"/>
                <w:szCs w:val="20"/>
              </w:rPr>
            </w:pPr>
            <w:r w:rsidRPr="007B3B8F">
              <w:rPr>
                <w:rFonts w:ascii="Arial" w:hAnsi="Arial" w:cs="Arial"/>
                <w:sz w:val="20"/>
                <w:szCs w:val="20"/>
              </w:rPr>
              <w:t xml:space="preserve">TP </w:t>
            </w:r>
            <w:r>
              <w:rPr>
                <w:rFonts w:ascii="Arial" w:hAnsi="Arial" w:cs="Arial"/>
                <w:sz w:val="20"/>
                <w:szCs w:val="20"/>
              </w:rPr>
              <w:t>continued by saying that</w:t>
            </w:r>
            <w:r w:rsidRPr="007B3B8F">
              <w:rPr>
                <w:rFonts w:ascii="Arial" w:hAnsi="Arial" w:cs="Arial"/>
                <w:sz w:val="20"/>
                <w:szCs w:val="20"/>
              </w:rPr>
              <w:t xml:space="preserve"> elections for Honorary Officers takes place every 2 years and </w:t>
            </w:r>
            <w:r>
              <w:rPr>
                <w:rFonts w:ascii="Arial" w:hAnsi="Arial" w:cs="Arial"/>
                <w:sz w:val="20"/>
                <w:szCs w:val="20"/>
              </w:rPr>
              <w:t xml:space="preserve">that </w:t>
            </w:r>
            <w:r w:rsidRPr="007B3B8F">
              <w:rPr>
                <w:rFonts w:ascii="Arial" w:hAnsi="Arial" w:cs="Arial"/>
                <w:sz w:val="20"/>
                <w:szCs w:val="20"/>
              </w:rPr>
              <w:t>an election is due this year</w:t>
            </w:r>
            <w:r>
              <w:rPr>
                <w:rFonts w:ascii="Arial" w:hAnsi="Arial" w:cs="Arial"/>
                <w:sz w:val="20"/>
                <w:szCs w:val="20"/>
              </w:rPr>
              <w:t>. The following were proposed and elected:</w:t>
            </w:r>
          </w:p>
          <w:p w:rsidR="005536EF" w:rsidRDefault="005536EF" w:rsidP="00607480">
            <w:pPr>
              <w:pStyle w:val="ListParagraph"/>
              <w:tabs>
                <w:tab w:val="left" w:pos="714"/>
              </w:tabs>
              <w:spacing w:after="0" w:line="240" w:lineRule="auto"/>
              <w:ind w:left="318"/>
              <w:jc w:val="both"/>
              <w:rPr>
                <w:rFonts w:ascii="Arial" w:hAnsi="Arial" w:cs="Arial"/>
                <w:b/>
                <w:sz w:val="20"/>
                <w:szCs w:val="20"/>
              </w:rPr>
            </w:pPr>
            <w:r>
              <w:rPr>
                <w:rFonts w:ascii="Arial" w:hAnsi="Arial" w:cs="Arial"/>
                <w:b/>
                <w:sz w:val="20"/>
                <w:szCs w:val="20"/>
              </w:rPr>
              <w:tab/>
            </w:r>
          </w:p>
          <w:p w:rsidR="005536EF" w:rsidRDefault="005536EF" w:rsidP="00607480">
            <w:pPr>
              <w:pStyle w:val="ListParagraph"/>
              <w:numPr>
                <w:ilvl w:val="0"/>
                <w:numId w:val="35"/>
              </w:numPr>
              <w:spacing w:after="0" w:line="240" w:lineRule="auto"/>
              <w:ind w:left="885"/>
              <w:jc w:val="both"/>
              <w:rPr>
                <w:rFonts w:ascii="Arial" w:hAnsi="Arial" w:cs="Arial"/>
                <w:b/>
                <w:sz w:val="20"/>
                <w:szCs w:val="20"/>
              </w:rPr>
            </w:pPr>
            <w:r w:rsidRPr="008837B5">
              <w:rPr>
                <w:rFonts w:ascii="Arial" w:hAnsi="Arial" w:cs="Arial"/>
                <w:b/>
                <w:sz w:val="20"/>
                <w:szCs w:val="20"/>
              </w:rPr>
              <w:t>Chairperson</w:t>
            </w:r>
          </w:p>
          <w:p w:rsidR="005536EF" w:rsidRDefault="005536EF" w:rsidP="00607480">
            <w:pPr>
              <w:pStyle w:val="ListParagraph"/>
              <w:spacing w:after="0" w:line="240" w:lineRule="auto"/>
              <w:ind w:left="318"/>
              <w:jc w:val="both"/>
              <w:rPr>
                <w:rFonts w:ascii="Arial" w:hAnsi="Arial" w:cs="Arial"/>
                <w:sz w:val="20"/>
                <w:szCs w:val="20"/>
              </w:rPr>
            </w:pPr>
          </w:p>
          <w:p w:rsidR="005536EF" w:rsidRPr="001848BC" w:rsidRDefault="005536EF" w:rsidP="00607480">
            <w:pPr>
              <w:tabs>
                <w:tab w:val="left" w:pos="885"/>
              </w:tabs>
              <w:ind w:left="885"/>
              <w:jc w:val="both"/>
              <w:rPr>
                <w:rFonts w:ascii="Arial" w:hAnsi="Arial" w:cs="Arial"/>
                <w:sz w:val="20"/>
                <w:szCs w:val="20"/>
              </w:rPr>
            </w:pPr>
            <w:r w:rsidRPr="001848BC">
              <w:rPr>
                <w:rFonts w:ascii="Arial" w:hAnsi="Arial" w:cs="Arial"/>
                <w:sz w:val="20"/>
                <w:szCs w:val="20"/>
              </w:rPr>
              <w:t xml:space="preserve">John Kelly proposed </w:t>
            </w:r>
            <w:r w:rsidRPr="00686489">
              <w:rPr>
                <w:rFonts w:ascii="Arial" w:hAnsi="Arial" w:cs="Arial"/>
                <w:sz w:val="20"/>
                <w:szCs w:val="20"/>
                <w:lang w:val="en-IE" w:eastAsia="en-IE"/>
              </w:rPr>
              <w:t xml:space="preserve">Éadaoin </w:t>
            </w:r>
            <w:r w:rsidRPr="001848BC">
              <w:rPr>
                <w:rFonts w:ascii="Arial" w:hAnsi="Arial" w:cs="Arial"/>
                <w:sz w:val="20"/>
                <w:szCs w:val="20"/>
              </w:rPr>
              <w:t xml:space="preserve">Smith, seconded by James Foley. ÉS </w:t>
            </w:r>
            <w:r>
              <w:rPr>
                <w:rFonts w:ascii="Arial" w:hAnsi="Arial" w:cs="Arial"/>
                <w:sz w:val="20"/>
                <w:szCs w:val="20"/>
              </w:rPr>
              <w:t>was</w:t>
            </w:r>
            <w:r w:rsidRPr="001848BC">
              <w:rPr>
                <w:rFonts w:ascii="Arial" w:hAnsi="Arial" w:cs="Arial"/>
                <w:sz w:val="20"/>
                <w:szCs w:val="20"/>
              </w:rPr>
              <w:t xml:space="preserve"> elected.</w:t>
            </w:r>
          </w:p>
          <w:p w:rsidR="005536EF" w:rsidRPr="007B3B8F" w:rsidRDefault="005536EF" w:rsidP="00607480">
            <w:pPr>
              <w:pStyle w:val="ListParagraph"/>
              <w:tabs>
                <w:tab w:val="left" w:pos="885"/>
              </w:tabs>
              <w:spacing w:after="0" w:line="240" w:lineRule="auto"/>
              <w:ind w:left="885"/>
              <w:jc w:val="both"/>
              <w:rPr>
                <w:rFonts w:ascii="Arial" w:hAnsi="Arial" w:cs="Arial"/>
                <w:sz w:val="20"/>
                <w:szCs w:val="20"/>
              </w:rPr>
            </w:pPr>
          </w:p>
        </w:tc>
      </w:tr>
    </w:tbl>
    <w:p w:rsidR="005536EF" w:rsidRDefault="005536EF" w:rsidP="005536EF"/>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80"/>
      </w:tblGrid>
      <w:tr w:rsidR="005536EF" w:rsidRPr="00AB764C" w:rsidTr="007B7750">
        <w:trPr>
          <w:trHeight w:val="429"/>
        </w:trPr>
        <w:tc>
          <w:tcPr>
            <w:tcW w:w="1701" w:type="dxa"/>
            <w:tcBorders>
              <w:top w:val="single" w:sz="4" w:space="0" w:color="auto"/>
              <w:left w:val="single" w:sz="4" w:space="0" w:color="auto"/>
              <w:bottom w:val="single" w:sz="4" w:space="0" w:color="auto"/>
              <w:right w:val="single" w:sz="4" w:space="0" w:color="auto"/>
            </w:tcBorders>
          </w:tcPr>
          <w:p w:rsidR="005536EF" w:rsidRPr="00AB764C" w:rsidRDefault="005536EF" w:rsidP="00607480">
            <w:pPr>
              <w:tabs>
                <w:tab w:val="left" w:pos="885"/>
              </w:tabs>
              <w:ind w:left="885"/>
              <w:jc w:val="both"/>
              <w:rPr>
                <w:rFonts w:ascii="Arial" w:hAnsi="Arial" w:cs="Arial"/>
                <w:b/>
                <w:sz w:val="20"/>
                <w:szCs w:val="20"/>
              </w:rPr>
            </w:pPr>
            <w:r w:rsidRPr="00AB764C">
              <w:rPr>
                <w:b/>
              </w:rPr>
              <w:br w:type="page"/>
            </w:r>
            <w:r w:rsidRPr="00AB764C">
              <w:rPr>
                <w:rFonts w:ascii="Arial" w:hAnsi="Arial" w:cs="Arial"/>
                <w:b/>
                <w:sz w:val="20"/>
                <w:szCs w:val="20"/>
              </w:rPr>
              <w:br w:type="page"/>
            </w:r>
            <w:r w:rsidRPr="00AB764C">
              <w:rPr>
                <w:rFonts w:ascii="Arial" w:hAnsi="Arial" w:cs="Arial"/>
                <w:b/>
                <w:sz w:val="20"/>
                <w:szCs w:val="20"/>
              </w:rPr>
              <w:br w:type="page"/>
            </w:r>
          </w:p>
          <w:p w:rsidR="005536EF" w:rsidRPr="00AB764C" w:rsidRDefault="005536EF" w:rsidP="00607480">
            <w:pPr>
              <w:tabs>
                <w:tab w:val="left" w:pos="885"/>
              </w:tabs>
              <w:ind w:left="885"/>
              <w:jc w:val="both"/>
              <w:rPr>
                <w:rFonts w:ascii="Arial" w:hAnsi="Arial" w:cs="Arial"/>
                <w:b/>
                <w:sz w:val="20"/>
                <w:szCs w:val="20"/>
              </w:rPr>
            </w:pPr>
            <w:r w:rsidRPr="00AB764C">
              <w:rPr>
                <w:rFonts w:ascii="Arial" w:hAnsi="Arial" w:cs="Arial"/>
                <w:b/>
                <w:sz w:val="20"/>
                <w:szCs w:val="20"/>
              </w:rPr>
              <w:t>Item</w:t>
            </w:r>
          </w:p>
        </w:tc>
        <w:tc>
          <w:tcPr>
            <w:tcW w:w="8080" w:type="dxa"/>
            <w:tcBorders>
              <w:top w:val="single" w:sz="4" w:space="0" w:color="auto"/>
              <w:left w:val="single" w:sz="4" w:space="0" w:color="auto"/>
              <w:bottom w:val="single" w:sz="4" w:space="0" w:color="auto"/>
              <w:right w:val="single" w:sz="4" w:space="0" w:color="auto"/>
            </w:tcBorders>
          </w:tcPr>
          <w:p w:rsidR="005536EF" w:rsidRPr="00AB764C" w:rsidRDefault="005536EF" w:rsidP="00607480">
            <w:pPr>
              <w:ind w:right="111"/>
              <w:jc w:val="center"/>
              <w:rPr>
                <w:rFonts w:ascii="Arial" w:hAnsi="Arial" w:cs="Arial"/>
                <w:b/>
                <w:sz w:val="20"/>
                <w:szCs w:val="20"/>
              </w:rPr>
            </w:pPr>
          </w:p>
          <w:p w:rsidR="005536EF" w:rsidRPr="00AB764C" w:rsidRDefault="005536EF" w:rsidP="00607480">
            <w:pPr>
              <w:ind w:right="111"/>
              <w:jc w:val="center"/>
              <w:rPr>
                <w:rFonts w:ascii="Arial" w:hAnsi="Arial" w:cs="Arial"/>
                <w:b/>
                <w:sz w:val="20"/>
                <w:szCs w:val="20"/>
              </w:rPr>
            </w:pPr>
            <w:r w:rsidRPr="00AB764C">
              <w:rPr>
                <w:rFonts w:ascii="Arial" w:hAnsi="Arial" w:cs="Arial"/>
                <w:b/>
                <w:sz w:val="20"/>
                <w:szCs w:val="20"/>
              </w:rPr>
              <w:t>Description</w:t>
            </w:r>
          </w:p>
        </w:tc>
      </w:tr>
      <w:tr w:rsidR="005536EF" w:rsidTr="00607480">
        <w:tc>
          <w:tcPr>
            <w:tcW w:w="1701" w:type="dxa"/>
            <w:tcBorders>
              <w:top w:val="single" w:sz="4" w:space="0" w:color="auto"/>
              <w:left w:val="single" w:sz="4" w:space="0" w:color="auto"/>
              <w:bottom w:val="single" w:sz="4" w:space="0" w:color="auto"/>
              <w:right w:val="single" w:sz="4" w:space="0" w:color="auto"/>
            </w:tcBorders>
          </w:tcPr>
          <w:p w:rsidR="005536EF" w:rsidRPr="00AB764C" w:rsidRDefault="005536EF" w:rsidP="00607480">
            <w:pPr>
              <w:ind w:right="111"/>
              <w:rPr>
                <w:rFonts w:ascii="Arial" w:hAnsi="Arial" w:cs="Arial"/>
                <w:b/>
                <w:sz w:val="20"/>
                <w:szCs w:val="20"/>
              </w:rPr>
            </w:pPr>
          </w:p>
          <w:p w:rsidR="005536EF" w:rsidRPr="00834A33" w:rsidRDefault="005536EF" w:rsidP="00607480">
            <w:pPr>
              <w:ind w:right="111"/>
              <w:rPr>
                <w:rFonts w:ascii="Arial" w:hAnsi="Arial" w:cs="Arial"/>
                <w:sz w:val="18"/>
                <w:szCs w:val="18"/>
              </w:rPr>
            </w:pPr>
            <w:r w:rsidRPr="00AB764C">
              <w:rPr>
                <w:rFonts w:ascii="Arial" w:hAnsi="Arial" w:cs="Arial"/>
                <w:b/>
                <w:sz w:val="20"/>
                <w:szCs w:val="20"/>
              </w:rPr>
              <w:t>Election of Honorary Officers</w:t>
            </w:r>
            <w:r>
              <w:rPr>
                <w:rFonts w:ascii="Arial" w:hAnsi="Arial" w:cs="Arial"/>
                <w:b/>
                <w:sz w:val="20"/>
                <w:szCs w:val="20"/>
              </w:rPr>
              <w:t xml:space="preserve"> – </w:t>
            </w:r>
            <w:r w:rsidRPr="00834A33">
              <w:rPr>
                <w:rFonts w:ascii="Arial" w:hAnsi="Arial" w:cs="Arial"/>
                <w:sz w:val="18"/>
                <w:szCs w:val="18"/>
              </w:rPr>
              <w:t>continued –</w:t>
            </w:r>
          </w:p>
          <w:p w:rsidR="005536EF" w:rsidRPr="00AB764C" w:rsidRDefault="005536EF" w:rsidP="00607480">
            <w:pPr>
              <w:ind w:right="111"/>
              <w:rPr>
                <w:rFonts w:ascii="Arial" w:hAnsi="Arial" w:cs="Arial"/>
                <w:b/>
                <w:sz w:val="20"/>
                <w:szCs w:val="20"/>
              </w:rPr>
            </w:pPr>
            <w:r w:rsidRPr="00834A33">
              <w:rPr>
                <w:rFonts w:ascii="Arial" w:hAnsi="Arial" w:cs="Arial"/>
                <w:sz w:val="18"/>
                <w:szCs w:val="18"/>
              </w:rPr>
              <w:t>T. Pittock</w:t>
            </w:r>
          </w:p>
        </w:tc>
        <w:tc>
          <w:tcPr>
            <w:tcW w:w="8080" w:type="dxa"/>
            <w:tcBorders>
              <w:top w:val="single" w:sz="4" w:space="0" w:color="auto"/>
              <w:left w:val="single" w:sz="4" w:space="0" w:color="auto"/>
              <w:bottom w:val="single" w:sz="4" w:space="0" w:color="auto"/>
              <w:right w:val="single" w:sz="4" w:space="0" w:color="auto"/>
            </w:tcBorders>
          </w:tcPr>
          <w:p w:rsidR="005536EF" w:rsidRDefault="005536EF" w:rsidP="00607480">
            <w:pPr>
              <w:pStyle w:val="ListParagraph"/>
              <w:spacing w:after="0" w:line="240" w:lineRule="auto"/>
              <w:ind w:left="318"/>
              <w:jc w:val="both"/>
              <w:rPr>
                <w:rFonts w:ascii="Arial" w:hAnsi="Arial" w:cs="Arial"/>
                <w:sz w:val="20"/>
                <w:szCs w:val="20"/>
              </w:rPr>
            </w:pPr>
          </w:p>
          <w:p w:rsidR="005536EF" w:rsidRDefault="005536EF" w:rsidP="00607480">
            <w:pPr>
              <w:pStyle w:val="ListParagraph"/>
              <w:numPr>
                <w:ilvl w:val="0"/>
                <w:numId w:val="35"/>
              </w:numPr>
              <w:spacing w:after="0" w:line="240" w:lineRule="auto"/>
              <w:ind w:left="885"/>
              <w:jc w:val="both"/>
              <w:rPr>
                <w:rFonts w:ascii="Arial" w:hAnsi="Arial" w:cs="Arial"/>
                <w:b/>
                <w:sz w:val="20"/>
                <w:szCs w:val="20"/>
              </w:rPr>
            </w:pPr>
            <w:r>
              <w:rPr>
                <w:rFonts w:ascii="Arial" w:hAnsi="Arial" w:cs="Arial"/>
                <w:b/>
                <w:sz w:val="20"/>
                <w:szCs w:val="20"/>
              </w:rPr>
              <w:t>Vice-Chairperson</w:t>
            </w:r>
          </w:p>
          <w:p w:rsidR="005536EF" w:rsidRDefault="005536EF" w:rsidP="00607480">
            <w:pPr>
              <w:ind w:left="502" w:right="111"/>
              <w:rPr>
                <w:rFonts w:ascii="Arial" w:hAnsi="Arial" w:cs="Arial"/>
                <w:sz w:val="20"/>
                <w:szCs w:val="20"/>
              </w:rPr>
            </w:pPr>
          </w:p>
          <w:p w:rsidR="005536EF" w:rsidRDefault="005536EF" w:rsidP="00607480">
            <w:pPr>
              <w:tabs>
                <w:tab w:val="left" w:pos="885"/>
              </w:tabs>
              <w:ind w:left="885"/>
              <w:jc w:val="both"/>
              <w:rPr>
                <w:rFonts w:ascii="Arial" w:hAnsi="Arial" w:cs="Arial"/>
                <w:sz w:val="20"/>
                <w:szCs w:val="20"/>
              </w:rPr>
            </w:pPr>
            <w:r w:rsidRPr="00344BAB">
              <w:rPr>
                <w:rFonts w:ascii="Arial" w:hAnsi="Arial" w:cs="Arial"/>
                <w:sz w:val="20"/>
                <w:szCs w:val="20"/>
              </w:rPr>
              <w:t xml:space="preserve">Pauline Holland proposed </w:t>
            </w:r>
            <w:r>
              <w:rPr>
                <w:rFonts w:ascii="Arial" w:hAnsi="Arial" w:cs="Arial"/>
                <w:bCs/>
                <w:color w:val="000000"/>
                <w:sz w:val="20"/>
                <w:szCs w:val="20"/>
              </w:rPr>
              <w:t>Déaglán Ó’</w:t>
            </w:r>
            <w:r w:rsidRPr="0068222C">
              <w:rPr>
                <w:rFonts w:ascii="Arial" w:hAnsi="Arial" w:cs="Arial"/>
                <w:bCs/>
                <w:color w:val="000000"/>
                <w:sz w:val="20"/>
                <w:szCs w:val="20"/>
              </w:rPr>
              <w:t>Dónaill</w:t>
            </w:r>
            <w:r w:rsidRPr="00344BAB">
              <w:rPr>
                <w:rFonts w:ascii="Arial" w:hAnsi="Arial" w:cs="Arial"/>
                <w:sz w:val="20"/>
                <w:szCs w:val="20"/>
              </w:rPr>
              <w:t xml:space="preserve">, seconded by Peter Kelly. </w:t>
            </w:r>
            <w:r>
              <w:rPr>
                <w:rFonts w:ascii="Arial" w:hAnsi="Arial" w:cs="Arial"/>
                <w:bCs/>
                <w:color w:val="000000"/>
                <w:sz w:val="20"/>
                <w:szCs w:val="20"/>
              </w:rPr>
              <w:t>DÓ’</w:t>
            </w:r>
            <w:r w:rsidRPr="0068222C">
              <w:rPr>
                <w:rFonts w:ascii="Arial" w:hAnsi="Arial" w:cs="Arial"/>
                <w:bCs/>
                <w:color w:val="000000"/>
                <w:sz w:val="20"/>
                <w:szCs w:val="20"/>
              </w:rPr>
              <w:t>D</w:t>
            </w:r>
            <w:r>
              <w:rPr>
                <w:rFonts w:ascii="Arial" w:hAnsi="Arial" w:cs="Arial"/>
                <w:sz w:val="20"/>
                <w:szCs w:val="20"/>
              </w:rPr>
              <w:t xml:space="preserve"> was elected.</w:t>
            </w:r>
          </w:p>
          <w:p w:rsidR="005536EF" w:rsidRPr="00344BAB" w:rsidRDefault="005536EF" w:rsidP="00607480">
            <w:pPr>
              <w:tabs>
                <w:tab w:val="left" w:pos="345"/>
              </w:tabs>
              <w:ind w:left="318"/>
              <w:jc w:val="both"/>
              <w:rPr>
                <w:rFonts w:ascii="Arial" w:hAnsi="Arial" w:cs="Arial"/>
                <w:sz w:val="20"/>
                <w:szCs w:val="20"/>
              </w:rPr>
            </w:pPr>
          </w:p>
          <w:p w:rsidR="005536EF" w:rsidRDefault="005536EF" w:rsidP="00607480">
            <w:pPr>
              <w:pStyle w:val="ListParagraph"/>
              <w:numPr>
                <w:ilvl w:val="0"/>
                <w:numId w:val="35"/>
              </w:numPr>
              <w:spacing w:after="0" w:line="240" w:lineRule="auto"/>
              <w:ind w:left="885"/>
              <w:jc w:val="both"/>
              <w:rPr>
                <w:rFonts w:ascii="Arial" w:hAnsi="Arial" w:cs="Arial"/>
                <w:b/>
                <w:sz w:val="20"/>
                <w:szCs w:val="20"/>
              </w:rPr>
            </w:pPr>
            <w:r>
              <w:rPr>
                <w:rFonts w:ascii="Arial" w:hAnsi="Arial" w:cs="Arial"/>
                <w:b/>
                <w:sz w:val="20"/>
                <w:szCs w:val="20"/>
              </w:rPr>
              <w:t>Honorary Treasurer</w:t>
            </w:r>
          </w:p>
          <w:p w:rsidR="005536EF" w:rsidRDefault="005536EF" w:rsidP="00607480">
            <w:pPr>
              <w:ind w:left="502" w:right="111"/>
              <w:rPr>
                <w:rFonts w:ascii="Arial" w:hAnsi="Arial" w:cs="Arial"/>
                <w:sz w:val="20"/>
                <w:szCs w:val="20"/>
              </w:rPr>
            </w:pPr>
          </w:p>
          <w:p w:rsidR="005536EF" w:rsidRPr="00344BAB" w:rsidRDefault="005536EF" w:rsidP="00607480">
            <w:pPr>
              <w:tabs>
                <w:tab w:val="left" w:pos="885"/>
              </w:tabs>
              <w:ind w:left="885"/>
              <w:jc w:val="both"/>
              <w:rPr>
                <w:rFonts w:ascii="Arial" w:hAnsi="Arial" w:cs="Arial"/>
                <w:sz w:val="20"/>
                <w:szCs w:val="20"/>
              </w:rPr>
            </w:pPr>
            <w:r w:rsidRPr="00344BAB">
              <w:rPr>
                <w:rFonts w:ascii="Arial" w:hAnsi="Arial" w:cs="Arial"/>
                <w:sz w:val="20"/>
                <w:szCs w:val="20"/>
              </w:rPr>
              <w:t>Peter Kelly proposed Hilary Boyse, seco</w:t>
            </w:r>
            <w:r>
              <w:rPr>
                <w:rFonts w:ascii="Arial" w:hAnsi="Arial" w:cs="Arial"/>
                <w:sz w:val="20"/>
                <w:szCs w:val="20"/>
              </w:rPr>
              <w:t xml:space="preserve">nded by Paul Cox. </w:t>
            </w:r>
            <w:r w:rsidRPr="00344BAB">
              <w:rPr>
                <w:rFonts w:ascii="Arial" w:hAnsi="Arial" w:cs="Arial"/>
                <w:sz w:val="20"/>
                <w:szCs w:val="20"/>
              </w:rPr>
              <w:t xml:space="preserve"> HB was elected</w:t>
            </w:r>
          </w:p>
          <w:p w:rsidR="005536EF" w:rsidRDefault="005536EF" w:rsidP="00607480">
            <w:pPr>
              <w:pStyle w:val="ListParagraph"/>
              <w:spacing w:after="0" w:line="240" w:lineRule="auto"/>
              <w:ind w:left="318"/>
              <w:jc w:val="both"/>
              <w:rPr>
                <w:rFonts w:ascii="Arial" w:hAnsi="Arial" w:cs="Arial"/>
                <w:sz w:val="20"/>
                <w:szCs w:val="20"/>
              </w:rPr>
            </w:pPr>
          </w:p>
          <w:p w:rsidR="005536EF" w:rsidRDefault="005536EF" w:rsidP="00607480">
            <w:pPr>
              <w:pStyle w:val="ListParagraph"/>
              <w:numPr>
                <w:ilvl w:val="0"/>
                <w:numId w:val="35"/>
              </w:numPr>
              <w:spacing w:after="0" w:line="240" w:lineRule="auto"/>
              <w:ind w:left="885"/>
              <w:jc w:val="both"/>
              <w:rPr>
                <w:rFonts w:ascii="Arial" w:hAnsi="Arial" w:cs="Arial"/>
                <w:b/>
                <w:sz w:val="20"/>
                <w:szCs w:val="20"/>
              </w:rPr>
            </w:pPr>
            <w:r>
              <w:rPr>
                <w:rFonts w:ascii="Arial" w:hAnsi="Arial" w:cs="Arial"/>
                <w:b/>
                <w:sz w:val="20"/>
                <w:szCs w:val="20"/>
              </w:rPr>
              <w:t>Honorary Secretary</w:t>
            </w:r>
          </w:p>
          <w:p w:rsidR="005536EF" w:rsidRDefault="005536EF" w:rsidP="00607480">
            <w:pPr>
              <w:tabs>
                <w:tab w:val="left" w:pos="899"/>
              </w:tabs>
              <w:ind w:left="502" w:right="111"/>
              <w:rPr>
                <w:rFonts w:ascii="Arial" w:hAnsi="Arial" w:cs="Arial"/>
                <w:sz w:val="20"/>
                <w:szCs w:val="20"/>
              </w:rPr>
            </w:pPr>
            <w:r>
              <w:rPr>
                <w:rFonts w:ascii="Arial" w:hAnsi="Arial" w:cs="Arial"/>
                <w:sz w:val="20"/>
                <w:szCs w:val="20"/>
              </w:rPr>
              <w:tab/>
            </w:r>
          </w:p>
          <w:p w:rsidR="005536EF" w:rsidRDefault="005536EF" w:rsidP="00607480">
            <w:pPr>
              <w:tabs>
                <w:tab w:val="left" w:pos="885"/>
              </w:tabs>
              <w:ind w:left="885"/>
              <w:jc w:val="both"/>
              <w:rPr>
                <w:rFonts w:ascii="Arial" w:hAnsi="Arial" w:cs="Arial"/>
                <w:sz w:val="20"/>
                <w:szCs w:val="20"/>
              </w:rPr>
            </w:pPr>
            <w:r w:rsidRPr="00344BAB">
              <w:rPr>
                <w:rFonts w:ascii="Arial" w:hAnsi="Arial" w:cs="Arial"/>
                <w:sz w:val="20"/>
                <w:szCs w:val="20"/>
              </w:rPr>
              <w:t>Pauline Holland proposed Anne Hog</w:t>
            </w:r>
            <w:r>
              <w:rPr>
                <w:rFonts w:ascii="Arial" w:hAnsi="Arial" w:cs="Arial"/>
                <w:sz w:val="20"/>
                <w:szCs w:val="20"/>
              </w:rPr>
              <w:t xml:space="preserve">an, seconded by Bill Rutherford. </w:t>
            </w:r>
            <w:r w:rsidRPr="00344BAB">
              <w:rPr>
                <w:rFonts w:ascii="Arial" w:hAnsi="Arial" w:cs="Arial"/>
                <w:sz w:val="20"/>
                <w:szCs w:val="20"/>
              </w:rPr>
              <w:t>AH was elected</w:t>
            </w:r>
          </w:p>
          <w:p w:rsidR="005536EF" w:rsidRDefault="005536EF" w:rsidP="00607480">
            <w:pPr>
              <w:tabs>
                <w:tab w:val="left" w:pos="345"/>
              </w:tabs>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All were elected unopposed.</w:t>
            </w:r>
          </w:p>
          <w:p w:rsidR="005536EF" w:rsidRPr="003375CD" w:rsidRDefault="005536EF" w:rsidP="00607480">
            <w:pPr>
              <w:pStyle w:val="ListParagraph"/>
              <w:spacing w:after="0" w:line="240" w:lineRule="auto"/>
              <w:ind w:left="318"/>
              <w:jc w:val="both"/>
              <w:rPr>
                <w:rFonts w:ascii="Arial" w:hAnsi="Arial" w:cs="Arial"/>
                <w:sz w:val="20"/>
                <w:szCs w:val="20"/>
              </w:rPr>
            </w:pPr>
          </w:p>
        </w:tc>
      </w:tr>
      <w:tr w:rsidR="005536EF" w:rsidTr="00607480">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p>
          <w:p w:rsidR="005536EF" w:rsidRDefault="005536EF" w:rsidP="00607480">
            <w:pPr>
              <w:ind w:right="111"/>
              <w:rPr>
                <w:rFonts w:ascii="Arial" w:hAnsi="Arial" w:cs="Arial"/>
                <w:sz w:val="18"/>
                <w:szCs w:val="18"/>
              </w:rPr>
            </w:pPr>
            <w:r>
              <w:rPr>
                <w:rFonts w:ascii="Arial" w:hAnsi="Arial" w:cs="Arial"/>
                <w:b/>
                <w:sz w:val="20"/>
                <w:szCs w:val="20"/>
              </w:rPr>
              <w:t>Election of Executive Committee</w:t>
            </w:r>
            <w:r>
              <w:rPr>
                <w:rFonts w:ascii="Arial" w:hAnsi="Arial" w:cs="Arial"/>
                <w:b/>
                <w:sz w:val="18"/>
                <w:szCs w:val="18"/>
              </w:rPr>
              <w:t xml:space="preserve"> </w:t>
            </w:r>
            <w:r>
              <w:rPr>
                <w:rFonts w:ascii="Arial" w:hAnsi="Arial" w:cs="Arial"/>
                <w:sz w:val="18"/>
                <w:szCs w:val="18"/>
              </w:rPr>
              <w:t>–</w:t>
            </w:r>
          </w:p>
          <w:p w:rsidR="005536EF" w:rsidRPr="003B4BD1" w:rsidRDefault="005536EF" w:rsidP="00607480">
            <w:pPr>
              <w:ind w:right="111"/>
              <w:rPr>
                <w:rFonts w:ascii="Arial" w:hAnsi="Arial" w:cs="Arial"/>
                <w:sz w:val="18"/>
                <w:szCs w:val="18"/>
              </w:rPr>
            </w:pPr>
            <w:r>
              <w:rPr>
                <w:rFonts w:ascii="Arial" w:hAnsi="Arial" w:cs="Arial"/>
                <w:sz w:val="18"/>
                <w:szCs w:val="18"/>
              </w:rPr>
              <w:t>T. Pittock</w:t>
            </w:r>
          </w:p>
        </w:tc>
        <w:tc>
          <w:tcPr>
            <w:tcW w:w="8080" w:type="dxa"/>
            <w:tcBorders>
              <w:top w:val="single" w:sz="4" w:space="0" w:color="auto"/>
              <w:left w:val="single" w:sz="4" w:space="0" w:color="auto"/>
              <w:bottom w:val="single" w:sz="4" w:space="0" w:color="auto"/>
              <w:right w:val="single" w:sz="4" w:space="0" w:color="auto"/>
            </w:tcBorders>
          </w:tcPr>
          <w:p w:rsidR="005536EF" w:rsidRDefault="005536EF" w:rsidP="00607480">
            <w:pPr>
              <w:ind w:left="502" w:right="111"/>
              <w:jc w:val="both"/>
              <w:rPr>
                <w:rFonts w:ascii="Arial" w:hAnsi="Arial" w:cs="Arial"/>
                <w:sz w:val="20"/>
                <w:szCs w:val="20"/>
              </w:rPr>
            </w:pPr>
          </w:p>
          <w:p w:rsidR="005536EF" w:rsidRPr="00344BAB" w:rsidRDefault="005536EF" w:rsidP="00607480">
            <w:pPr>
              <w:pStyle w:val="ListParagraph"/>
              <w:numPr>
                <w:ilvl w:val="0"/>
                <w:numId w:val="29"/>
              </w:numPr>
              <w:spacing w:after="0" w:line="240" w:lineRule="auto"/>
              <w:ind w:left="318" w:hanging="221"/>
              <w:jc w:val="both"/>
              <w:rPr>
                <w:rFonts w:ascii="Arial" w:eastAsia="Times New Roman" w:hAnsi="Arial" w:cs="Arial"/>
                <w:sz w:val="20"/>
                <w:szCs w:val="20"/>
                <w:lang w:val="en-GB" w:eastAsia="en-GB"/>
              </w:rPr>
            </w:pPr>
            <w:r w:rsidRPr="00344BAB">
              <w:rPr>
                <w:rFonts w:ascii="Arial" w:eastAsia="Times New Roman" w:hAnsi="Arial" w:cs="Arial"/>
                <w:sz w:val="20"/>
                <w:szCs w:val="20"/>
                <w:lang w:val="en-GB" w:eastAsia="en-GB"/>
              </w:rPr>
              <w:t>Outgoing members of the Committee were Pauline Holland, Mark Breen, Finola O’Donnell, Emma Fagan, Pearse Crilly, Niamh Delaney, Anthony LeCourriard, Gareth Fox, Peter Kelly and John Kelly.</w:t>
            </w:r>
          </w:p>
          <w:p w:rsidR="005536EF" w:rsidRDefault="005536EF" w:rsidP="00607480">
            <w:pPr>
              <w:rPr>
                <w:rFonts w:ascii="Arial" w:hAnsi="Arial" w:cs="Arial"/>
                <w:sz w:val="20"/>
                <w:szCs w:val="20"/>
              </w:rPr>
            </w:pPr>
          </w:p>
          <w:p w:rsidR="005536EF" w:rsidRPr="00344BAB" w:rsidRDefault="005536EF" w:rsidP="00607480">
            <w:pPr>
              <w:pStyle w:val="ListParagraph"/>
              <w:numPr>
                <w:ilvl w:val="0"/>
                <w:numId w:val="29"/>
              </w:numPr>
              <w:spacing w:after="0" w:line="240" w:lineRule="auto"/>
              <w:ind w:left="318" w:hanging="221"/>
              <w:jc w:val="both"/>
              <w:rPr>
                <w:rFonts w:ascii="Arial" w:eastAsia="Times New Roman" w:hAnsi="Arial" w:cs="Arial"/>
                <w:sz w:val="20"/>
                <w:szCs w:val="20"/>
                <w:lang w:val="en-GB" w:eastAsia="en-GB"/>
              </w:rPr>
            </w:pPr>
            <w:r w:rsidRPr="00344BAB">
              <w:rPr>
                <w:rFonts w:ascii="Arial" w:eastAsia="Times New Roman" w:hAnsi="Arial" w:cs="Arial"/>
                <w:sz w:val="20"/>
                <w:szCs w:val="20"/>
                <w:lang w:val="en-GB" w:eastAsia="en-GB"/>
              </w:rPr>
              <w:t>As Emma Fagan was not going forward for election and Mark Breen left the Committee during the year to emigrate to Australia</w:t>
            </w:r>
            <w:r w:rsidR="00CF713B">
              <w:rPr>
                <w:rFonts w:ascii="Arial" w:eastAsia="Times New Roman" w:hAnsi="Arial" w:cs="Arial"/>
                <w:sz w:val="20"/>
                <w:szCs w:val="20"/>
                <w:lang w:val="en-GB" w:eastAsia="en-GB"/>
              </w:rPr>
              <w:t>,</w:t>
            </w:r>
            <w:r w:rsidRPr="00344BAB">
              <w:rPr>
                <w:rFonts w:ascii="Arial" w:eastAsia="Times New Roman" w:hAnsi="Arial" w:cs="Arial"/>
                <w:sz w:val="20"/>
                <w:szCs w:val="20"/>
                <w:lang w:val="en-GB" w:eastAsia="en-GB"/>
              </w:rPr>
              <w:t xml:space="preserve"> TP took the opportunity to say a big </w:t>
            </w:r>
            <w:r>
              <w:rPr>
                <w:rFonts w:ascii="Arial" w:eastAsia="Times New Roman" w:hAnsi="Arial" w:cs="Arial"/>
                <w:sz w:val="20"/>
                <w:szCs w:val="20"/>
                <w:lang w:val="en-GB" w:eastAsia="en-GB"/>
              </w:rPr>
              <w:t>“Thank Y</w:t>
            </w:r>
            <w:r w:rsidRPr="00344BAB">
              <w:rPr>
                <w:rFonts w:ascii="Arial" w:eastAsia="Times New Roman" w:hAnsi="Arial" w:cs="Arial"/>
                <w:sz w:val="20"/>
                <w:szCs w:val="20"/>
                <w:lang w:val="en-GB" w:eastAsia="en-GB"/>
              </w:rPr>
              <w:t>ou</w:t>
            </w:r>
            <w:r>
              <w:rPr>
                <w:rFonts w:ascii="Arial" w:eastAsia="Times New Roman" w:hAnsi="Arial" w:cs="Arial"/>
                <w:sz w:val="20"/>
                <w:szCs w:val="20"/>
                <w:lang w:val="en-GB" w:eastAsia="en-GB"/>
              </w:rPr>
              <w:t>”</w:t>
            </w:r>
            <w:r w:rsidRPr="00344BAB">
              <w:rPr>
                <w:rFonts w:ascii="Arial" w:eastAsia="Times New Roman" w:hAnsi="Arial" w:cs="Arial"/>
                <w:sz w:val="20"/>
                <w:szCs w:val="20"/>
                <w:lang w:val="en-GB" w:eastAsia="en-GB"/>
              </w:rPr>
              <w:t xml:space="preserve"> to Emma and Mark for their contribution and</w:t>
            </w:r>
            <w:r>
              <w:rPr>
                <w:rFonts w:ascii="Arial" w:eastAsia="Times New Roman" w:hAnsi="Arial" w:cs="Arial"/>
                <w:sz w:val="20"/>
                <w:szCs w:val="20"/>
                <w:lang w:val="en-GB" w:eastAsia="en-GB"/>
              </w:rPr>
              <w:t xml:space="preserve"> the</w:t>
            </w:r>
            <w:r w:rsidRPr="00344BAB">
              <w:rPr>
                <w:rFonts w:ascii="Arial" w:eastAsia="Times New Roman" w:hAnsi="Arial" w:cs="Arial"/>
                <w:sz w:val="20"/>
                <w:szCs w:val="20"/>
                <w:lang w:val="en-GB" w:eastAsia="en-GB"/>
              </w:rPr>
              <w:t xml:space="preserve"> time they gave to E</w:t>
            </w:r>
            <w:r>
              <w:rPr>
                <w:rFonts w:ascii="Arial" w:eastAsia="Times New Roman" w:hAnsi="Arial" w:cs="Arial"/>
                <w:sz w:val="20"/>
                <w:szCs w:val="20"/>
                <w:lang w:val="en-GB" w:eastAsia="en-GB"/>
              </w:rPr>
              <w:t>lectricAid.  She also wished Mark</w:t>
            </w:r>
            <w:r w:rsidRPr="00344BAB">
              <w:rPr>
                <w:rFonts w:ascii="Arial" w:eastAsia="Times New Roman" w:hAnsi="Arial" w:cs="Arial"/>
                <w:sz w:val="20"/>
                <w:szCs w:val="20"/>
                <w:lang w:val="en-GB" w:eastAsia="en-GB"/>
              </w:rPr>
              <w:t xml:space="preserve"> all the best on his new adventure. </w:t>
            </w:r>
          </w:p>
          <w:p w:rsidR="005536EF" w:rsidRPr="009410DC" w:rsidRDefault="005536EF" w:rsidP="00607480">
            <w:pPr>
              <w:ind w:left="502" w:right="111"/>
              <w:jc w:val="both"/>
              <w:rPr>
                <w:rFonts w:ascii="Arial" w:hAnsi="Arial" w:cs="Arial"/>
                <w:sz w:val="20"/>
                <w:szCs w:val="20"/>
              </w:rPr>
            </w:pPr>
          </w:p>
          <w:p w:rsidR="005536EF" w:rsidRPr="00344BAB" w:rsidRDefault="005536EF" w:rsidP="00607480">
            <w:pPr>
              <w:pStyle w:val="ListParagraph"/>
              <w:numPr>
                <w:ilvl w:val="0"/>
                <w:numId w:val="29"/>
              </w:numPr>
              <w:spacing w:after="0" w:line="240" w:lineRule="auto"/>
              <w:ind w:left="318" w:hanging="221"/>
              <w:jc w:val="both"/>
              <w:rPr>
                <w:rFonts w:ascii="Arial" w:eastAsia="Times New Roman" w:hAnsi="Arial" w:cs="Arial"/>
                <w:sz w:val="20"/>
                <w:szCs w:val="20"/>
                <w:lang w:val="en-GB" w:eastAsia="en-GB"/>
              </w:rPr>
            </w:pPr>
            <w:r>
              <w:rPr>
                <w:rFonts w:ascii="Arial" w:eastAsia="Times New Roman" w:hAnsi="Arial" w:cs="Arial"/>
                <w:sz w:val="20"/>
                <w:szCs w:val="20"/>
                <w:lang w:val="en-GB" w:eastAsia="en-GB"/>
              </w:rPr>
              <w:lastRenderedPageBreak/>
              <w:t>Pearse Crilly, who had</w:t>
            </w:r>
            <w:r w:rsidRPr="00344BAB">
              <w:rPr>
                <w:rFonts w:ascii="Arial" w:eastAsia="Times New Roman" w:hAnsi="Arial" w:cs="Arial"/>
                <w:sz w:val="20"/>
                <w:szCs w:val="20"/>
                <w:lang w:val="en-GB" w:eastAsia="en-GB"/>
              </w:rPr>
              <w:t xml:space="preserve"> decided to step down from the Committee, was thanked most sincerely for his </w:t>
            </w:r>
            <w:r>
              <w:rPr>
                <w:rFonts w:ascii="Arial" w:eastAsia="Times New Roman" w:hAnsi="Arial" w:cs="Arial"/>
                <w:sz w:val="20"/>
                <w:szCs w:val="20"/>
                <w:lang w:val="en-GB" w:eastAsia="en-GB"/>
              </w:rPr>
              <w:t xml:space="preserve">huge </w:t>
            </w:r>
            <w:r w:rsidRPr="00344BAB">
              <w:rPr>
                <w:rFonts w:ascii="Arial" w:eastAsia="Times New Roman" w:hAnsi="Arial" w:cs="Arial"/>
                <w:sz w:val="20"/>
                <w:szCs w:val="20"/>
                <w:lang w:val="en-GB" w:eastAsia="en-GB"/>
              </w:rPr>
              <w:t xml:space="preserve">commitment and support during his </w:t>
            </w:r>
            <w:r>
              <w:rPr>
                <w:rFonts w:ascii="Arial" w:eastAsia="Times New Roman" w:hAnsi="Arial" w:cs="Arial"/>
                <w:sz w:val="20"/>
                <w:szCs w:val="20"/>
                <w:lang w:val="en-GB" w:eastAsia="en-GB"/>
              </w:rPr>
              <w:t xml:space="preserve">many years on the Committee as well as Treasurer. </w:t>
            </w:r>
            <w:r w:rsidRPr="00344BAB">
              <w:rPr>
                <w:rFonts w:ascii="Arial" w:eastAsia="Times New Roman" w:hAnsi="Arial" w:cs="Arial"/>
                <w:sz w:val="20"/>
                <w:szCs w:val="20"/>
                <w:lang w:val="en-GB" w:eastAsia="en-GB"/>
              </w:rPr>
              <w:t xml:space="preserve">TP added it is hoped ElectricAid hasn’t seen the end of </w:t>
            </w:r>
            <w:r>
              <w:rPr>
                <w:rFonts w:ascii="Arial" w:eastAsia="Times New Roman" w:hAnsi="Arial" w:cs="Arial"/>
                <w:sz w:val="20"/>
                <w:szCs w:val="20"/>
                <w:lang w:val="en-GB" w:eastAsia="en-GB"/>
              </w:rPr>
              <w:t>Pearse</w:t>
            </w:r>
            <w:r w:rsidRPr="00344BAB">
              <w:rPr>
                <w:rFonts w:ascii="Arial" w:eastAsia="Times New Roman" w:hAnsi="Arial" w:cs="Arial"/>
                <w:sz w:val="20"/>
                <w:szCs w:val="20"/>
                <w:lang w:val="en-GB" w:eastAsia="en-GB"/>
              </w:rPr>
              <w:t xml:space="preserve">. </w:t>
            </w:r>
          </w:p>
          <w:p w:rsidR="005536EF" w:rsidRDefault="005536EF" w:rsidP="00607480">
            <w:pPr>
              <w:pStyle w:val="ListParagraph"/>
              <w:spacing w:after="0" w:line="240" w:lineRule="auto"/>
              <w:ind w:left="502" w:right="111"/>
              <w:jc w:val="both"/>
              <w:rPr>
                <w:rFonts w:ascii="Arial" w:hAnsi="Arial" w:cs="Arial"/>
                <w:sz w:val="18"/>
                <w:szCs w:val="18"/>
              </w:rPr>
            </w:pPr>
          </w:p>
          <w:p w:rsidR="005536EF" w:rsidRPr="00C41AE8" w:rsidRDefault="005536EF" w:rsidP="00607480">
            <w:pPr>
              <w:pStyle w:val="ListParagraph"/>
              <w:numPr>
                <w:ilvl w:val="0"/>
                <w:numId w:val="29"/>
              </w:numPr>
              <w:spacing w:after="0" w:line="240" w:lineRule="auto"/>
              <w:ind w:left="318" w:hanging="221"/>
              <w:jc w:val="both"/>
              <w:rPr>
                <w:rFonts w:ascii="Arial" w:hAnsi="Arial" w:cs="Arial"/>
                <w:sz w:val="18"/>
                <w:szCs w:val="18"/>
              </w:rPr>
            </w:pPr>
            <w:r w:rsidRPr="00C41AE8">
              <w:rPr>
                <w:rFonts w:ascii="Arial" w:hAnsi="Arial" w:cs="Arial"/>
                <w:sz w:val="18"/>
                <w:szCs w:val="18"/>
              </w:rPr>
              <w:t xml:space="preserve">The </w:t>
            </w:r>
            <w:r w:rsidRPr="00886189">
              <w:rPr>
                <w:rFonts w:ascii="Arial" w:eastAsia="Times New Roman" w:hAnsi="Arial" w:cs="Arial"/>
                <w:sz w:val="20"/>
                <w:szCs w:val="20"/>
                <w:lang w:val="en-GB" w:eastAsia="en-GB"/>
              </w:rPr>
              <w:t>following</w:t>
            </w:r>
            <w:r w:rsidRPr="00C41AE8">
              <w:rPr>
                <w:rFonts w:ascii="Arial" w:hAnsi="Arial" w:cs="Arial"/>
                <w:sz w:val="18"/>
                <w:szCs w:val="18"/>
              </w:rPr>
              <w:t xml:space="preserve"> were proposed as Committee Members by the Committee:</w:t>
            </w:r>
          </w:p>
          <w:p w:rsidR="005536EF" w:rsidRDefault="005536EF" w:rsidP="00CF713B">
            <w:pPr>
              <w:tabs>
                <w:tab w:val="left" w:pos="1626"/>
              </w:tabs>
              <w:rPr>
                <w:rFonts w:ascii="Arial" w:hAnsi="Arial" w:cs="Arial"/>
                <w:b/>
                <w:sz w:val="18"/>
                <w:szCs w:val="18"/>
                <w:u w:val="single"/>
                <w:lang w:val="en-IE"/>
              </w:rPr>
            </w:pPr>
          </w:p>
          <w:p w:rsidR="005536EF" w:rsidRPr="00217E1A" w:rsidRDefault="005536EF" w:rsidP="00607480">
            <w:pPr>
              <w:tabs>
                <w:tab w:val="center" w:pos="1276"/>
                <w:tab w:val="center" w:pos="3402"/>
                <w:tab w:val="center" w:pos="5812"/>
              </w:tabs>
              <w:rPr>
                <w:rFonts w:ascii="Arial" w:hAnsi="Arial" w:cs="Arial"/>
                <w:b/>
                <w:sz w:val="18"/>
                <w:szCs w:val="18"/>
                <w:lang w:val="en-IE"/>
              </w:rPr>
            </w:pPr>
            <w:r w:rsidRPr="00217E1A">
              <w:rPr>
                <w:rFonts w:ascii="Arial" w:hAnsi="Arial" w:cs="Arial"/>
                <w:b/>
                <w:sz w:val="18"/>
                <w:szCs w:val="18"/>
                <w:lang w:val="en-IE"/>
              </w:rPr>
              <w:tab/>
            </w:r>
            <w:r w:rsidRPr="00217E1A">
              <w:rPr>
                <w:rFonts w:ascii="Arial" w:hAnsi="Arial" w:cs="Arial"/>
                <w:b/>
                <w:sz w:val="18"/>
                <w:szCs w:val="18"/>
                <w:u w:val="single"/>
                <w:lang w:val="en-IE"/>
              </w:rPr>
              <w:t>Proposer</w:t>
            </w:r>
            <w:r w:rsidRPr="00217E1A">
              <w:rPr>
                <w:rFonts w:ascii="Arial" w:hAnsi="Arial" w:cs="Arial"/>
                <w:b/>
                <w:sz w:val="18"/>
                <w:szCs w:val="18"/>
                <w:lang w:val="en-IE"/>
              </w:rPr>
              <w:tab/>
              <w:t xml:space="preserve"> </w:t>
            </w:r>
            <w:r w:rsidRPr="00217E1A">
              <w:rPr>
                <w:rFonts w:ascii="Arial" w:hAnsi="Arial" w:cs="Arial"/>
                <w:b/>
                <w:sz w:val="18"/>
                <w:szCs w:val="18"/>
                <w:u w:val="single"/>
                <w:lang w:val="en-IE"/>
              </w:rPr>
              <w:t>Nominee</w:t>
            </w:r>
            <w:r w:rsidRPr="00217E1A">
              <w:rPr>
                <w:rFonts w:ascii="Arial" w:hAnsi="Arial" w:cs="Arial"/>
                <w:b/>
                <w:sz w:val="18"/>
                <w:szCs w:val="18"/>
                <w:lang w:val="en-IE"/>
              </w:rPr>
              <w:tab/>
            </w:r>
            <w:r w:rsidRPr="00217E1A">
              <w:rPr>
                <w:rFonts w:ascii="Arial" w:hAnsi="Arial" w:cs="Arial"/>
                <w:b/>
                <w:sz w:val="18"/>
                <w:szCs w:val="18"/>
                <w:u w:val="single"/>
                <w:lang w:val="en-IE"/>
              </w:rPr>
              <w:t>Seconder</w:t>
            </w:r>
          </w:p>
          <w:p w:rsidR="005536EF" w:rsidRDefault="005536EF" w:rsidP="00607480">
            <w:pPr>
              <w:tabs>
                <w:tab w:val="center" w:pos="1276"/>
                <w:tab w:val="center" w:pos="3402"/>
                <w:tab w:val="center" w:pos="5812"/>
              </w:tabs>
              <w:rPr>
                <w:rFonts w:ascii="Arial" w:hAnsi="Arial" w:cs="Arial"/>
                <w:b/>
                <w:sz w:val="18"/>
                <w:szCs w:val="18"/>
              </w:rPr>
            </w:pPr>
          </w:p>
          <w:p w:rsidR="005536EF" w:rsidRDefault="005536EF" w:rsidP="00607480">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lang w:val="en-IE"/>
              </w:rPr>
              <w:t>Pauline Holland</w:t>
            </w:r>
            <w:r>
              <w:rPr>
                <w:rFonts w:ascii="Arial" w:hAnsi="Arial" w:cs="Arial"/>
                <w:sz w:val="18"/>
                <w:szCs w:val="18"/>
                <w:lang w:val="en-IE"/>
              </w:rPr>
              <w:tab/>
              <w:t>Peter Kelly</w:t>
            </w:r>
            <w:r>
              <w:rPr>
                <w:rFonts w:ascii="Arial" w:hAnsi="Arial" w:cs="Arial"/>
                <w:sz w:val="18"/>
                <w:szCs w:val="18"/>
              </w:rPr>
              <w:tab/>
              <w:t>Des Doherty</w:t>
            </w:r>
          </w:p>
          <w:p w:rsidR="005536EF" w:rsidRDefault="005536EF" w:rsidP="00607480">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James Foley</w:t>
            </w:r>
            <w:r>
              <w:rPr>
                <w:rFonts w:ascii="Arial" w:hAnsi="Arial" w:cs="Arial"/>
                <w:sz w:val="18"/>
                <w:szCs w:val="18"/>
              </w:rPr>
              <w:tab/>
              <w:t>Tina Pittock</w:t>
            </w:r>
            <w:r>
              <w:rPr>
                <w:rFonts w:ascii="Arial" w:hAnsi="Arial" w:cs="Arial"/>
                <w:sz w:val="18"/>
                <w:szCs w:val="18"/>
              </w:rPr>
              <w:tab/>
              <w:t>Peter Kelly</w:t>
            </w:r>
          </w:p>
          <w:p w:rsidR="005536EF" w:rsidRDefault="005536EF" w:rsidP="00607480">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John Kelly</w:t>
            </w:r>
            <w:r>
              <w:rPr>
                <w:rFonts w:ascii="Arial" w:hAnsi="Arial" w:cs="Arial"/>
                <w:sz w:val="18"/>
                <w:szCs w:val="18"/>
              </w:rPr>
              <w:tab/>
              <w:t>Anthony LeCourriard</w:t>
            </w:r>
            <w:r>
              <w:rPr>
                <w:rFonts w:ascii="Arial" w:hAnsi="Arial" w:cs="Arial"/>
                <w:sz w:val="18"/>
                <w:szCs w:val="18"/>
              </w:rPr>
              <w:tab/>
            </w:r>
            <w:r>
              <w:rPr>
                <w:rFonts w:ascii="Arial" w:hAnsi="Arial" w:cs="Arial"/>
                <w:sz w:val="18"/>
                <w:szCs w:val="18"/>
              </w:rPr>
              <w:tab/>
              <w:t>Pauline Holland</w:t>
            </w:r>
          </w:p>
          <w:p w:rsidR="005536EF" w:rsidRDefault="005536EF" w:rsidP="00607480">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 xml:space="preserve">Paul Cox  </w:t>
            </w:r>
            <w:r>
              <w:rPr>
                <w:rFonts w:ascii="Arial" w:hAnsi="Arial" w:cs="Arial"/>
                <w:sz w:val="18"/>
                <w:szCs w:val="18"/>
              </w:rPr>
              <w:tab/>
              <w:t xml:space="preserve">Gareth Fox </w:t>
            </w:r>
            <w:r>
              <w:rPr>
                <w:rFonts w:ascii="Arial" w:hAnsi="Arial" w:cs="Arial"/>
                <w:sz w:val="18"/>
                <w:szCs w:val="18"/>
              </w:rPr>
              <w:tab/>
              <w:t>Hilary Boyse</w:t>
            </w:r>
          </w:p>
          <w:p w:rsidR="005536EF" w:rsidRDefault="005536EF" w:rsidP="00607480">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Emma Fagan</w:t>
            </w:r>
            <w:r>
              <w:rPr>
                <w:rFonts w:ascii="Arial" w:hAnsi="Arial" w:cs="Arial"/>
                <w:sz w:val="18"/>
                <w:szCs w:val="18"/>
              </w:rPr>
              <w:tab/>
              <w:t>Niamh Delaney</w:t>
            </w:r>
            <w:r>
              <w:rPr>
                <w:rFonts w:ascii="Arial" w:hAnsi="Arial" w:cs="Arial"/>
                <w:sz w:val="18"/>
                <w:szCs w:val="18"/>
              </w:rPr>
              <w:tab/>
              <w:t>Peter Kelly</w:t>
            </w:r>
          </w:p>
          <w:p w:rsidR="005536EF" w:rsidRDefault="005536EF" w:rsidP="00607480">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Des Doherty</w:t>
            </w:r>
            <w:r>
              <w:rPr>
                <w:rFonts w:ascii="Arial" w:hAnsi="Arial" w:cs="Arial"/>
                <w:sz w:val="18"/>
                <w:szCs w:val="18"/>
              </w:rPr>
              <w:tab/>
              <w:t>Pauline Holland</w:t>
            </w:r>
            <w:r>
              <w:rPr>
                <w:rFonts w:ascii="Arial" w:hAnsi="Arial" w:cs="Arial"/>
                <w:sz w:val="18"/>
                <w:szCs w:val="18"/>
              </w:rPr>
              <w:tab/>
              <w:t>Nuala Cummins</w:t>
            </w:r>
          </w:p>
          <w:p w:rsidR="005536EF" w:rsidRDefault="005536EF" w:rsidP="00607480">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Peter Kelly</w:t>
            </w:r>
            <w:r>
              <w:rPr>
                <w:rFonts w:ascii="Arial" w:hAnsi="Arial" w:cs="Arial"/>
                <w:sz w:val="18"/>
                <w:szCs w:val="18"/>
              </w:rPr>
              <w:tab/>
              <w:t>John Kelly</w:t>
            </w:r>
            <w:r>
              <w:rPr>
                <w:rFonts w:ascii="Arial" w:hAnsi="Arial" w:cs="Arial"/>
                <w:sz w:val="18"/>
                <w:szCs w:val="18"/>
              </w:rPr>
              <w:tab/>
              <w:t>Martin O’Connor</w:t>
            </w:r>
          </w:p>
          <w:p w:rsidR="005536EF" w:rsidRDefault="005536EF" w:rsidP="00607480">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Hilary Boyse</w:t>
            </w:r>
            <w:r>
              <w:rPr>
                <w:rFonts w:ascii="Arial" w:hAnsi="Arial" w:cs="Arial"/>
                <w:sz w:val="18"/>
                <w:szCs w:val="18"/>
              </w:rPr>
              <w:tab/>
              <w:t>Finola O’Donnell</w:t>
            </w:r>
            <w:r>
              <w:rPr>
                <w:rFonts w:ascii="Arial" w:hAnsi="Arial" w:cs="Arial"/>
                <w:sz w:val="18"/>
                <w:szCs w:val="18"/>
              </w:rPr>
              <w:tab/>
              <w:t>Déaglán Ó’Dónaill</w:t>
            </w:r>
          </w:p>
          <w:p w:rsidR="005536EF" w:rsidRDefault="005536EF" w:rsidP="00607480">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Gareth Fox</w:t>
            </w:r>
            <w:r>
              <w:rPr>
                <w:rFonts w:ascii="Arial" w:hAnsi="Arial" w:cs="Arial"/>
                <w:sz w:val="18"/>
                <w:szCs w:val="18"/>
              </w:rPr>
              <w:tab/>
              <w:t>Sinead Conlon</w:t>
            </w:r>
            <w:r>
              <w:rPr>
                <w:rFonts w:ascii="Arial" w:hAnsi="Arial" w:cs="Arial"/>
                <w:sz w:val="18"/>
                <w:szCs w:val="18"/>
              </w:rPr>
              <w:tab/>
              <w:t>Niall O’Hanlon</w:t>
            </w:r>
          </w:p>
          <w:p w:rsidR="005536EF" w:rsidRDefault="005536EF" w:rsidP="00607480">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Finola O’Donnell</w:t>
            </w:r>
            <w:r>
              <w:rPr>
                <w:rFonts w:ascii="Arial" w:hAnsi="Arial" w:cs="Arial"/>
                <w:sz w:val="18"/>
                <w:szCs w:val="18"/>
              </w:rPr>
              <w:tab/>
              <w:t>Bernadette Kilduff</w:t>
            </w:r>
            <w:r>
              <w:rPr>
                <w:rFonts w:ascii="Arial" w:hAnsi="Arial" w:cs="Arial"/>
                <w:sz w:val="18"/>
                <w:szCs w:val="18"/>
              </w:rPr>
              <w:tab/>
              <w:t>Des Doherty</w:t>
            </w:r>
          </w:p>
          <w:p w:rsidR="005536EF" w:rsidRPr="00C67E5B" w:rsidRDefault="005536EF" w:rsidP="00607480">
            <w:pPr>
              <w:tabs>
                <w:tab w:val="left" w:pos="1134"/>
                <w:tab w:val="left" w:pos="2268"/>
                <w:tab w:val="left" w:pos="5245"/>
                <w:tab w:val="right" w:pos="7230"/>
              </w:tabs>
              <w:rPr>
                <w:rFonts w:ascii="Arial Narrow" w:hAnsi="Arial Narrow" w:cs="Arial"/>
                <w:b/>
                <w:sz w:val="18"/>
                <w:szCs w:val="18"/>
              </w:rPr>
            </w:pPr>
          </w:p>
          <w:p w:rsidR="005536EF" w:rsidRPr="00217E1A" w:rsidRDefault="005536EF" w:rsidP="00607480">
            <w:pPr>
              <w:pStyle w:val="ListParagraph"/>
              <w:numPr>
                <w:ilvl w:val="0"/>
                <w:numId w:val="29"/>
              </w:numPr>
              <w:spacing w:after="0" w:line="240" w:lineRule="auto"/>
              <w:ind w:left="502" w:right="111" w:hanging="221"/>
              <w:jc w:val="both"/>
              <w:rPr>
                <w:rFonts w:ascii="Arial" w:hAnsi="Arial" w:cs="Arial"/>
                <w:sz w:val="18"/>
                <w:szCs w:val="18"/>
              </w:rPr>
            </w:pPr>
            <w:r w:rsidRPr="00C41AE8">
              <w:rPr>
                <w:rFonts w:ascii="Arial" w:hAnsi="Arial" w:cs="Arial"/>
                <w:sz w:val="18"/>
                <w:szCs w:val="18"/>
              </w:rPr>
              <w:t xml:space="preserve">No </w:t>
            </w:r>
            <w:r w:rsidRPr="00217E1A">
              <w:rPr>
                <w:rFonts w:ascii="Arial" w:hAnsi="Arial" w:cs="Arial"/>
                <w:sz w:val="18"/>
                <w:szCs w:val="18"/>
              </w:rPr>
              <w:t>ballot was required because the proposed nominees did not exceed the 10 available places. Consequently the following were elected as the new ElectricAid Committee members:</w:t>
            </w:r>
          </w:p>
          <w:p w:rsidR="005536EF" w:rsidRPr="00217E1A" w:rsidRDefault="005536EF" w:rsidP="00607480">
            <w:pPr>
              <w:tabs>
                <w:tab w:val="center" w:pos="1276"/>
                <w:tab w:val="center" w:pos="3402"/>
                <w:tab w:val="center" w:pos="5812"/>
              </w:tabs>
              <w:rPr>
                <w:rFonts w:ascii="Arial" w:hAnsi="Arial" w:cs="Arial"/>
                <w:b/>
                <w:sz w:val="18"/>
                <w:szCs w:val="18"/>
                <w:u w:val="single"/>
                <w:lang w:val="en-IE"/>
              </w:rPr>
            </w:pPr>
            <w:r w:rsidRPr="00217E1A">
              <w:rPr>
                <w:rFonts w:ascii="Arial" w:hAnsi="Arial" w:cs="Arial"/>
                <w:b/>
                <w:sz w:val="18"/>
                <w:szCs w:val="18"/>
                <w:lang w:val="en-IE"/>
              </w:rPr>
              <w:tab/>
              <w:t xml:space="preserve"> </w:t>
            </w:r>
            <w:r w:rsidRPr="00217E1A">
              <w:rPr>
                <w:rFonts w:ascii="Arial" w:hAnsi="Arial" w:cs="Arial"/>
                <w:sz w:val="20"/>
                <w:szCs w:val="20"/>
              </w:rPr>
              <w:t xml:space="preserve"> </w:t>
            </w:r>
          </w:p>
          <w:p w:rsidR="005536EF" w:rsidRPr="00217E1A" w:rsidRDefault="005536EF" w:rsidP="00607480">
            <w:pPr>
              <w:numPr>
                <w:ilvl w:val="0"/>
                <w:numId w:val="31"/>
              </w:numPr>
              <w:ind w:left="885" w:right="111"/>
              <w:jc w:val="both"/>
              <w:rPr>
                <w:rFonts w:ascii="Arial" w:hAnsi="Arial" w:cs="Arial"/>
                <w:sz w:val="20"/>
                <w:szCs w:val="20"/>
              </w:rPr>
            </w:pPr>
            <w:r w:rsidRPr="00217E1A">
              <w:rPr>
                <w:rFonts w:ascii="Arial" w:hAnsi="Arial" w:cs="Arial"/>
                <w:sz w:val="20"/>
                <w:szCs w:val="20"/>
              </w:rPr>
              <w:t xml:space="preserve">Pauline Holland, </w:t>
            </w:r>
          </w:p>
          <w:p w:rsidR="005536EF" w:rsidRPr="00217E1A" w:rsidRDefault="005536EF" w:rsidP="00607480">
            <w:pPr>
              <w:numPr>
                <w:ilvl w:val="0"/>
                <w:numId w:val="31"/>
              </w:numPr>
              <w:ind w:left="885" w:right="111"/>
              <w:jc w:val="both"/>
              <w:rPr>
                <w:rFonts w:ascii="Arial" w:hAnsi="Arial" w:cs="Arial"/>
                <w:sz w:val="20"/>
                <w:szCs w:val="20"/>
              </w:rPr>
            </w:pPr>
            <w:r w:rsidRPr="00217E1A">
              <w:rPr>
                <w:rFonts w:ascii="Arial" w:hAnsi="Arial" w:cs="Arial"/>
                <w:sz w:val="20"/>
                <w:szCs w:val="20"/>
              </w:rPr>
              <w:t xml:space="preserve">Sinéad Conlon, </w:t>
            </w:r>
          </w:p>
          <w:p w:rsidR="005536EF" w:rsidRPr="00217E1A" w:rsidRDefault="005536EF" w:rsidP="00607480">
            <w:pPr>
              <w:numPr>
                <w:ilvl w:val="0"/>
                <w:numId w:val="31"/>
              </w:numPr>
              <w:ind w:left="885" w:right="111"/>
              <w:jc w:val="both"/>
              <w:rPr>
                <w:rFonts w:ascii="Arial" w:hAnsi="Arial" w:cs="Arial"/>
                <w:sz w:val="20"/>
                <w:szCs w:val="20"/>
              </w:rPr>
            </w:pPr>
            <w:r w:rsidRPr="00217E1A">
              <w:rPr>
                <w:rFonts w:ascii="Arial" w:hAnsi="Arial" w:cs="Arial"/>
                <w:sz w:val="20"/>
                <w:szCs w:val="20"/>
              </w:rPr>
              <w:t>Finola O’Donnell</w:t>
            </w:r>
          </w:p>
          <w:p w:rsidR="005536EF" w:rsidRPr="00217E1A" w:rsidRDefault="005536EF" w:rsidP="00607480">
            <w:pPr>
              <w:numPr>
                <w:ilvl w:val="0"/>
                <w:numId w:val="31"/>
              </w:numPr>
              <w:ind w:left="885" w:right="111"/>
              <w:jc w:val="both"/>
              <w:rPr>
                <w:rFonts w:ascii="Arial" w:hAnsi="Arial" w:cs="Arial"/>
                <w:sz w:val="20"/>
                <w:szCs w:val="20"/>
              </w:rPr>
            </w:pPr>
            <w:r w:rsidRPr="00217E1A">
              <w:rPr>
                <w:rFonts w:ascii="Arial" w:hAnsi="Arial" w:cs="Arial"/>
                <w:sz w:val="20"/>
                <w:szCs w:val="20"/>
              </w:rPr>
              <w:t xml:space="preserve">Tina Pittock, </w:t>
            </w:r>
          </w:p>
          <w:p w:rsidR="005536EF" w:rsidRPr="00217E1A" w:rsidRDefault="005536EF" w:rsidP="00607480">
            <w:pPr>
              <w:numPr>
                <w:ilvl w:val="0"/>
                <w:numId w:val="31"/>
              </w:numPr>
              <w:ind w:left="885" w:right="111"/>
              <w:jc w:val="both"/>
              <w:rPr>
                <w:rFonts w:ascii="Arial" w:hAnsi="Arial" w:cs="Arial"/>
                <w:sz w:val="20"/>
                <w:szCs w:val="20"/>
              </w:rPr>
            </w:pPr>
            <w:r w:rsidRPr="00217E1A">
              <w:rPr>
                <w:rFonts w:ascii="Arial" w:hAnsi="Arial" w:cs="Arial"/>
                <w:sz w:val="20"/>
                <w:szCs w:val="20"/>
              </w:rPr>
              <w:t xml:space="preserve">Bernadette Kilduff, </w:t>
            </w:r>
          </w:p>
          <w:p w:rsidR="005536EF" w:rsidRPr="00217E1A" w:rsidRDefault="005536EF" w:rsidP="00607480">
            <w:pPr>
              <w:numPr>
                <w:ilvl w:val="0"/>
                <w:numId w:val="31"/>
              </w:numPr>
              <w:ind w:left="885" w:right="111"/>
              <w:jc w:val="both"/>
              <w:rPr>
                <w:rFonts w:ascii="Arial" w:hAnsi="Arial" w:cs="Arial"/>
                <w:sz w:val="20"/>
                <w:szCs w:val="20"/>
              </w:rPr>
            </w:pPr>
            <w:r w:rsidRPr="00217E1A">
              <w:rPr>
                <w:rFonts w:ascii="Arial" w:hAnsi="Arial" w:cs="Arial"/>
                <w:sz w:val="20"/>
                <w:szCs w:val="20"/>
              </w:rPr>
              <w:t>Niamh Delaney</w:t>
            </w:r>
          </w:p>
          <w:p w:rsidR="005536EF" w:rsidRDefault="005536EF" w:rsidP="00607480">
            <w:pPr>
              <w:numPr>
                <w:ilvl w:val="0"/>
                <w:numId w:val="31"/>
              </w:numPr>
              <w:ind w:left="885" w:right="111"/>
              <w:jc w:val="both"/>
              <w:rPr>
                <w:rFonts w:ascii="Arial" w:hAnsi="Arial" w:cs="Arial"/>
                <w:sz w:val="20"/>
                <w:szCs w:val="20"/>
              </w:rPr>
            </w:pPr>
            <w:r>
              <w:rPr>
                <w:rFonts w:ascii="Arial" w:hAnsi="Arial" w:cs="Arial"/>
                <w:sz w:val="20"/>
                <w:szCs w:val="20"/>
              </w:rPr>
              <w:t xml:space="preserve">Anthony LeCourriard   </w:t>
            </w:r>
          </w:p>
          <w:p w:rsidR="005536EF" w:rsidRDefault="005536EF" w:rsidP="00607480">
            <w:pPr>
              <w:numPr>
                <w:ilvl w:val="0"/>
                <w:numId w:val="31"/>
              </w:numPr>
              <w:ind w:left="885" w:right="111"/>
              <w:jc w:val="both"/>
              <w:rPr>
                <w:rFonts w:ascii="Arial" w:hAnsi="Arial" w:cs="Arial"/>
                <w:sz w:val="20"/>
                <w:szCs w:val="20"/>
              </w:rPr>
            </w:pPr>
            <w:r>
              <w:rPr>
                <w:rFonts w:ascii="Arial" w:hAnsi="Arial" w:cs="Arial"/>
                <w:sz w:val="20"/>
                <w:szCs w:val="20"/>
              </w:rPr>
              <w:t>Gareth Fox,</w:t>
            </w:r>
          </w:p>
          <w:p w:rsidR="005536EF" w:rsidRDefault="005536EF" w:rsidP="00607480">
            <w:pPr>
              <w:numPr>
                <w:ilvl w:val="0"/>
                <w:numId w:val="31"/>
              </w:numPr>
              <w:ind w:left="885" w:right="111"/>
              <w:jc w:val="both"/>
              <w:rPr>
                <w:rFonts w:ascii="Arial" w:hAnsi="Arial" w:cs="Arial"/>
                <w:sz w:val="20"/>
                <w:szCs w:val="20"/>
              </w:rPr>
            </w:pPr>
            <w:r>
              <w:rPr>
                <w:rFonts w:ascii="Arial" w:hAnsi="Arial" w:cs="Arial"/>
                <w:sz w:val="20"/>
                <w:szCs w:val="20"/>
              </w:rPr>
              <w:t xml:space="preserve">Peter Kelly, </w:t>
            </w:r>
          </w:p>
          <w:p w:rsidR="005536EF" w:rsidRDefault="005536EF" w:rsidP="00607480">
            <w:pPr>
              <w:numPr>
                <w:ilvl w:val="0"/>
                <w:numId w:val="31"/>
              </w:numPr>
              <w:ind w:left="885" w:right="111"/>
              <w:jc w:val="both"/>
              <w:rPr>
                <w:rFonts w:ascii="Arial" w:hAnsi="Arial" w:cs="Arial"/>
                <w:sz w:val="20"/>
                <w:szCs w:val="20"/>
              </w:rPr>
            </w:pPr>
            <w:r>
              <w:rPr>
                <w:rFonts w:ascii="Arial" w:hAnsi="Arial" w:cs="Arial"/>
                <w:sz w:val="20"/>
                <w:szCs w:val="20"/>
              </w:rPr>
              <w:t xml:space="preserve">John Kelly. </w:t>
            </w:r>
          </w:p>
          <w:p w:rsidR="005536EF" w:rsidRDefault="005536EF" w:rsidP="00607480">
            <w:pPr>
              <w:pStyle w:val="ListParagraph"/>
              <w:spacing w:after="0" w:line="240" w:lineRule="auto"/>
              <w:ind w:left="502" w:right="111"/>
              <w:jc w:val="both"/>
              <w:rPr>
                <w:rFonts w:ascii="Arial" w:hAnsi="Arial" w:cs="Arial"/>
                <w:sz w:val="20"/>
                <w:szCs w:val="20"/>
              </w:rPr>
            </w:pPr>
          </w:p>
          <w:p w:rsidR="005536EF" w:rsidRDefault="005536EF" w:rsidP="00607480">
            <w:pPr>
              <w:pStyle w:val="ListParagraph"/>
              <w:numPr>
                <w:ilvl w:val="0"/>
                <w:numId w:val="29"/>
              </w:numPr>
              <w:spacing w:after="0" w:line="240" w:lineRule="auto"/>
              <w:ind w:left="502" w:right="111" w:hanging="221"/>
              <w:jc w:val="both"/>
              <w:rPr>
                <w:rFonts w:ascii="Arial" w:hAnsi="Arial" w:cs="Arial"/>
                <w:sz w:val="20"/>
                <w:szCs w:val="20"/>
              </w:rPr>
            </w:pPr>
            <w:r>
              <w:rPr>
                <w:rFonts w:ascii="Arial" w:hAnsi="Arial" w:cs="Arial"/>
                <w:sz w:val="20"/>
                <w:szCs w:val="20"/>
              </w:rPr>
              <w:t>Finally, TP congratulated all newly elected Honorary Officers and Committee members.</w:t>
            </w:r>
          </w:p>
          <w:p w:rsidR="005536EF" w:rsidRDefault="005536EF" w:rsidP="00607480">
            <w:pPr>
              <w:pStyle w:val="ListParagraph"/>
              <w:spacing w:after="0" w:line="240" w:lineRule="auto"/>
              <w:ind w:left="502" w:right="111"/>
              <w:jc w:val="both"/>
              <w:rPr>
                <w:rFonts w:ascii="Arial" w:hAnsi="Arial" w:cs="Arial"/>
                <w:sz w:val="20"/>
                <w:szCs w:val="20"/>
              </w:rPr>
            </w:pPr>
          </w:p>
        </w:tc>
      </w:tr>
      <w:tr w:rsidR="005536EF" w:rsidTr="00607480">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r>
              <w:lastRenderedPageBreak/>
              <w:br w:type="page"/>
            </w:r>
            <w:r>
              <w:br w:type="page"/>
            </w:r>
          </w:p>
          <w:p w:rsidR="005536EF" w:rsidRDefault="005536EF" w:rsidP="00607480">
            <w:pPr>
              <w:ind w:right="111"/>
              <w:jc w:val="center"/>
              <w:rPr>
                <w:rFonts w:ascii="Arial" w:hAnsi="Arial" w:cs="Arial"/>
                <w:b/>
                <w:sz w:val="20"/>
                <w:szCs w:val="20"/>
              </w:rPr>
            </w:pPr>
            <w:r>
              <w:rPr>
                <w:rFonts w:ascii="Arial" w:hAnsi="Arial" w:cs="Arial"/>
                <w:b/>
                <w:sz w:val="20"/>
                <w:szCs w:val="20"/>
              </w:rPr>
              <w:t>Item</w:t>
            </w:r>
          </w:p>
        </w:tc>
        <w:tc>
          <w:tcPr>
            <w:tcW w:w="8080" w:type="dxa"/>
            <w:tcBorders>
              <w:top w:val="single" w:sz="4" w:space="0" w:color="auto"/>
              <w:left w:val="single" w:sz="4" w:space="0" w:color="auto"/>
              <w:bottom w:val="single" w:sz="4" w:space="0" w:color="auto"/>
              <w:right w:val="single" w:sz="4" w:space="0" w:color="auto"/>
            </w:tcBorders>
          </w:tcPr>
          <w:p w:rsidR="005536EF" w:rsidRPr="00D105D3" w:rsidRDefault="005536EF" w:rsidP="00607480">
            <w:pPr>
              <w:tabs>
                <w:tab w:val="center" w:pos="1168"/>
                <w:tab w:val="center" w:pos="3436"/>
                <w:tab w:val="center" w:pos="5988"/>
              </w:tabs>
              <w:jc w:val="center"/>
              <w:rPr>
                <w:rFonts w:ascii="Arial" w:hAnsi="Arial" w:cs="Arial"/>
                <w:b/>
                <w:sz w:val="18"/>
                <w:szCs w:val="18"/>
                <w:u w:val="single"/>
                <w:lang w:val="en-IE"/>
              </w:rPr>
            </w:pPr>
          </w:p>
          <w:p w:rsidR="005536EF" w:rsidRDefault="005536EF" w:rsidP="00607480">
            <w:pPr>
              <w:tabs>
                <w:tab w:val="center" w:pos="1168"/>
                <w:tab w:val="center" w:pos="3436"/>
                <w:tab w:val="center" w:pos="5988"/>
              </w:tabs>
              <w:jc w:val="center"/>
              <w:rPr>
                <w:rFonts w:ascii="Arial" w:hAnsi="Arial" w:cs="Arial"/>
                <w:b/>
                <w:sz w:val="18"/>
                <w:szCs w:val="18"/>
                <w:lang w:val="en-IE"/>
              </w:rPr>
            </w:pPr>
            <w:r w:rsidRPr="00D105D3">
              <w:rPr>
                <w:rFonts w:ascii="Arial" w:hAnsi="Arial" w:cs="Arial"/>
                <w:b/>
                <w:sz w:val="18"/>
                <w:szCs w:val="18"/>
                <w:lang w:val="en-IE"/>
              </w:rPr>
              <w:t>Description</w:t>
            </w:r>
          </w:p>
          <w:p w:rsidR="005536EF" w:rsidRPr="00D105D3" w:rsidRDefault="005536EF" w:rsidP="00607480">
            <w:pPr>
              <w:tabs>
                <w:tab w:val="center" w:pos="1168"/>
                <w:tab w:val="center" w:pos="3436"/>
                <w:tab w:val="center" w:pos="5988"/>
              </w:tabs>
              <w:jc w:val="center"/>
              <w:rPr>
                <w:rFonts w:ascii="Arial" w:hAnsi="Arial" w:cs="Arial"/>
                <w:b/>
                <w:sz w:val="18"/>
                <w:szCs w:val="18"/>
                <w:lang w:val="en-IE"/>
              </w:rPr>
            </w:pPr>
          </w:p>
        </w:tc>
      </w:tr>
      <w:tr w:rsidR="005536EF" w:rsidTr="00607480">
        <w:trPr>
          <w:trHeight w:val="950"/>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rPr>
                <w:rFonts w:ascii="Arial" w:hAnsi="Arial" w:cs="Arial"/>
                <w:b/>
                <w:sz w:val="20"/>
                <w:szCs w:val="20"/>
              </w:rPr>
            </w:pPr>
            <w:r>
              <w:br w:type="page"/>
            </w:r>
          </w:p>
          <w:p w:rsidR="005536EF" w:rsidRDefault="005536EF" w:rsidP="00607480">
            <w:pPr>
              <w:ind w:right="111"/>
              <w:rPr>
                <w:rFonts w:ascii="Arial" w:hAnsi="Arial" w:cs="Arial"/>
                <w:b/>
                <w:sz w:val="18"/>
                <w:szCs w:val="18"/>
              </w:rPr>
            </w:pPr>
            <w:r>
              <w:rPr>
                <w:rFonts w:ascii="Arial" w:hAnsi="Arial" w:cs="Arial"/>
                <w:b/>
                <w:sz w:val="20"/>
                <w:szCs w:val="20"/>
              </w:rPr>
              <w:t xml:space="preserve">Proposed Alterations to Constitution </w:t>
            </w:r>
            <w:r>
              <w:rPr>
                <w:rFonts w:ascii="Arial" w:hAnsi="Arial" w:cs="Arial"/>
                <w:b/>
                <w:sz w:val="18"/>
                <w:szCs w:val="18"/>
              </w:rPr>
              <w:t xml:space="preserve"> -</w:t>
            </w:r>
          </w:p>
          <w:p w:rsidR="005536EF" w:rsidRDefault="005536EF" w:rsidP="00607480">
            <w:pPr>
              <w:ind w:right="111"/>
              <w:rPr>
                <w:rFonts w:ascii="Arial" w:hAnsi="Arial" w:cs="Arial"/>
                <w:sz w:val="18"/>
                <w:szCs w:val="18"/>
              </w:rPr>
            </w:pPr>
            <w:r w:rsidRPr="003B4BD1">
              <w:rPr>
                <w:rFonts w:ascii="Arial" w:hAnsi="Arial" w:cs="Arial"/>
                <w:sz w:val="18"/>
                <w:szCs w:val="18"/>
              </w:rPr>
              <w:t>T. Pittock</w:t>
            </w:r>
          </w:p>
          <w:p w:rsidR="009704CF" w:rsidRPr="003B4BD1" w:rsidRDefault="009704CF" w:rsidP="00607480">
            <w:pPr>
              <w:ind w:right="111"/>
              <w:rPr>
                <w:rFonts w:ascii="Arial" w:hAnsi="Arial" w:cs="Arial"/>
                <w:sz w:val="18"/>
                <w:szCs w:val="18"/>
              </w:rPr>
            </w:pPr>
          </w:p>
        </w:tc>
        <w:tc>
          <w:tcPr>
            <w:tcW w:w="8080" w:type="dxa"/>
            <w:tcBorders>
              <w:top w:val="single" w:sz="4" w:space="0" w:color="auto"/>
              <w:left w:val="single" w:sz="4" w:space="0" w:color="auto"/>
              <w:bottom w:val="single" w:sz="4" w:space="0" w:color="auto"/>
              <w:right w:val="single" w:sz="4" w:space="0" w:color="auto"/>
            </w:tcBorders>
          </w:tcPr>
          <w:p w:rsidR="005536EF" w:rsidRDefault="005536EF" w:rsidP="00607480">
            <w:pPr>
              <w:autoSpaceDE w:val="0"/>
              <w:autoSpaceDN w:val="0"/>
              <w:adjustRightInd w:val="0"/>
              <w:ind w:right="111"/>
              <w:rPr>
                <w:rFonts w:ascii="Arial" w:hAnsi="Arial" w:cs="Arial"/>
                <w:b/>
                <w:sz w:val="20"/>
                <w:szCs w:val="20"/>
              </w:rPr>
            </w:pPr>
          </w:p>
          <w:p w:rsidR="005536EF" w:rsidRDefault="005536EF" w:rsidP="00607480">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No alterations to the Constitution were proposed prior to the Committee meeting.</w:t>
            </w:r>
          </w:p>
          <w:p w:rsidR="005536EF" w:rsidRDefault="005536EF" w:rsidP="00607480">
            <w:pPr>
              <w:autoSpaceDE w:val="0"/>
              <w:autoSpaceDN w:val="0"/>
              <w:adjustRightInd w:val="0"/>
              <w:ind w:right="111"/>
              <w:jc w:val="both"/>
              <w:rPr>
                <w:rFonts w:ascii="Arial" w:hAnsi="Arial" w:cs="Arial"/>
                <w:sz w:val="20"/>
                <w:szCs w:val="20"/>
              </w:rPr>
            </w:pPr>
            <w:r>
              <w:rPr>
                <w:rFonts w:ascii="Arial" w:hAnsi="Arial" w:cs="Arial"/>
                <w:sz w:val="20"/>
                <w:szCs w:val="20"/>
              </w:rPr>
              <w:t xml:space="preserve"> </w:t>
            </w:r>
          </w:p>
          <w:p w:rsidR="005536EF" w:rsidRDefault="005536EF" w:rsidP="00607480">
            <w:pPr>
              <w:ind w:right="111"/>
              <w:jc w:val="both"/>
              <w:rPr>
                <w:rFonts w:ascii="Arial" w:hAnsi="Arial" w:cs="Arial"/>
                <w:sz w:val="20"/>
                <w:szCs w:val="20"/>
              </w:rPr>
            </w:pPr>
          </w:p>
        </w:tc>
      </w:tr>
      <w:tr w:rsidR="005536EF" w:rsidTr="00607480">
        <w:trPr>
          <w:trHeight w:val="715"/>
        </w:trPr>
        <w:tc>
          <w:tcPr>
            <w:tcW w:w="1701" w:type="dxa"/>
            <w:tcBorders>
              <w:top w:val="single" w:sz="4" w:space="0" w:color="auto"/>
              <w:left w:val="single" w:sz="4" w:space="0" w:color="auto"/>
              <w:bottom w:val="single" w:sz="4" w:space="0" w:color="auto"/>
              <w:right w:val="single" w:sz="4" w:space="0" w:color="auto"/>
            </w:tcBorders>
          </w:tcPr>
          <w:p w:rsidR="005536EF" w:rsidRDefault="005536EF" w:rsidP="00607480">
            <w:pPr>
              <w:ind w:right="111"/>
              <w:jc w:val="center"/>
              <w:rPr>
                <w:rFonts w:ascii="Arial" w:hAnsi="Arial" w:cs="Arial"/>
                <w:b/>
                <w:sz w:val="20"/>
                <w:szCs w:val="20"/>
              </w:rPr>
            </w:pPr>
          </w:p>
          <w:p w:rsidR="005536EF" w:rsidRDefault="005536EF" w:rsidP="00607480">
            <w:pPr>
              <w:ind w:right="111"/>
              <w:rPr>
                <w:rFonts w:ascii="Arial" w:hAnsi="Arial" w:cs="Arial"/>
                <w:b/>
                <w:sz w:val="20"/>
                <w:szCs w:val="20"/>
              </w:rPr>
            </w:pPr>
            <w:r>
              <w:rPr>
                <w:rFonts w:ascii="Arial" w:hAnsi="Arial" w:cs="Arial"/>
                <w:b/>
                <w:sz w:val="20"/>
                <w:szCs w:val="20"/>
              </w:rPr>
              <w:t>Any Other Business</w:t>
            </w:r>
          </w:p>
          <w:p w:rsidR="005536EF" w:rsidRDefault="005536EF" w:rsidP="00607480">
            <w:pPr>
              <w:ind w:right="111"/>
              <w:jc w:val="center"/>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5536EF" w:rsidRDefault="005536EF" w:rsidP="00607480">
            <w:pPr>
              <w:ind w:left="502" w:right="111"/>
              <w:jc w:val="both"/>
              <w:rPr>
                <w:rFonts w:ascii="Arial" w:hAnsi="Arial" w:cs="Arial"/>
                <w:sz w:val="20"/>
                <w:szCs w:val="20"/>
              </w:rPr>
            </w:pPr>
          </w:p>
          <w:p w:rsidR="005536EF" w:rsidRPr="00217E1A" w:rsidRDefault="005536EF" w:rsidP="00607480">
            <w:pPr>
              <w:pStyle w:val="ListParagraph"/>
              <w:numPr>
                <w:ilvl w:val="0"/>
                <w:numId w:val="29"/>
              </w:numPr>
              <w:spacing w:after="0" w:line="240" w:lineRule="auto"/>
              <w:ind w:left="318" w:hanging="221"/>
              <w:jc w:val="both"/>
              <w:rPr>
                <w:rFonts w:ascii="Arial" w:hAnsi="Arial" w:cs="Arial"/>
                <w:sz w:val="20"/>
                <w:szCs w:val="20"/>
              </w:rPr>
            </w:pPr>
            <w:r w:rsidRPr="00217E1A">
              <w:rPr>
                <w:rFonts w:ascii="Arial" w:hAnsi="Arial" w:cs="Arial"/>
                <w:sz w:val="20"/>
                <w:szCs w:val="20"/>
              </w:rPr>
              <w:t xml:space="preserve">TP was delighted to announce that a </w:t>
            </w:r>
            <w:r w:rsidRPr="00217E1A">
              <w:rPr>
                <w:rFonts w:ascii="Arial" w:hAnsi="Arial" w:cs="Arial"/>
                <w:b/>
                <w:sz w:val="20"/>
                <w:szCs w:val="20"/>
              </w:rPr>
              <w:t>new Agreement and SLA with ESB</w:t>
            </w:r>
            <w:r w:rsidRPr="00217E1A">
              <w:rPr>
                <w:rFonts w:ascii="Arial" w:hAnsi="Arial" w:cs="Arial"/>
                <w:sz w:val="20"/>
                <w:szCs w:val="20"/>
              </w:rPr>
              <w:t xml:space="preserve"> was signed on 27</w:t>
            </w:r>
            <w:r w:rsidRPr="00217E1A">
              <w:rPr>
                <w:rFonts w:ascii="Arial" w:hAnsi="Arial" w:cs="Arial"/>
                <w:sz w:val="20"/>
                <w:szCs w:val="20"/>
                <w:vertAlign w:val="superscript"/>
              </w:rPr>
              <w:t>th</w:t>
            </w:r>
            <w:r w:rsidR="00CF713B">
              <w:rPr>
                <w:rFonts w:ascii="Arial" w:hAnsi="Arial" w:cs="Arial"/>
                <w:sz w:val="20"/>
                <w:szCs w:val="20"/>
              </w:rPr>
              <w:t xml:space="preserve"> April, 2018.</w:t>
            </w:r>
            <w:r w:rsidRPr="00217E1A">
              <w:rPr>
                <w:rFonts w:ascii="Arial" w:hAnsi="Arial" w:cs="Arial"/>
                <w:sz w:val="20"/>
                <w:szCs w:val="20"/>
              </w:rPr>
              <w:t xml:space="preserve"> The purpose of the new 2018 “ElectricAid/ESB Agreement” is to build on the successful existing Agreement and to facilitate ESB’s newly proposed staffing approach, whereby the CSR team (currently Fergal Fitzgerald and Diane Fannin), who are in Employee Engagement, will administer ElectricAid.</w:t>
            </w:r>
          </w:p>
          <w:p w:rsidR="005536EF" w:rsidRDefault="005536EF" w:rsidP="00607480">
            <w:pPr>
              <w:pStyle w:val="ListParagraph"/>
              <w:spacing w:after="0" w:line="240" w:lineRule="auto"/>
              <w:ind w:left="318"/>
              <w:jc w:val="both"/>
              <w:rPr>
                <w:rFonts w:ascii="Arial" w:hAnsi="Arial" w:cs="Arial"/>
                <w:sz w:val="20"/>
                <w:szCs w:val="20"/>
              </w:rPr>
            </w:pPr>
          </w:p>
          <w:p w:rsidR="005536EF" w:rsidRDefault="005536EF" w:rsidP="00607480">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She went on to say that t</w:t>
            </w:r>
            <w:r w:rsidRPr="00EE7961">
              <w:rPr>
                <w:rFonts w:ascii="Arial" w:hAnsi="Arial" w:cs="Arial"/>
                <w:sz w:val="20"/>
                <w:szCs w:val="20"/>
              </w:rPr>
              <w:t>he Agreement reiterates ESB’s suppo</w:t>
            </w:r>
            <w:r>
              <w:rPr>
                <w:rFonts w:ascii="Arial" w:hAnsi="Arial" w:cs="Arial"/>
                <w:sz w:val="20"/>
                <w:szCs w:val="20"/>
              </w:rPr>
              <w:t>r</w:t>
            </w:r>
            <w:r w:rsidRPr="00EE7961">
              <w:rPr>
                <w:rFonts w:ascii="Arial" w:hAnsi="Arial" w:cs="Arial"/>
                <w:sz w:val="20"/>
                <w:szCs w:val="20"/>
              </w:rPr>
              <w:t>t for Elec</w:t>
            </w:r>
            <w:r>
              <w:rPr>
                <w:rFonts w:ascii="Arial" w:hAnsi="Arial" w:cs="Arial"/>
                <w:sz w:val="20"/>
                <w:szCs w:val="20"/>
              </w:rPr>
              <w:t>tricAid and that i</w:t>
            </w:r>
            <w:r w:rsidRPr="00EE7961">
              <w:rPr>
                <w:rFonts w:ascii="Arial" w:hAnsi="Arial" w:cs="Arial"/>
                <w:sz w:val="20"/>
                <w:szCs w:val="20"/>
              </w:rPr>
              <w:t>t outlines ESB’s commitment to a SLA and the provision of resources</w:t>
            </w:r>
            <w:r>
              <w:rPr>
                <w:rFonts w:ascii="Arial" w:hAnsi="Arial" w:cs="Arial"/>
                <w:sz w:val="20"/>
                <w:szCs w:val="20"/>
              </w:rPr>
              <w:t xml:space="preserve"> to </w:t>
            </w:r>
            <w:r w:rsidRPr="00EE7961">
              <w:rPr>
                <w:rFonts w:ascii="Arial" w:hAnsi="Arial" w:cs="Arial"/>
                <w:sz w:val="20"/>
                <w:szCs w:val="20"/>
              </w:rPr>
              <w:t xml:space="preserve">meet </w:t>
            </w:r>
            <w:r w:rsidRPr="00EE7961">
              <w:rPr>
                <w:rFonts w:ascii="Arial" w:hAnsi="Arial" w:cs="Arial"/>
                <w:sz w:val="20"/>
                <w:szCs w:val="20"/>
              </w:rPr>
              <w:lastRenderedPageBreak/>
              <w:t>the deliverables of the SLA to ensure the continued efficient and successful administration of ElectricAid by ESB staff.</w:t>
            </w:r>
          </w:p>
          <w:p w:rsidR="005536EF" w:rsidRPr="00EE7961" w:rsidRDefault="005536EF" w:rsidP="00607480">
            <w:pPr>
              <w:jc w:val="both"/>
              <w:rPr>
                <w:rFonts w:ascii="Arial" w:hAnsi="Arial" w:cs="Arial"/>
                <w:sz w:val="20"/>
                <w:szCs w:val="20"/>
              </w:rPr>
            </w:pPr>
          </w:p>
          <w:p w:rsidR="005536EF" w:rsidRPr="00CF713B" w:rsidRDefault="005536EF" w:rsidP="00607480">
            <w:pPr>
              <w:pStyle w:val="ListParagraph"/>
              <w:numPr>
                <w:ilvl w:val="0"/>
                <w:numId w:val="29"/>
              </w:numPr>
              <w:spacing w:after="0" w:line="240" w:lineRule="auto"/>
              <w:ind w:left="318" w:hanging="221"/>
              <w:jc w:val="both"/>
              <w:rPr>
                <w:rFonts w:ascii="Arial" w:hAnsi="Arial" w:cs="Arial"/>
                <w:color w:val="000000" w:themeColor="text1"/>
                <w:sz w:val="20"/>
                <w:szCs w:val="20"/>
              </w:rPr>
            </w:pPr>
            <w:r w:rsidRPr="00CF713B">
              <w:rPr>
                <w:rFonts w:ascii="Arial" w:hAnsi="Arial" w:cs="Arial"/>
                <w:color w:val="000000" w:themeColor="text1"/>
                <w:sz w:val="20"/>
                <w:szCs w:val="20"/>
              </w:rPr>
              <w:t>This Agreement also incorporates the approval of ESB to enter into a Restatement Agreement and to approve funding arrangements of 2:3 matching by ESB of normal staff and pensioner contributions, up to an increased ceiling of €275k. per annum for the next four contribution years (2018-2021); the additional €25k. per annum is to cover ESB’s contribution to any ElectricAid Special Appeals.  Any of these funds not used for Special Appeals will be allocated to normal development projects.</w:t>
            </w:r>
          </w:p>
          <w:p w:rsidR="005536EF" w:rsidRPr="00EE7961" w:rsidRDefault="005536EF" w:rsidP="00607480">
            <w:pPr>
              <w:jc w:val="both"/>
              <w:rPr>
                <w:rFonts w:ascii="Arial" w:hAnsi="Arial" w:cs="Arial"/>
                <w:sz w:val="20"/>
                <w:szCs w:val="20"/>
              </w:rPr>
            </w:pPr>
          </w:p>
          <w:p w:rsidR="005536EF" w:rsidRPr="00512054" w:rsidRDefault="005536EF" w:rsidP="00607480">
            <w:pPr>
              <w:pStyle w:val="ListParagraph"/>
              <w:numPr>
                <w:ilvl w:val="0"/>
                <w:numId w:val="29"/>
              </w:numPr>
              <w:spacing w:after="0" w:line="240" w:lineRule="auto"/>
              <w:ind w:left="318" w:hanging="221"/>
              <w:jc w:val="both"/>
              <w:rPr>
                <w:rFonts w:ascii="Arial" w:hAnsi="Arial" w:cs="Arial"/>
                <w:sz w:val="20"/>
                <w:szCs w:val="20"/>
              </w:rPr>
            </w:pPr>
            <w:r w:rsidRPr="00512054">
              <w:rPr>
                <w:rFonts w:ascii="Arial" w:hAnsi="Arial" w:cs="Arial"/>
                <w:sz w:val="20"/>
                <w:szCs w:val="20"/>
              </w:rPr>
              <w:t>The Agreement reiterates the fact that ElectricAid is an independent charity, governed by its own Constitution and it emphasises the importance and independence of the ElectricAid brand. It also reaffirms ESB’s commitment to covering all administration costs and to continue appointing two Trustees.</w:t>
            </w:r>
          </w:p>
          <w:p w:rsidR="005536EF" w:rsidRPr="00490E54" w:rsidRDefault="005536EF" w:rsidP="00607480">
            <w:pPr>
              <w:pStyle w:val="ListParagraph"/>
              <w:rPr>
                <w:rFonts w:ascii="Arial" w:hAnsi="Arial" w:cs="Arial"/>
                <w:sz w:val="20"/>
                <w:szCs w:val="20"/>
              </w:rPr>
            </w:pPr>
          </w:p>
          <w:p w:rsidR="005536EF" w:rsidRDefault="00CF713B" w:rsidP="00607480">
            <w:pPr>
              <w:pStyle w:val="ListParagraph"/>
              <w:spacing w:after="0" w:line="240" w:lineRule="auto"/>
              <w:ind w:left="318"/>
              <w:jc w:val="both"/>
              <w:rPr>
                <w:rFonts w:ascii="Arial" w:hAnsi="Arial" w:cs="Arial"/>
                <w:sz w:val="20"/>
                <w:szCs w:val="20"/>
              </w:rPr>
            </w:pPr>
            <w:r>
              <w:rPr>
                <w:rFonts w:ascii="Arial" w:hAnsi="Arial" w:cs="Arial"/>
                <w:sz w:val="20"/>
                <w:szCs w:val="20"/>
              </w:rPr>
              <w:t>This new A</w:t>
            </w:r>
            <w:r w:rsidR="005536EF">
              <w:rPr>
                <w:rFonts w:ascii="Arial" w:hAnsi="Arial" w:cs="Arial"/>
                <w:sz w:val="20"/>
                <w:szCs w:val="20"/>
              </w:rPr>
              <w:t>greement, succinctly summed up by JF, is remarkably good news for ElectricAid.</w:t>
            </w:r>
          </w:p>
          <w:p w:rsidR="005536EF" w:rsidRPr="00886189" w:rsidRDefault="005536EF" w:rsidP="00607480">
            <w:pPr>
              <w:rPr>
                <w:rFonts w:ascii="Arial" w:hAnsi="Arial" w:cs="Arial"/>
                <w:sz w:val="20"/>
                <w:szCs w:val="20"/>
              </w:rPr>
            </w:pPr>
          </w:p>
          <w:p w:rsidR="005536EF" w:rsidRDefault="005536EF" w:rsidP="00607480">
            <w:pPr>
              <w:pStyle w:val="ListParagraph"/>
              <w:numPr>
                <w:ilvl w:val="0"/>
                <w:numId w:val="29"/>
              </w:numPr>
              <w:spacing w:after="0" w:line="240" w:lineRule="auto"/>
              <w:ind w:left="318" w:hanging="221"/>
              <w:jc w:val="both"/>
              <w:rPr>
                <w:rFonts w:ascii="Arial" w:hAnsi="Arial" w:cs="Arial"/>
                <w:sz w:val="20"/>
                <w:szCs w:val="20"/>
              </w:rPr>
            </w:pPr>
            <w:r w:rsidRPr="00512054">
              <w:rPr>
                <w:rFonts w:ascii="Arial" w:hAnsi="Arial" w:cs="Arial"/>
                <w:b/>
                <w:sz w:val="20"/>
                <w:szCs w:val="20"/>
              </w:rPr>
              <w:t>GDPR</w:t>
            </w:r>
            <w:r>
              <w:rPr>
                <w:rFonts w:ascii="Arial" w:hAnsi="Arial" w:cs="Arial"/>
                <w:sz w:val="20"/>
                <w:szCs w:val="20"/>
              </w:rPr>
              <w:t xml:space="preserve"> – JF went on to try to explain/understand the emerging situation with GDPR and the potential difficulties it poses for ElectricAid in future in getting the names and addresses of members it has had access to for the past 30 years. He hopes there will be a practical and user-friendly outcome for ElectricAid in the near future.</w:t>
            </w:r>
          </w:p>
          <w:p w:rsidR="005536EF" w:rsidRPr="00490E54" w:rsidRDefault="005536EF" w:rsidP="00607480">
            <w:pPr>
              <w:pStyle w:val="ListParagraph"/>
              <w:rPr>
                <w:rFonts w:ascii="Arial" w:hAnsi="Arial" w:cs="Arial"/>
                <w:sz w:val="20"/>
                <w:szCs w:val="20"/>
              </w:rPr>
            </w:pPr>
          </w:p>
          <w:p w:rsidR="005536EF" w:rsidRDefault="005536EF" w:rsidP="00607480">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 xml:space="preserve">Re: letter from supporter re glossy nature and size of </w:t>
            </w:r>
            <w:r w:rsidRPr="00D51663">
              <w:rPr>
                <w:rFonts w:ascii="Arial" w:hAnsi="Arial" w:cs="Arial"/>
                <w:b/>
                <w:sz w:val="20"/>
                <w:szCs w:val="20"/>
              </w:rPr>
              <w:t>ElectricAid’s Annual Report</w:t>
            </w:r>
            <w:r>
              <w:rPr>
                <w:rFonts w:ascii="Arial" w:hAnsi="Arial" w:cs="Arial"/>
                <w:sz w:val="20"/>
                <w:szCs w:val="20"/>
              </w:rPr>
              <w:t>. A short discussion took place around the importance of the Annual Report.  JF said he finds it useful as a communications tool in house; that a hard copy goes to retired staff and not to current staff; and that it is produced at no expense to ElectricAid as the cost of production is borne by ESB.  Michael Sweetman, current in house student, has been asked to project manage this by seeking quotations for a slimmed down, more eco friendly and less flashy options.</w:t>
            </w:r>
          </w:p>
          <w:p w:rsidR="005536EF" w:rsidRPr="00CC1262" w:rsidRDefault="005536EF" w:rsidP="00607480">
            <w:pPr>
              <w:pStyle w:val="ListParagraph"/>
              <w:ind w:firstLine="720"/>
              <w:rPr>
                <w:rFonts w:ascii="Arial" w:hAnsi="Arial" w:cs="Arial"/>
                <w:sz w:val="20"/>
                <w:szCs w:val="20"/>
              </w:rPr>
            </w:pPr>
          </w:p>
          <w:p w:rsidR="005536EF" w:rsidRDefault="005536EF" w:rsidP="00607480">
            <w:pPr>
              <w:pStyle w:val="ListParagraph"/>
              <w:numPr>
                <w:ilvl w:val="0"/>
                <w:numId w:val="29"/>
              </w:numPr>
              <w:spacing w:after="0" w:line="240" w:lineRule="auto"/>
              <w:ind w:left="318" w:hanging="221"/>
              <w:jc w:val="both"/>
              <w:rPr>
                <w:rFonts w:ascii="Arial" w:hAnsi="Arial" w:cs="Arial"/>
                <w:sz w:val="20"/>
                <w:szCs w:val="20"/>
              </w:rPr>
            </w:pPr>
            <w:r w:rsidRPr="00D51663">
              <w:rPr>
                <w:rFonts w:ascii="Arial" w:hAnsi="Arial" w:cs="Arial"/>
                <w:sz w:val="20"/>
                <w:szCs w:val="20"/>
              </w:rPr>
              <w:t xml:space="preserve">Martin O’Connor proposed a vote of thanks to the ElectricAid Committee and to JF. Pauline Holland extended it to EirGrid. </w:t>
            </w:r>
            <w:r>
              <w:rPr>
                <w:rFonts w:ascii="Arial" w:hAnsi="Arial" w:cs="Arial"/>
                <w:sz w:val="20"/>
                <w:szCs w:val="20"/>
              </w:rPr>
              <w:t>TP seconded it</w:t>
            </w:r>
          </w:p>
          <w:p w:rsidR="005536EF" w:rsidRPr="00D51663" w:rsidRDefault="005536EF" w:rsidP="00607480">
            <w:pPr>
              <w:pStyle w:val="ListParagraph"/>
              <w:rPr>
                <w:rFonts w:ascii="Arial" w:hAnsi="Arial" w:cs="Arial"/>
                <w:sz w:val="20"/>
                <w:szCs w:val="20"/>
              </w:rPr>
            </w:pPr>
          </w:p>
          <w:p w:rsidR="005536EF" w:rsidRPr="00D51663" w:rsidRDefault="005536EF" w:rsidP="00607480">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In closing the meeting, TP thanked all for their attendance and ongoing support of ElectricAid.</w:t>
            </w:r>
          </w:p>
          <w:p w:rsidR="005536EF" w:rsidRDefault="005536EF" w:rsidP="00607480">
            <w:pPr>
              <w:ind w:right="111"/>
              <w:jc w:val="both"/>
              <w:rPr>
                <w:rFonts w:ascii="Arial" w:hAnsi="Arial" w:cs="Arial"/>
                <w:b/>
                <w:sz w:val="20"/>
                <w:szCs w:val="20"/>
              </w:rPr>
            </w:pPr>
          </w:p>
        </w:tc>
      </w:tr>
    </w:tbl>
    <w:p w:rsidR="005536EF" w:rsidRDefault="005536EF" w:rsidP="005536EF">
      <w:pPr>
        <w:rPr>
          <w:rFonts w:ascii="Arial" w:hAnsi="Arial" w:cs="Arial"/>
          <w:sz w:val="20"/>
          <w:szCs w:val="20"/>
        </w:rPr>
      </w:pPr>
    </w:p>
    <w:p w:rsidR="005536EF" w:rsidRDefault="005536EF" w:rsidP="005536EF">
      <w:pPr>
        <w:rPr>
          <w:rFonts w:ascii="Arial" w:hAnsi="Arial" w:cs="Arial"/>
          <w:sz w:val="20"/>
          <w:szCs w:val="20"/>
        </w:rPr>
      </w:pPr>
    </w:p>
    <w:p w:rsidR="005536EF" w:rsidRPr="00E500DF" w:rsidRDefault="005536EF" w:rsidP="005536EF">
      <w:pPr>
        <w:rPr>
          <w:szCs w:val="20"/>
        </w:rPr>
      </w:pPr>
    </w:p>
    <w:p w:rsidR="005536EF" w:rsidRPr="00717D29" w:rsidRDefault="005536EF" w:rsidP="005536EF">
      <w:pPr>
        <w:rPr>
          <w:szCs w:val="20"/>
        </w:rPr>
      </w:pPr>
    </w:p>
    <w:p w:rsidR="00E72CDD" w:rsidRPr="005536EF" w:rsidRDefault="00E72CDD" w:rsidP="005536EF">
      <w:pPr>
        <w:rPr>
          <w:szCs w:val="20"/>
        </w:rPr>
      </w:pPr>
    </w:p>
    <w:sectPr w:rsidR="00E72CDD" w:rsidRPr="005536EF" w:rsidSect="004C0CCD">
      <w:footerReference w:type="default" r:id="rId11"/>
      <w:pgSz w:w="11906" w:h="16838"/>
      <w:pgMar w:top="284" w:right="1134" w:bottom="28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2245" w:rsidRDefault="00E62245" w:rsidP="00F10814">
      <w:r>
        <w:separator/>
      </w:r>
    </w:p>
  </w:endnote>
  <w:endnote w:type="continuationSeparator" w:id="0">
    <w:p w:rsidR="00E62245" w:rsidRDefault="00E62245" w:rsidP="00F108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7480" w:rsidRDefault="007C42BC">
    <w:pPr>
      <w:pStyle w:val="Footer"/>
      <w:jc w:val="center"/>
    </w:pPr>
    <w:r w:rsidRPr="00F10814">
      <w:rPr>
        <w:rFonts w:ascii="Arial" w:hAnsi="Arial" w:cs="Arial"/>
        <w:sz w:val="16"/>
        <w:szCs w:val="16"/>
      </w:rPr>
      <w:fldChar w:fldCharType="begin"/>
    </w:r>
    <w:r w:rsidR="00607480" w:rsidRPr="00F10814">
      <w:rPr>
        <w:rFonts w:ascii="Arial" w:hAnsi="Arial" w:cs="Arial"/>
        <w:sz w:val="16"/>
        <w:szCs w:val="16"/>
      </w:rPr>
      <w:instrText xml:space="preserve"> PAGE   \* MERGEFORMAT </w:instrText>
    </w:r>
    <w:r w:rsidRPr="00F10814">
      <w:rPr>
        <w:rFonts w:ascii="Arial" w:hAnsi="Arial" w:cs="Arial"/>
        <w:sz w:val="16"/>
        <w:szCs w:val="16"/>
      </w:rPr>
      <w:fldChar w:fldCharType="separate"/>
    </w:r>
    <w:r w:rsidR="00FC10C8">
      <w:rPr>
        <w:rFonts w:ascii="Arial" w:hAnsi="Arial" w:cs="Arial"/>
        <w:noProof/>
        <w:sz w:val="16"/>
        <w:szCs w:val="16"/>
      </w:rPr>
      <w:t>1</w:t>
    </w:r>
    <w:r w:rsidRPr="00F10814">
      <w:rPr>
        <w:rFonts w:ascii="Arial" w:hAnsi="Arial" w:cs="Arial"/>
        <w:sz w:val="16"/>
        <w:szCs w:val="16"/>
      </w:rPr>
      <w:fldChar w:fldCharType="end"/>
    </w:r>
  </w:p>
  <w:p w:rsidR="00607480" w:rsidRDefault="006074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2245" w:rsidRDefault="00E62245" w:rsidP="00F10814">
      <w:r>
        <w:separator/>
      </w:r>
    </w:p>
  </w:footnote>
  <w:footnote w:type="continuationSeparator" w:id="0">
    <w:p w:rsidR="00E62245" w:rsidRDefault="00E62245" w:rsidP="00F108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343AE"/>
    <w:multiLevelType w:val="hybridMultilevel"/>
    <w:tmpl w:val="4AC6E5D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9AC4093"/>
    <w:multiLevelType w:val="hybridMultilevel"/>
    <w:tmpl w:val="CF7C3C60"/>
    <w:lvl w:ilvl="0" w:tplc="1809000F">
      <w:start w:val="1"/>
      <w:numFmt w:val="decimal"/>
      <w:lvlText w:val="%1."/>
      <w:lvlJc w:val="left"/>
      <w:pPr>
        <w:ind w:left="785" w:hanging="360"/>
      </w:pPr>
      <w:rPr>
        <w:rFonts w:cs="Times New Roman" w:hint="default"/>
      </w:rPr>
    </w:lvl>
    <w:lvl w:ilvl="1" w:tplc="18090019" w:tentative="1">
      <w:start w:val="1"/>
      <w:numFmt w:val="lowerLetter"/>
      <w:lvlText w:val="%2."/>
      <w:lvlJc w:val="left"/>
      <w:pPr>
        <w:ind w:left="1440" w:hanging="360"/>
      </w:pPr>
      <w:rPr>
        <w:rFonts w:cs="Times New Roman"/>
      </w:rPr>
    </w:lvl>
    <w:lvl w:ilvl="2" w:tplc="1809001B" w:tentative="1">
      <w:start w:val="1"/>
      <w:numFmt w:val="lowerRoman"/>
      <w:lvlText w:val="%3."/>
      <w:lvlJc w:val="right"/>
      <w:pPr>
        <w:ind w:left="2160" w:hanging="180"/>
      </w:pPr>
      <w:rPr>
        <w:rFonts w:cs="Times New Roman"/>
      </w:rPr>
    </w:lvl>
    <w:lvl w:ilvl="3" w:tplc="1809000F" w:tentative="1">
      <w:start w:val="1"/>
      <w:numFmt w:val="decimal"/>
      <w:lvlText w:val="%4."/>
      <w:lvlJc w:val="left"/>
      <w:pPr>
        <w:ind w:left="2880" w:hanging="360"/>
      </w:pPr>
      <w:rPr>
        <w:rFonts w:cs="Times New Roman"/>
      </w:rPr>
    </w:lvl>
    <w:lvl w:ilvl="4" w:tplc="18090019" w:tentative="1">
      <w:start w:val="1"/>
      <w:numFmt w:val="lowerLetter"/>
      <w:lvlText w:val="%5."/>
      <w:lvlJc w:val="left"/>
      <w:pPr>
        <w:ind w:left="3600" w:hanging="360"/>
      </w:pPr>
      <w:rPr>
        <w:rFonts w:cs="Times New Roman"/>
      </w:rPr>
    </w:lvl>
    <w:lvl w:ilvl="5" w:tplc="1809001B" w:tentative="1">
      <w:start w:val="1"/>
      <w:numFmt w:val="lowerRoman"/>
      <w:lvlText w:val="%6."/>
      <w:lvlJc w:val="right"/>
      <w:pPr>
        <w:ind w:left="4320" w:hanging="180"/>
      </w:pPr>
      <w:rPr>
        <w:rFonts w:cs="Times New Roman"/>
      </w:rPr>
    </w:lvl>
    <w:lvl w:ilvl="6" w:tplc="1809000F" w:tentative="1">
      <w:start w:val="1"/>
      <w:numFmt w:val="decimal"/>
      <w:lvlText w:val="%7."/>
      <w:lvlJc w:val="left"/>
      <w:pPr>
        <w:ind w:left="5040" w:hanging="360"/>
      </w:pPr>
      <w:rPr>
        <w:rFonts w:cs="Times New Roman"/>
      </w:rPr>
    </w:lvl>
    <w:lvl w:ilvl="7" w:tplc="18090019" w:tentative="1">
      <w:start w:val="1"/>
      <w:numFmt w:val="lowerLetter"/>
      <w:lvlText w:val="%8."/>
      <w:lvlJc w:val="left"/>
      <w:pPr>
        <w:ind w:left="5760" w:hanging="360"/>
      </w:pPr>
      <w:rPr>
        <w:rFonts w:cs="Times New Roman"/>
      </w:rPr>
    </w:lvl>
    <w:lvl w:ilvl="8" w:tplc="1809001B" w:tentative="1">
      <w:start w:val="1"/>
      <w:numFmt w:val="lowerRoman"/>
      <w:lvlText w:val="%9."/>
      <w:lvlJc w:val="right"/>
      <w:pPr>
        <w:ind w:left="6480" w:hanging="180"/>
      </w:pPr>
      <w:rPr>
        <w:rFonts w:cs="Times New Roman"/>
      </w:rPr>
    </w:lvl>
  </w:abstractNum>
  <w:abstractNum w:abstractNumId="2" w15:restartNumberingAfterBreak="0">
    <w:nsid w:val="0B061D82"/>
    <w:multiLevelType w:val="hybridMultilevel"/>
    <w:tmpl w:val="4B044E0E"/>
    <w:lvl w:ilvl="0" w:tplc="93F249E6">
      <w:numFmt w:val="bullet"/>
      <w:lvlText w:val="•"/>
      <w:lvlJc w:val="left"/>
      <w:pPr>
        <w:ind w:left="678" w:hanging="360"/>
      </w:pPr>
      <w:rPr>
        <w:rFonts w:ascii="Arial" w:eastAsia="Calibri" w:hAnsi="Arial" w:cs="Arial" w:hint="default"/>
      </w:rPr>
    </w:lvl>
    <w:lvl w:ilvl="1" w:tplc="18090003" w:tentative="1">
      <w:start w:val="1"/>
      <w:numFmt w:val="bullet"/>
      <w:lvlText w:val="o"/>
      <w:lvlJc w:val="left"/>
      <w:pPr>
        <w:ind w:left="1398" w:hanging="360"/>
      </w:pPr>
      <w:rPr>
        <w:rFonts w:ascii="Courier New" w:hAnsi="Courier New" w:cs="Courier New" w:hint="default"/>
      </w:rPr>
    </w:lvl>
    <w:lvl w:ilvl="2" w:tplc="18090005" w:tentative="1">
      <w:start w:val="1"/>
      <w:numFmt w:val="bullet"/>
      <w:lvlText w:val=""/>
      <w:lvlJc w:val="left"/>
      <w:pPr>
        <w:ind w:left="2118" w:hanging="360"/>
      </w:pPr>
      <w:rPr>
        <w:rFonts w:ascii="Wingdings" w:hAnsi="Wingdings" w:hint="default"/>
      </w:rPr>
    </w:lvl>
    <w:lvl w:ilvl="3" w:tplc="18090001" w:tentative="1">
      <w:start w:val="1"/>
      <w:numFmt w:val="bullet"/>
      <w:lvlText w:val=""/>
      <w:lvlJc w:val="left"/>
      <w:pPr>
        <w:ind w:left="2838" w:hanging="360"/>
      </w:pPr>
      <w:rPr>
        <w:rFonts w:ascii="Symbol" w:hAnsi="Symbol" w:hint="default"/>
      </w:rPr>
    </w:lvl>
    <w:lvl w:ilvl="4" w:tplc="18090003" w:tentative="1">
      <w:start w:val="1"/>
      <w:numFmt w:val="bullet"/>
      <w:lvlText w:val="o"/>
      <w:lvlJc w:val="left"/>
      <w:pPr>
        <w:ind w:left="3558" w:hanging="360"/>
      </w:pPr>
      <w:rPr>
        <w:rFonts w:ascii="Courier New" w:hAnsi="Courier New" w:cs="Courier New" w:hint="default"/>
      </w:rPr>
    </w:lvl>
    <w:lvl w:ilvl="5" w:tplc="18090005" w:tentative="1">
      <w:start w:val="1"/>
      <w:numFmt w:val="bullet"/>
      <w:lvlText w:val=""/>
      <w:lvlJc w:val="left"/>
      <w:pPr>
        <w:ind w:left="4278" w:hanging="360"/>
      </w:pPr>
      <w:rPr>
        <w:rFonts w:ascii="Wingdings" w:hAnsi="Wingdings" w:hint="default"/>
      </w:rPr>
    </w:lvl>
    <w:lvl w:ilvl="6" w:tplc="18090001" w:tentative="1">
      <w:start w:val="1"/>
      <w:numFmt w:val="bullet"/>
      <w:lvlText w:val=""/>
      <w:lvlJc w:val="left"/>
      <w:pPr>
        <w:ind w:left="4998" w:hanging="360"/>
      </w:pPr>
      <w:rPr>
        <w:rFonts w:ascii="Symbol" w:hAnsi="Symbol" w:hint="default"/>
      </w:rPr>
    </w:lvl>
    <w:lvl w:ilvl="7" w:tplc="18090003" w:tentative="1">
      <w:start w:val="1"/>
      <w:numFmt w:val="bullet"/>
      <w:lvlText w:val="o"/>
      <w:lvlJc w:val="left"/>
      <w:pPr>
        <w:ind w:left="5718" w:hanging="360"/>
      </w:pPr>
      <w:rPr>
        <w:rFonts w:ascii="Courier New" w:hAnsi="Courier New" w:cs="Courier New" w:hint="default"/>
      </w:rPr>
    </w:lvl>
    <w:lvl w:ilvl="8" w:tplc="18090005" w:tentative="1">
      <w:start w:val="1"/>
      <w:numFmt w:val="bullet"/>
      <w:lvlText w:val=""/>
      <w:lvlJc w:val="left"/>
      <w:pPr>
        <w:ind w:left="6438" w:hanging="360"/>
      </w:pPr>
      <w:rPr>
        <w:rFonts w:ascii="Wingdings" w:hAnsi="Wingdings" w:hint="default"/>
      </w:rPr>
    </w:lvl>
  </w:abstractNum>
  <w:abstractNum w:abstractNumId="3" w15:restartNumberingAfterBreak="0">
    <w:nsid w:val="0E591A49"/>
    <w:multiLevelType w:val="hybridMultilevel"/>
    <w:tmpl w:val="337ED8B2"/>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2795A1B"/>
    <w:multiLevelType w:val="hybridMultilevel"/>
    <w:tmpl w:val="FFBC7F80"/>
    <w:lvl w:ilvl="0" w:tplc="18090005">
      <w:start w:val="1"/>
      <w:numFmt w:val="bullet"/>
      <w:lvlText w:val=""/>
      <w:lvlJc w:val="left"/>
      <w:pPr>
        <w:ind w:left="720" w:hanging="360"/>
      </w:pPr>
      <w:rPr>
        <w:rFonts w:ascii="Wingdings" w:hAnsi="Wingdings" w:hint="default"/>
      </w:rPr>
    </w:lvl>
    <w:lvl w:ilvl="1" w:tplc="18090003">
      <w:start w:val="1"/>
      <w:numFmt w:val="bullet"/>
      <w:lvlText w:val="o"/>
      <w:lvlJc w:val="left"/>
      <w:pPr>
        <w:ind w:left="1440" w:hanging="360"/>
      </w:pPr>
      <w:rPr>
        <w:rFonts w:ascii="Courier New" w:hAnsi="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3FA13A0"/>
    <w:multiLevelType w:val="hybridMultilevel"/>
    <w:tmpl w:val="48566F1C"/>
    <w:lvl w:ilvl="0" w:tplc="1809000F">
      <w:start w:val="1"/>
      <w:numFmt w:val="decimal"/>
      <w:lvlText w:val="%1."/>
      <w:lvlJc w:val="left"/>
      <w:pPr>
        <w:ind w:left="720" w:hanging="360"/>
      </w:pPr>
      <w:rPr>
        <w:rFont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58C5983"/>
    <w:multiLevelType w:val="hybridMultilevel"/>
    <w:tmpl w:val="683C4468"/>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9FC1D90"/>
    <w:multiLevelType w:val="hybridMultilevel"/>
    <w:tmpl w:val="9CA02986"/>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B832D02"/>
    <w:multiLevelType w:val="hybridMultilevel"/>
    <w:tmpl w:val="D006F0FC"/>
    <w:lvl w:ilvl="0" w:tplc="1809000B">
      <w:start w:val="1"/>
      <w:numFmt w:val="bullet"/>
      <w:lvlText w:val=""/>
      <w:lvlJc w:val="left"/>
      <w:pPr>
        <w:ind w:left="819" w:hanging="360"/>
      </w:pPr>
      <w:rPr>
        <w:rFonts w:ascii="Wingdings" w:hAnsi="Wingdings" w:hint="default"/>
      </w:rPr>
    </w:lvl>
    <w:lvl w:ilvl="1" w:tplc="18090003" w:tentative="1">
      <w:start w:val="1"/>
      <w:numFmt w:val="bullet"/>
      <w:lvlText w:val="o"/>
      <w:lvlJc w:val="left"/>
      <w:pPr>
        <w:ind w:left="1539" w:hanging="360"/>
      </w:pPr>
      <w:rPr>
        <w:rFonts w:ascii="Courier New" w:hAnsi="Courier New" w:cs="Courier New" w:hint="default"/>
      </w:rPr>
    </w:lvl>
    <w:lvl w:ilvl="2" w:tplc="18090005" w:tentative="1">
      <w:start w:val="1"/>
      <w:numFmt w:val="bullet"/>
      <w:lvlText w:val=""/>
      <w:lvlJc w:val="left"/>
      <w:pPr>
        <w:ind w:left="2259" w:hanging="360"/>
      </w:pPr>
      <w:rPr>
        <w:rFonts w:ascii="Wingdings" w:hAnsi="Wingdings" w:hint="default"/>
      </w:rPr>
    </w:lvl>
    <w:lvl w:ilvl="3" w:tplc="18090001" w:tentative="1">
      <w:start w:val="1"/>
      <w:numFmt w:val="bullet"/>
      <w:lvlText w:val=""/>
      <w:lvlJc w:val="left"/>
      <w:pPr>
        <w:ind w:left="2979" w:hanging="360"/>
      </w:pPr>
      <w:rPr>
        <w:rFonts w:ascii="Symbol" w:hAnsi="Symbol" w:hint="default"/>
      </w:rPr>
    </w:lvl>
    <w:lvl w:ilvl="4" w:tplc="18090003" w:tentative="1">
      <w:start w:val="1"/>
      <w:numFmt w:val="bullet"/>
      <w:lvlText w:val="o"/>
      <w:lvlJc w:val="left"/>
      <w:pPr>
        <w:ind w:left="3699" w:hanging="360"/>
      </w:pPr>
      <w:rPr>
        <w:rFonts w:ascii="Courier New" w:hAnsi="Courier New" w:cs="Courier New" w:hint="default"/>
      </w:rPr>
    </w:lvl>
    <w:lvl w:ilvl="5" w:tplc="18090005" w:tentative="1">
      <w:start w:val="1"/>
      <w:numFmt w:val="bullet"/>
      <w:lvlText w:val=""/>
      <w:lvlJc w:val="left"/>
      <w:pPr>
        <w:ind w:left="4419" w:hanging="360"/>
      </w:pPr>
      <w:rPr>
        <w:rFonts w:ascii="Wingdings" w:hAnsi="Wingdings" w:hint="default"/>
      </w:rPr>
    </w:lvl>
    <w:lvl w:ilvl="6" w:tplc="18090001" w:tentative="1">
      <w:start w:val="1"/>
      <w:numFmt w:val="bullet"/>
      <w:lvlText w:val=""/>
      <w:lvlJc w:val="left"/>
      <w:pPr>
        <w:ind w:left="5139" w:hanging="360"/>
      </w:pPr>
      <w:rPr>
        <w:rFonts w:ascii="Symbol" w:hAnsi="Symbol" w:hint="default"/>
      </w:rPr>
    </w:lvl>
    <w:lvl w:ilvl="7" w:tplc="18090003" w:tentative="1">
      <w:start w:val="1"/>
      <w:numFmt w:val="bullet"/>
      <w:lvlText w:val="o"/>
      <w:lvlJc w:val="left"/>
      <w:pPr>
        <w:ind w:left="5859" w:hanging="360"/>
      </w:pPr>
      <w:rPr>
        <w:rFonts w:ascii="Courier New" w:hAnsi="Courier New" w:cs="Courier New" w:hint="default"/>
      </w:rPr>
    </w:lvl>
    <w:lvl w:ilvl="8" w:tplc="18090005" w:tentative="1">
      <w:start w:val="1"/>
      <w:numFmt w:val="bullet"/>
      <w:lvlText w:val=""/>
      <w:lvlJc w:val="left"/>
      <w:pPr>
        <w:ind w:left="6579" w:hanging="360"/>
      </w:pPr>
      <w:rPr>
        <w:rFonts w:ascii="Wingdings" w:hAnsi="Wingdings" w:hint="default"/>
      </w:rPr>
    </w:lvl>
  </w:abstractNum>
  <w:abstractNum w:abstractNumId="9" w15:restartNumberingAfterBreak="0">
    <w:nsid w:val="1F454C0F"/>
    <w:multiLevelType w:val="hybridMultilevel"/>
    <w:tmpl w:val="70A26C7C"/>
    <w:lvl w:ilvl="0" w:tplc="1809000B">
      <w:start w:val="1"/>
      <w:numFmt w:val="bullet"/>
      <w:lvlText w:val=""/>
      <w:lvlJc w:val="left"/>
      <w:pPr>
        <w:ind w:left="1038" w:hanging="360"/>
      </w:pPr>
      <w:rPr>
        <w:rFonts w:ascii="Wingdings" w:hAnsi="Wingdings" w:hint="default"/>
      </w:rPr>
    </w:lvl>
    <w:lvl w:ilvl="1" w:tplc="18090003" w:tentative="1">
      <w:start w:val="1"/>
      <w:numFmt w:val="bullet"/>
      <w:lvlText w:val="o"/>
      <w:lvlJc w:val="left"/>
      <w:pPr>
        <w:ind w:left="1758" w:hanging="360"/>
      </w:pPr>
      <w:rPr>
        <w:rFonts w:ascii="Courier New" w:hAnsi="Courier New" w:cs="Courier New" w:hint="default"/>
      </w:rPr>
    </w:lvl>
    <w:lvl w:ilvl="2" w:tplc="18090005" w:tentative="1">
      <w:start w:val="1"/>
      <w:numFmt w:val="bullet"/>
      <w:lvlText w:val=""/>
      <w:lvlJc w:val="left"/>
      <w:pPr>
        <w:ind w:left="2478" w:hanging="360"/>
      </w:pPr>
      <w:rPr>
        <w:rFonts w:ascii="Wingdings" w:hAnsi="Wingdings" w:hint="default"/>
      </w:rPr>
    </w:lvl>
    <w:lvl w:ilvl="3" w:tplc="18090001" w:tentative="1">
      <w:start w:val="1"/>
      <w:numFmt w:val="bullet"/>
      <w:lvlText w:val=""/>
      <w:lvlJc w:val="left"/>
      <w:pPr>
        <w:ind w:left="3198" w:hanging="360"/>
      </w:pPr>
      <w:rPr>
        <w:rFonts w:ascii="Symbol" w:hAnsi="Symbol" w:hint="default"/>
      </w:rPr>
    </w:lvl>
    <w:lvl w:ilvl="4" w:tplc="18090003" w:tentative="1">
      <w:start w:val="1"/>
      <w:numFmt w:val="bullet"/>
      <w:lvlText w:val="o"/>
      <w:lvlJc w:val="left"/>
      <w:pPr>
        <w:ind w:left="3918" w:hanging="360"/>
      </w:pPr>
      <w:rPr>
        <w:rFonts w:ascii="Courier New" w:hAnsi="Courier New" w:cs="Courier New" w:hint="default"/>
      </w:rPr>
    </w:lvl>
    <w:lvl w:ilvl="5" w:tplc="18090005" w:tentative="1">
      <w:start w:val="1"/>
      <w:numFmt w:val="bullet"/>
      <w:lvlText w:val=""/>
      <w:lvlJc w:val="left"/>
      <w:pPr>
        <w:ind w:left="4638" w:hanging="360"/>
      </w:pPr>
      <w:rPr>
        <w:rFonts w:ascii="Wingdings" w:hAnsi="Wingdings" w:hint="default"/>
      </w:rPr>
    </w:lvl>
    <w:lvl w:ilvl="6" w:tplc="18090001" w:tentative="1">
      <w:start w:val="1"/>
      <w:numFmt w:val="bullet"/>
      <w:lvlText w:val=""/>
      <w:lvlJc w:val="left"/>
      <w:pPr>
        <w:ind w:left="5358" w:hanging="360"/>
      </w:pPr>
      <w:rPr>
        <w:rFonts w:ascii="Symbol" w:hAnsi="Symbol" w:hint="default"/>
      </w:rPr>
    </w:lvl>
    <w:lvl w:ilvl="7" w:tplc="18090003" w:tentative="1">
      <w:start w:val="1"/>
      <w:numFmt w:val="bullet"/>
      <w:lvlText w:val="o"/>
      <w:lvlJc w:val="left"/>
      <w:pPr>
        <w:ind w:left="6078" w:hanging="360"/>
      </w:pPr>
      <w:rPr>
        <w:rFonts w:ascii="Courier New" w:hAnsi="Courier New" w:cs="Courier New" w:hint="default"/>
      </w:rPr>
    </w:lvl>
    <w:lvl w:ilvl="8" w:tplc="18090005" w:tentative="1">
      <w:start w:val="1"/>
      <w:numFmt w:val="bullet"/>
      <w:lvlText w:val=""/>
      <w:lvlJc w:val="left"/>
      <w:pPr>
        <w:ind w:left="6798" w:hanging="360"/>
      </w:pPr>
      <w:rPr>
        <w:rFonts w:ascii="Wingdings" w:hAnsi="Wingdings" w:hint="default"/>
      </w:rPr>
    </w:lvl>
  </w:abstractNum>
  <w:abstractNum w:abstractNumId="10" w15:restartNumberingAfterBreak="0">
    <w:nsid w:val="227B7FD5"/>
    <w:multiLevelType w:val="hybridMultilevel"/>
    <w:tmpl w:val="EC2CE67E"/>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23D56732"/>
    <w:multiLevelType w:val="hybridMultilevel"/>
    <w:tmpl w:val="6B46CFB2"/>
    <w:lvl w:ilvl="0" w:tplc="1809000B">
      <w:start w:val="1"/>
      <w:numFmt w:val="bullet"/>
      <w:lvlText w:val=""/>
      <w:lvlJc w:val="left"/>
      <w:pPr>
        <w:ind w:left="819" w:hanging="360"/>
      </w:pPr>
      <w:rPr>
        <w:rFonts w:ascii="Wingdings" w:hAnsi="Wingdings" w:hint="default"/>
      </w:rPr>
    </w:lvl>
    <w:lvl w:ilvl="1" w:tplc="18090003" w:tentative="1">
      <w:start w:val="1"/>
      <w:numFmt w:val="bullet"/>
      <w:lvlText w:val="o"/>
      <w:lvlJc w:val="left"/>
      <w:pPr>
        <w:ind w:left="1539" w:hanging="360"/>
      </w:pPr>
      <w:rPr>
        <w:rFonts w:ascii="Courier New" w:hAnsi="Courier New" w:cs="Courier New" w:hint="default"/>
      </w:rPr>
    </w:lvl>
    <w:lvl w:ilvl="2" w:tplc="18090005" w:tentative="1">
      <w:start w:val="1"/>
      <w:numFmt w:val="bullet"/>
      <w:lvlText w:val=""/>
      <w:lvlJc w:val="left"/>
      <w:pPr>
        <w:ind w:left="2259" w:hanging="360"/>
      </w:pPr>
      <w:rPr>
        <w:rFonts w:ascii="Wingdings" w:hAnsi="Wingdings" w:hint="default"/>
      </w:rPr>
    </w:lvl>
    <w:lvl w:ilvl="3" w:tplc="18090001" w:tentative="1">
      <w:start w:val="1"/>
      <w:numFmt w:val="bullet"/>
      <w:lvlText w:val=""/>
      <w:lvlJc w:val="left"/>
      <w:pPr>
        <w:ind w:left="2979" w:hanging="360"/>
      </w:pPr>
      <w:rPr>
        <w:rFonts w:ascii="Symbol" w:hAnsi="Symbol" w:hint="default"/>
      </w:rPr>
    </w:lvl>
    <w:lvl w:ilvl="4" w:tplc="18090003" w:tentative="1">
      <w:start w:val="1"/>
      <w:numFmt w:val="bullet"/>
      <w:lvlText w:val="o"/>
      <w:lvlJc w:val="left"/>
      <w:pPr>
        <w:ind w:left="3699" w:hanging="360"/>
      </w:pPr>
      <w:rPr>
        <w:rFonts w:ascii="Courier New" w:hAnsi="Courier New" w:cs="Courier New" w:hint="default"/>
      </w:rPr>
    </w:lvl>
    <w:lvl w:ilvl="5" w:tplc="18090005" w:tentative="1">
      <w:start w:val="1"/>
      <w:numFmt w:val="bullet"/>
      <w:lvlText w:val=""/>
      <w:lvlJc w:val="left"/>
      <w:pPr>
        <w:ind w:left="4419" w:hanging="360"/>
      </w:pPr>
      <w:rPr>
        <w:rFonts w:ascii="Wingdings" w:hAnsi="Wingdings" w:hint="default"/>
      </w:rPr>
    </w:lvl>
    <w:lvl w:ilvl="6" w:tplc="18090001" w:tentative="1">
      <w:start w:val="1"/>
      <w:numFmt w:val="bullet"/>
      <w:lvlText w:val=""/>
      <w:lvlJc w:val="left"/>
      <w:pPr>
        <w:ind w:left="5139" w:hanging="360"/>
      </w:pPr>
      <w:rPr>
        <w:rFonts w:ascii="Symbol" w:hAnsi="Symbol" w:hint="default"/>
      </w:rPr>
    </w:lvl>
    <w:lvl w:ilvl="7" w:tplc="18090003" w:tentative="1">
      <w:start w:val="1"/>
      <w:numFmt w:val="bullet"/>
      <w:lvlText w:val="o"/>
      <w:lvlJc w:val="left"/>
      <w:pPr>
        <w:ind w:left="5859" w:hanging="360"/>
      </w:pPr>
      <w:rPr>
        <w:rFonts w:ascii="Courier New" w:hAnsi="Courier New" w:cs="Courier New" w:hint="default"/>
      </w:rPr>
    </w:lvl>
    <w:lvl w:ilvl="8" w:tplc="18090005" w:tentative="1">
      <w:start w:val="1"/>
      <w:numFmt w:val="bullet"/>
      <w:lvlText w:val=""/>
      <w:lvlJc w:val="left"/>
      <w:pPr>
        <w:ind w:left="6579" w:hanging="360"/>
      </w:pPr>
      <w:rPr>
        <w:rFonts w:ascii="Wingdings" w:hAnsi="Wingdings" w:hint="default"/>
      </w:rPr>
    </w:lvl>
  </w:abstractNum>
  <w:abstractNum w:abstractNumId="12" w15:restartNumberingAfterBreak="0">
    <w:nsid w:val="245C2565"/>
    <w:multiLevelType w:val="hybridMultilevel"/>
    <w:tmpl w:val="8480A59C"/>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2E117B6A"/>
    <w:multiLevelType w:val="hybridMultilevel"/>
    <w:tmpl w:val="1DEC3D8E"/>
    <w:lvl w:ilvl="0" w:tplc="18090001">
      <w:start w:val="1"/>
      <w:numFmt w:val="bullet"/>
      <w:lvlText w:val=""/>
      <w:lvlJc w:val="left"/>
      <w:pPr>
        <w:ind w:left="720" w:hanging="360"/>
      </w:pPr>
      <w:rPr>
        <w:rFonts w:ascii="Symbol" w:hAnsi="Symbol" w:hint="default"/>
      </w:rPr>
    </w:lvl>
    <w:lvl w:ilvl="1" w:tplc="1809000B">
      <w:start w:val="1"/>
      <w:numFmt w:val="bullet"/>
      <w:lvlText w:val=""/>
      <w:lvlJc w:val="left"/>
      <w:pPr>
        <w:ind w:left="1440" w:hanging="360"/>
      </w:pPr>
      <w:rPr>
        <w:rFonts w:ascii="Wingdings" w:hAnsi="Wingdings"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368D0300"/>
    <w:multiLevelType w:val="hybridMultilevel"/>
    <w:tmpl w:val="B17E9F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371B4C2D"/>
    <w:multiLevelType w:val="hybridMultilevel"/>
    <w:tmpl w:val="309C5A04"/>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37F901FB"/>
    <w:multiLevelType w:val="hybridMultilevel"/>
    <w:tmpl w:val="54B04462"/>
    <w:lvl w:ilvl="0" w:tplc="B5F28B52">
      <w:start w:val="1"/>
      <w:numFmt w:val="decimal"/>
      <w:lvlText w:val="%1."/>
      <w:lvlJc w:val="left"/>
      <w:pPr>
        <w:ind w:left="1530" w:hanging="360"/>
      </w:pPr>
      <w:rPr>
        <w:rFonts w:cs="Times New Roman" w:hint="default"/>
      </w:rPr>
    </w:lvl>
    <w:lvl w:ilvl="1" w:tplc="18090019" w:tentative="1">
      <w:start w:val="1"/>
      <w:numFmt w:val="lowerLetter"/>
      <w:lvlText w:val="%2."/>
      <w:lvlJc w:val="left"/>
      <w:pPr>
        <w:ind w:left="2250" w:hanging="360"/>
      </w:pPr>
      <w:rPr>
        <w:rFonts w:cs="Times New Roman"/>
      </w:rPr>
    </w:lvl>
    <w:lvl w:ilvl="2" w:tplc="1809001B" w:tentative="1">
      <w:start w:val="1"/>
      <w:numFmt w:val="lowerRoman"/>
      <w:lvlText w:val="%3."/>
      <w:lvlJc w:val="right"/>
      <w:pPr>
        <w:ind w:left="2970" w:hanging="180"/>
      </w:pPr>
      <w:rPr>
        <w:rFonts w:cs="Times New Roman"/>
      </w:rPr>
    </w:lvl>
    <w:lvl w:ilvl="3" w:tplc="1809000F" w:tentative="1">
      <w:start w:val="1"/>
      <w:numFmt w:val="decimal"/>
      <w:lvlText w:val="%4."/>
      <w:lvlJc w:val="left"/>
      <w:pPr>
        <w:ind w:left="3690" w:hanging="360"/>
      </w:pPr>
      <w:rPr>
        <w:rFonts w:cs="Times New Roman"/>
      </w:rPr>
    </w:lvl>
    <w:lvl w:ilvl="4" w:tplc="18090019" w:tentative="1">
      <w:start w:val="1"/>
      <w:numFmt w:val="lowerLetter"/>
      <w:lvlText w:val="%5."/>
      <w:lvlJc w:val="left"/>
      <w:pPr>
        <w:ind w:left="4410" w:hanging="360"/>
      </w:pPr>
      <w:rPr>
        <w:rFonts w:cs="Times New Roman"/>
      </w:rPr>
    </w:lvl>
    <w:lvl w:ilvl="5" w:tplc="1809001B" w:tentative="1">
      <w:start w:val="1"/>
      <w:numFmt w:val="lowerRoman"/>
      <w:lvlText w:val="%6."/>
      <w:lvlJc w:val="right"/>
      <w:pPr>
        <w:ind w:left="5130" w:hanging="180"/>
      </w:pPr>
      <w:rPr>
        <w:rFonts w:cs="Times New Roman"/>
      </w:rPr>
    </w:lvl>
    <w:lvl w:ilvl="6" w:tplc="1809000F" w:tentative="1">
      <w:start w:val="1"/>
      <w:numFmt w:val="decimal"/>
      <w:lvlText w:val="%7."/>
      <w:lvlJc w:val="left"/>
      <w:pPr>
        <w:ind w:left="5850" w:hanging="360"/>
      </w:pPr>
      <w:rPr>
        <w:rFonts w:cs="Times New Roman"/>
      </w:rPr>
    </w:lvl>
    <w:lvl w:ilvl="7" w:tplc="18090019" w:tentative="1">
      <w:start w:val="1"/>
      <w:numFmt w:val="lowerLetter"/>
      <w:lvlText w:val="%8."/>
      <w:lvlJc w:val="left"/>
      <w:pPr>
        <w:ind w:left="6570" w:hanging="360"/>
      </w:pPr>
      <w:rPr>
        <w:rFonts w:cs="Times New Roman"/>
      </w:rPr>
    </w:lvl>
    <w:lvl w:ilvl="8" w:tplc="1809001B" w:tentative="1">
      <w:start w:val="1"/>
      <w:numFmt w:val="lowerRoman"/>
      <w:lvlText w:val="%9."/>
      <w:lvlJc w:val="right"/>
      <w:pPr>
        <w:ind w:left="7290" w:hanging="180"/>
      </w:pPr>
      <w:rPr>
        <w:rFonts w:cs="Times New Roman"/>
      </w:rPr>
    </w:lvl>
  </w:abstractNum>
  <w:abstractNum w:abstractNumId="17" w15:restartNumberingAfterBreak="0">
    <w:nsid w:val="3FFD7E72"/>
    <w:multiLevelType w:val="hybridMultilevel"/>
    <w:tmpl w:val="64D255C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43595D2B"/>
    <w:multiLevelType w:val="hybridMultilevel"/>
    <w:tmpl w:val="06D68B98"/>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43815ECD"/>
    <w:multiLevelType w:val="hybridMultilevel"/>
    <w:tmpl w:val="54B04462"/>
    <w:lvl w:ilvl="0" w:tplc="B5F28B52">
      <w:start w:val="1"/>
      <w:numFmt w:val="decimal"/>
      <w:lvlText w:val="%1."/>
      <w:lvlJc w:val="left"/>
      <w:pPr>
        <w:ind w:left="1530" w:hanging="360"/>
      </w:pPr>
      <w:rPr>
        <w:rFonts w:cs="Times New Roman" w:hint="default"/>
      </w:rPr>
    </w:lvl>
    <w:lvl w:ilvl="1" w:tplc="18090019" w:tentative="1">
      <w:start w:val="1"/>
      <w:numFmt w:val="lowerLetter"/>
      <w:lvlText w:val="%2."/>
      <w:lvlJc w:val="left"/>
      <w:pPr>
        <w:ind w:left="2250" w:hanging="360"/>
      </w:pPr>
      <w:rPr>
        <w:rFonts w:cs="Times New Roman"/>
      </w:rPr>
    </w:lvl>
    <w:lvl w:ilvl="2" w:tplc="1809001B" w:tentative="1">
      <w:start w:val="1"/>
      <w:numFmt w:val="lowerRoman"/>
      <w:lvlText w:val="%3."/>
      <w:lvlJc w:val="right"/>
      <w:pPr>
        <w:ind w:left="2970" w:hanging="180"/>
      </w:pPr>
      <w:rPr>
        <w:rFonts w:cs="Times New Roman"/>
      </w:rPr>
    </w:lvl>
    <w:lvl w:ilvl="3" w:tplc="1809000F" w:tentative="1">
      <w:start w:val="1"/>
      <w:numFmt w:val="decimal"/>
      <w:lvlText w:val="%4."/>
      <w:lvlJc w:val="left"/>
      <w:pPr>
        <w:ind w:left="3690" w:hanging="360"/>
      </w:pPr>
      <w:rPr>
        <w:rFonts w:cs="Times New Roman"/>
      </w:rPr>
    </w:lvl>
    <w:lvl w:ilvl="4" w:tplc="18090019" w:tentative="1">
      <w:start w:val="1"/>
      <w:numFmt w:val="lowerLetter"/>
      <w:lvlText w:val="%5."/>
      <w:lvlJc w:val="left"/>
      <w:pPr>
        <w:ind w:left="4410" w:hanging="360"/>
      </w:pPr>
      <w:rPr>
        <w:rFonts w:cs="Times New Roman"/>
      </w:rPr>
    </w:lvl>
    <w:lvl w:ilvl="5" w:tplc="1809001B" w:tentative="1">
      <w:start w:val="1"/>
      <w:numFmt w:val="lowerRoman"/>
      <w:lvlText w:val="%6."/>
      <w:lvlJc w:val="right"/>
      <w:pPr>
        <w:ind w:left="5130" w:hanging="180"/>
      </w:pPr>
      <w:rPr>
        <w:rFonts w:cs="Times New Roman"/>
      </w:rPr>
    </w:lvl>
    <w:lvl w:ilvl="6" w:tplc="1809000F" w:tentative="1">
      <w:start w:val="1"/>
      <w:numFmt w:val="decimal"/>
      <w:lvlText w:val="%7."/>
      <w:lvlJc w:val="left"/>
      <w:pPr>
        <w:ind w:left="5850" w:hanging="360"/>
      </w:pPr>
      <w:rPr>
        <w:rFonts w:cs="Times New Roman"/>
      </w:rPr>
    </w:lvl>
    <w:lvl w:ilvl="7" w:tplc="18090019" w:tentative="1">
      <w:start w:val="1"/>
      <w:numFmt w:val="lowerLetter"/>
      <w:lvlText w:val="%8."/>
      <w:lvlJc w:val="left"/>
      <w:pPr>
        <w:ind w:left="6570" w:hanging="360"/>
      </w:pPr>
      <w:rPr>
        <w:rFonts w:cs="Times New Roman"/>
      </w:rPr>
    </w:lvl>
    <w:lvl w:ilvl="8" w:tplc="1809001B" w:tentative="1">
      <w:start w:val="1"/>
      <w:numFmt w:val="lowerRoman"/>
      <w:lvlText w:val="%9."/>
      <w:lvlJc w:val="right"/>
      <w:pPr>
        <w:ind w:left="7290" w:hanging="180"/>
      </w:pPr>
      <w:rPr>
        <w:rFonts w:cs="Times New Roman"/>
      </w:rPr>
    </w:lvl>
  </w:abstractNum>
  <w:abstractNum w:abstractNumId="20" w15:restartNumberingAfterBreak="0">
    <w:nsid w:val="4A9921CD"/>
    <w:multiLevelType w:val="hybridMultilevel"/>
    <w:tmpl w:val="D7402E4A"/>
    <w:lvl w:ilvl="0" w:tplc="1809000B">
      <w:start w:val="1"/>
      <w:numFmt w:val="bullet"/>
      <w:lvlText w:val=""/>
      <w:lvlJc w:val="left"/>
      <w:pPr>
        <w:ind w:left="1038" w:hanging="360"/>
      </w:pPr>
      <w:rPr>
        <w:rFonts w:ascii="Wingdings" w:hAnsi="Wingdings" w:hint="default"/>
      </w:rPr>
    </w:lvl>
    <w:lvl w:ilvl="1" w:tplc="18090003" w:tentative="1">
      <w:start w:val="1"/>
      <w:numFmt w:val="bullet"/>
      <w:lvlText w:val="o"/>
      <w:lvlJc w:val="left"/>
      <w:pPr>
        <w:ind w:left="1758" w:hanging="360"/>
      </w:pPr>
      <w:rPr>
        <w:rFonts w:ascii="Courier New" w:hAnsi="Courier New" w:cs="Courier New" w:hint="default"/>
      </w:rPr>
    </w:lvl>
    <w:lvl w:ilvl="2" w:tplc="18090005" w:tentative="1">
      <w:start w:val="1"/>
      <w:numFmt w:val="bullet"/>
      <w:lvlText w:val=""/>
      <w:lvlJc w:val="left"/>
      <w:pPr>
        <w:ind w:left="2478" w:hanging="360"/>
      </w:pPr>
      <w:rPr>
        <w:rFonts w:ascii="Wingdings" w:hAnsi="Wingdings" w:hint="default"/>
      </w:rPr>
    </w:lvl>
    <w:lvl w:ilvl="3" w:tplc="18090001" w:tentative="1">
      <w:start w:val="1"/>
      <w:numFmt w:val="bullet"/>
      <w:lvlText w:val=""/>
      <w:lvlJc w:val="left"/>
      <w:pPr>
        <w:ind w:left="3198" w:hanging="360"/>
      </w:pPr>
      <w:rPr>
        <w:rFonts w:ascii="Symbol" w:hAnsi="Symbol" w:hint="default"/>
      </w:rPr>
    </w:lvl>
    <w:lvl w:ilvl="4" w:tplc="18090003" w:tentative="1">
      <w:start w:val="1"/>
      <w:numFmt w:val="bullet"/>
      <w:lvlText w:val="o"/>
      <w:lvlJc w:val="left"/>
      <w:pPr>
        <w:ind w:left="3918" w:hanging="360"/>
      </w:pPr>
      <w:rPr>
        <w:rFonts w:ascii="Courier New" w:hAnsi="Courier New" w:cs="Courier New" w:hint="default"/>
      </w:rPr>
    </w:lvl>
    <w:lvl w:ilvl="5" w:tplc="18090005" w:tentative="1">
      <w:start w:val="1"/>
      <w:numFmt w:val="bullet"/>
      <w:lvlText w:val=""/>
      <w:lvlJc w:val="left"/>
      <w:pPr>
        <w:ind w:left="4638" w:hanging="360"/>
      </w:pPr>
      <w:rPr>
        <w:rFonts w:ascii="Wingdings" w:hAnsi="Wingdings" w:hint="default"/>
      </w:rPr>
    </w:lvl>
    <w:lvl w:ilvl="6" w:tplc="18090001" w:tentative="1">
      <w:start w:val="1"/>
      <w:numFmt w:val="bullet"/>
      <w:lvlText w:val=""/>
      <w:lvlJc w:val="left"/>
      <w:pPr>
        <w:ind w:left="5358" w:hanging="360"/>
      </w:pPr>
      <w:rPr>
        <w:rFonts w:ascii="Symbol" w:hAnsi="Symbol" w:hint="default"/>
      </w:rPr>
    </w:lvl>
    <w:lvl w:ilvl="7" w:tplc="18090003" w:tentative="1">
      <w:start w:val="1"/>
      <w:numFmt w:val="bullet"/>
      <w:lvlText w:val="o"/>
      <w:lvlJc w:val="left"/>
      <w:pPr>
        <w:ind w:left="6078" w:hanging="360"/>
      </w:pPr>
      <w:rPr>
        <w:rFonts w:ascii="Courier New" w:hAnsi="Courier New" w:cs="Courier New" w:hint="default"/>
      </w:rPr>
    </w:lvl>
    <w:lvl w:ilvl="8" w:tplc="18090005" w:tentative="1">
      <w:start w:val="1"/>
      <w:numFmt w:val="bullet"/>
      <w:lvlText w:val=""/>
      <w:lvlJc w:val="left"/>
      <w:pPr>
        <w:ind w:left="6798" w:hanging="360"/>
      </w:pPr>
      <w:rPr>
        <w:rFonts w:ascii="Wingdings" w:hAnsi="Wingdings" w:hint="default"/>
      </w:rPr>
    </w:lvl>
  </w:abstractNum>
  <w:abstractNum w:abstractNumId="21" w15:restartNumberingAfterBreak="0">
    <w:nsid w:val="4F0E05C1"/>
    <w:multiLevelType w:val="hybridMultilevel"/>
    <w:tmpl w:val="4ADADF62"/>
    <w:lvl w:ilvl="0" w:tplc="3236D35E">
      <w:numFmt w:val="bullet"/>
      <w:lvlText w:val="-"/>
      <w:lvlJc w:val="left"/>
      <w:pPr>
        <w:ind w:left="405" w:hanging="360"/>
      </w:pPr>
      <w:rPr>
        <w:rFonts w:ascii="Arial Narrow" w:eastAsia="Times New Roman" w:hAnsi="Arial Narrow" w:hint="default"/>
      </w:rPr>
    </w:lvl>
    <w:lvl w:ilvl="1" w:tplc="18090003" w:tentative="1">
      <w:start w:val="1"/>
      <w:numFmt w:val="bullet"/>
      <w:lvlText w:val="o"/>
      <w:lvlJc w:val="left"/>
      <w:pPr>
        <w:ind w:left="1125" w:hanging="360"/>
      </w:pPr>
      <w:rPr>
        <w:rFonts w:ascii="Courier New" w:hAnsi="Courier New" w:hint="default"/>
      </w:rPr>
    </w:lvl>
    <w:lvl w:ilvl="2" w:tplc="18090005" w:tentative="1">
      <w:start w:val="1"/>
      <w:numFmt w:val="bullet"/>
      <w:lvlText w:val=""/>
      <w:lvlJc w:val="left"/>
      <w:pPr>
        <w:ind w:left="1845" w:hanging="360"/>
      </w:pPr>
      <w:rPr>
        <w:rFonts w:ascii="Wingdings" w:hAnsi="Wingdings" w:hint="default"/>
      </w:rPr>
    </w:lvl>
    <w:lvl w:ilvl="3" w:tplc="18090001" w:tentative="1">
      <w:start w:val="1"/>
      <w:numFmt w:val="bullet"/>
      <w:lvlText w:val=""/>
      <w:lvlJc w:val="left"/>
      <w:pPr>
        <w:ind w:left="2565" w:hanging="360"/>
      </w:pPr>
      <w:rPr>
        <w:rFonts w:ascii="Symbol" w:hAnsi="Symbol" w:hint="default"/>
      </w:rPr>
    </w:lvl>
    <w:lvl w:ilvl="4" w:tplc="18090003" w:tentative="1">
      <w:start w:val="1"/>
      <w:numFmt w:val="bullet"/>
      <w:lvlText w:val="o"/>
      <w:lvlJc w:val="left"/>
      <w:pPr>
        <w:ind w:left="3285" w:hanging="360"/>
      </w:pPr>
      <w:rPr>
        <w:rFonts w:ascii="Courier New" w:hAnsi="Courier New" w:hint="default"/>
      </w:rPr>
    </w:lvl>
    <w:lvl w:ilvl="5" w:tplc="18090005" w:tentative="1">
      <w:start w:val="1"/>
      <w:numFmt w:val="bullet"/>
      <w:lvlText w:val=""/>
      <w:lvlJc w:val="left"/>
      <w:pPr>
        <w:ind w:left="4005" w:hanging="360"/>
      </w:pPr>
      <w:rPr>
        <w:rFonts w:ascii="Wingdings" w:hAnsi="Wingdings" w:hint="default"/>
      </w:rPr>
    </w:lvl>
    <w:lvl w:ilvl="6" w:tplc="18090001" w:tentative="1">
      <w:start w:val="1"/>
      <w:numFmt w:val="bullet"/>
      <w:lvlText w:val=""/>
      <w:lvlJc w:val="left"/>
      <w:pPr>
        <w:ind w:left="4725" w:hanging="360"/>
      </w:pPr>
      <w:rPr>
        <w:rFonts w:ascii="Symbol" w:hAnsi="Symbol" w:hint="default"/>
      </w:rPr>
    </w:lvl>
    <w:lvl w:ilvl="7" w:tplc="18090003" w:tentative="1">
      <w:start w:val="1"/>
      <w:numFmt w:val="bullet"/>
      <w:lvlText w:val="o"/>
      <w:lvlJc w:val="left"/>
      <w:pPr>
        <w:ind w:left="5445" w:hanging="360"/>
      </w:pPr>
      <w:rPr>
        <w:rFonts w:ascii="Courier New" w:hAnsi="Courier New" w:hint="default"/>
      </w:rPr>
    </w:lvl>
    <w:lvl w:ilvl="8" w:tplc="18090005" w:tentative="1">
      <w:start w:val="1"/>
      <w:numFmt w:val="bullet"/>
      <w:lvlText w:val=""/>
      <w:lvlJc w:val="left"/>
      <w:pPr>
        <w:ind w:left="6165" w:hanging="360"/>
      </w:pPr>
      <w:rPr>
        <w:rFonts w:ascii="Wingdings" w:hAnsi="Wingdings" w:hint="default"/>
      </w:rPr>
    </w:lvl>
  </w:abstractNum>
  <w:abstractNum w:abstractNumId="22" w15:restartNumberingAfterBreak="0">
    <w:nsid w:val="4F4838EB"/>
    <w:multiLevelType w:val="hybridMultilevel"/>
    <w:tmpl w:val="EB6293DA"/>
    <w:lvl w:ilvl="0" w:tplc="18090005">
      <w:start w:val="1"/>
      <w:numFmt w:val="bullet"/>
      <w:lvlText w:val=""/>
      <w:lvlJc w:val="left"/>
      <w:pPr>
        <w:ind w:left="720" w:hanging="360"/>
      </w:pPr>
      <w:rPr>
        <w:rFonts w:ascii="Wingdings" w:hAnsi="Wingdings" w:hint="default"/>
      </w:rPr>
    </w:lvl>
    <w:lvl w:ilvl="1" w:tplc="18090003">
      <w:start w:val="1"/>
      <w:numFmt w:val="bullet"/>
      <w:lvlText w:val="o"/>
      <w:lvlJc w:val="left"/>
      <w:pPr>
        <w:ind w:left="1440" w:hanging="360"/>
      </w:pPr>
      <w:rPr>
        <w:rFonts w:ascii="Courier New" w:hAnsi="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53E71E7F"/>
    <w:multiLevelType w:val="hybridMultilevel"/>
    <w:tmpl w:val="48C8873C"/>
    <w:lvl w:ilvl="0" w:tplc="1809000B">
      <w:start w:val="1"/>
      <w:numFmt w:val="bullet"/>
      <w:lvlText w:val=""/>
      <w:lvlJc w:val="left"/>
      <w:pPr>
        <w:ind w:left="1038" w:hanging="360"/>
      </w:pPr>
      <w:rPr>
        <w:rFonts w:ascii="Wingdings" w:hAnsi="Wingdings" w:hint="default"/>
      </w:rPr>
    </w:lvl>
    <w:lvl w:ilvl="1" w:tplc="18090003" w:tentative="1">
      <w:start w:val="1"/>
      <w:numFmt w:val="bullet"/>
      <w:lvlText w:val="o"/>
      <w:lvlJc w:val="left"/>
      <w:pPr>
        <w:ind w:left="1758" w:hanging="360"/>
      </w:pPr>
      <w:rPr>
        <w:rFonts w:ascii="Courier New" w:hAnsi="Courier New" w:cs="Courier New" w:hint="default"/>
      </w:rPr>
    </w:lvl>
    <w:lvl w:ilvl="2" w:tplc="18090005" w:tentative="1">
      <w:start w:val="1"/>
      <w:numFmt w:val="bullet"/>
      <w:lvlText w:val=""/>
      <w:lvlJc w:val="left"/>
      <w:pPr>
        <w:ind w:left="2478" w:hanging="360"/>
      </w:pPr>
      <w:rPr>
        <w:rFonts w:ascii="Wingdings" w:hAnsi="Wingdings" w:hint="default"/>
      </w:rPr>
    </w:lvl>
    <w:lvl w:ilvl="3" w:tplc="18090001" w:tentative="1">
      <w:start w:val="1"/>
      <w:numFmt w:val="bullet"/>
      <w:lvlText w:val=""/>
      <w:lvlJc w:val="left"/>
      <w:pPr>
        <w:ind w:left="3198" w:hanging="360"/>
      </w:pPr>
      <w:rPr>
        <w:rFonts w:ascii="Symbol" w:hAnsi="Symbol" w:hint="default"/>
      </w:rPr>
    </w:lvl>
    <w:lvl w:ilvl="4" w:tplc="18090003" w:tentative="1">
      <w:start w:val="1"/>
      <w:numFmt w:val="bullet"/>
      <w:lvlText w:val="o"/>
      <w:lvlJc w:val="left"/>
      <w:pPr>
        <w:ind w:left="3918" w:hanging="360"/>
      </w:pPr>
      <w:rPr>
        <w:rFonts w:ascii="Courier New" w:hAnsi="Courier New" w:cs="Courier New" w:hint="default"/>
      </w:rPr>
    </w:lvl>
    <w:lvl w:ilvl="5" w:tplc="18090005" w:tentative="1">
      <w:start w:val="1"/>
      <w:numFmt w:val="bullet"/>
      <w:lvlText w:val=""/>
      <w:lvlJc w:val="left"/>
      <w:pPr>
        <w:ind w:left="4638" w:hanging="360"/>
      </w:pPr>
      <w:rPr>
        <w:rFonts w:ascii="Wingdings" w:hAnsi="Wingdings" w:hint="default"/>
      </w:rPr>
    </w:lvl>
    <w:lvl w:ilvl="6" w:tplc="18090001" w:tentative="1">
      <w:start w:val="1"/>
      <w:numFmt w:val="bullet"/>
      <w:lvlText w:val=""/>
      <w:lvlJc w:val="left"/>
      <w:pPr>
        <w:ind w:left="5358" w:hanging="360"/>
      </w:pPr>
      <w:rPr>
        <w:rFonts w:ascii="Symbol" w:hAnsi="Symbol" w:hint="default"/>
      </w:rPr>
    </w:lvl>
    <w:lvl w:ilvl="7" w:tplc="18090003" w:tentative="1">
      <w:start w:val="1"/>
      <w:numFmt w:val="bullet"/>
      <w:lvlText w:val="o"/>
      <w:lvlJc w:val="left"/>
      <w:pPr>
        <w:ind w:left="6078" w:hanging="360"/>
      </w:pPr>
      <w:rPr>
        <w:rFonts w:ascii="Courier New" w:hAnsi="Courier New" w:cs="Courier New" w:hint="default"/>
      </w:rPr>
    </w:lvl>
    <w:lvl w:ilvl="8" w:tplc="18090005" w:tentative="1">
      <w:start w:val="1"/>
      <w:numFmt w:val="bullet"/>
      <w:lvlText w:val=""/>
      <w:lvlJc w:val="left"/>
      <w:pPr>
        <w:ind w:left="6798" w:hanging="360"/>
      </w:pPr>
      <w:rPr>
        <w:rFonts w:ascii="Wingdings" w:hAnsi="Wingdings" w:hint="default"/>
      </w:rPr>
    </w:lvl>
  </w:abstractNum>
  <w:abstractNum w:abstractNumId="24" w15:restartNumberingAfterBreak="0">
    <w:nsid w:val="552C4822"/>
    <w:multiLevelType w:val="hybridMultilevel"/>
    <w:tmpl w:val="2BD850C2"/>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567E5BCE"/>
    <w:multiLevelType w:val="hybridMultilevel"/>
    <w:tmpl w:val="81C26E2E"/>
    <w:lvl w:ilvl="0" w:tplc="1809000B">
      <w:start w:val="1"/>
      <w:numFmt w:val="bullet"/>
      <w:lvlText w:val=""/>
      <w:lvlJc w:val="left"/>
      <w:pPr>
        <w:ind w:left="643" w:hanging="360"/>
      </w:pPr>
      <w:rPr>
        <w:rFonts w:ascii="Wingdings" w:hAnsi="Wingdings" w:hint="default"/>
      </w:rPr>
    </w:lvl>
    <w:lvl w:ilvl="1" w:tplc="08090001">
      <w:start w:val="1"/>
      <w:numFmt w:val="bullet"/>
      <w:lvlText w:val=""/>
      <w:lvlJc w:val="left"/>
      <w:pPr>
        <w:tabs>
          <w:tab w:val="num" w:pos="1440"/>
        </w:tabs>
        <w:ind w:left="1440" w:hanging="360"/>
      </w:pPr>
      <w:rPr>
        <w:rFonts w:ascii="Symbol" w:hAnsi="Symbol" w:cs="Symbol" w:hint="default"/>
      </w:rPr>
    </w:lvl>
    <w:lvl w:ilvl="2" w:tplc="18090005" w:tentative="1">
      <w:start w:val="1"/>
      <w:numFmt w:val="bullet"/>
      <w:lvlText w:val=""/>
      <w:lvlJc w:val="left"/>
      <w:pPr>
        <w:ind w:left="2160" w:hanging="360"/>
      </w:pPr>
      <w:rPr>
        <w:rFonts w:ascii="Wingdings" w:hAnsi="Wingdings" w:cs="Wingdings" w:hint="default"/>
      </w:rPr>
    </w:lvl>
    <w:lvl w:ilvl="3" w:tplc="18090001" w:tentative="1">
      <w:start w:val="1"/>
      <w:numFmt w:val="bullet"/>
      <w:lvlText w:val=""/>
      <w:lvlJc w:val="left"/>
      <w:pPr>
        <w:ind w:left="2880" w:hanging="360"/>
      </w:pPr>
      <w:rPr>
        <w:rFonts w:ascii="Symbol" w:hAnsi="Symbol" w:cs="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cs="Wingdings" w:hint="default"/>
      </w:rPr>
    </w:lvl>
    <w:lvl w:ilvl="6" w:tplc="18090001" w:tentative="1">
      <w:start w:val="1"/>
      <w:numFmt w:val="bullet"/>
      <w:lvlText w:val=""/>
      <w:lvlJc w:val="left"/>
      <w:pPr>
        <w:ind w:left="5040" w:hanging="360"/>
      </w:pPr>
      <w:rPr>
        <w:rFonts w:ascii="Symbol" w:hAnsi="Symbol" w:cs="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580F0B9D"/>
    <w:multiLevelType w:val="hybridMultilevel"/>
    <w:tmpl w:val="BF2463F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5CEA3E4C"/>
    <w:multiLevelType w:val="hybridMultilevel"/>
    <w:tmpl w:val="9962D0E2"/>
    <w:lvl w:ilvl="0" w:tplc="18090005">
      <w:start w:val="1"/>
      <w:numFmt w:val="bullet"/>
      <w:lvlText w:val=""/>
      <w:lvlJc w:val="left"/>
      <w:pPr>
        <w:ind w:left="720" w:hanging="360"/>
      </w:pPr>
      <w:rPr>
        <w:rFonts w:ascii="Wingdings" w:hAnsi="Wingdings" w:hint="default"/>
      </w:rPr>
    </w:lvl>
    <w:lvl w:ilvl="1" w:tplc="18090003">
      <w:start w:val="1"/>
      <w:numFmt w:val="bullet"/>
      <w:lvlText w:val="o"/>
      <w:lvlJc w:val="left"/>
      <w:pPr>
        <w:ind w:left="1440" w:hanging="360"/>
      </w:pPr>
      <w:rPr>
        <w:rFonts w:ascii="Courier New" w:hAnsi="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682C3B3B"/>
    <w:multiLevelType w:val="hybridMultilevel"/>
    <w:tmpl w:val="2390BF6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15:restartNumberingAfterBreak="0">
    <w:nsid w:val="6A144518"/>
    <w:multiLevelType w:val="hybridMultilevel"/>
    <w:tmpl w:val="FD0A0642"/>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15:restartNumberingAfterBreak="0">
    <w:nsid w:val="6C6F1AEE"/>
    <w:multiLevelType w:val="hybridMultilevel"/>
    <w:tmpl w:val="8CCA88DE"/>
    <w:lvl w:ilvl="0" w:tplc="18090005">
      <w:start w:val="1"/>
      <w:numFmt w:val="bullet"/>
      <w:lvlText w:val=""/>
      <w:lvlJc w:val="left"/>
      <w:pPr>
        <w:ind w:left="1647" w:hanging="360"/>
      </w:pPr>
      <w:rPr>
        <w:rFonts w:ascii="Wingdings" w:hAnsi="Wingdings" w:hint="default"/>
      </w:rPr>
    </w:lvl>
    <w:lvl w:ilvl="1" w:tplc="18090003" w:tentative="1">
      <w:start w:val="1"/>
      <w:numFmt w:val="bullet"/>
      <w:lvlText w:val="o"/>
      <w:lvlJc w:val="left"/>
      <w:pPr>
        <w:ind w:left="2367" w:hanging="360"/>
      </w:pPr>
      <w:rPr>
        <w:rFonts w:ascii="Courier New" w:hAnsi="Courier New" w:hint="default"/>
      </w:rPr>
    </w:lvl>
    <w:lvl w:ilvl="2" w:tplc="18090005" w:tentative="1">
      <w:start w:val="1"/>
      <w:numFmt w:val="bullet"/>
      <w:lvlText w:val=""/>
      <w:lvlJc w:val="left"/>
      <w:pPr>
        <w:ind w:left="3087" w:hanging="360"/>
      </w:pPr>
      <w:rPr>
        <w:rFonts w:ascii="Wingdings" w:hAnsi="Wingdings" w:hint="default"/>
      </w:rPr>
    </w:lvl>
    <w:lvl w:ilvl="3" w:tplc="18090001" w:tentative="1">
      <w:start w:val="1"/>
      <w:numFmt w:val="bullet"/>
      <w:lvlText w:val=""/>
      <w:lvlJc w:val="left"/>
      <w:pPr>
        <w:ind w:left="3807" w:hanging="360"/>
      </w:pPr>
      <w:rPr>
        <w:rFonts w:ascii="Symbol" w:hAnsi="Symbol" w:hint="default"/>
      </w:rPr>
    </w:lvl>
    <w:lvl w:ilvl="4" w:tplc="18090003" w:tentative="1">
      <w:start w:val="1"/>
      <w:numFmt w:val="bullet"/>
      <w:lvlText w:val="o"/>
      <w:lvlJc w:val="left"/>
      <w:pPr>
        <w:ind w:left="4527" w:hanging="360"/>
      </w:pPr>
      <w:rPr>
        <w:rFonts w:ascii="Courier New" w:hAnsi="Courier New" w:hint="default"/>
      </w:rPr>
    </w:lvl>
    <w:lvl w:ilvl="5" w:tplc="18090005" w:tentative="1">
      <w:start w:val="1"/>
      <w:numFmt w:val="bullet"/>
      <w:lvlText w:val=""/>
      <w:lvlJc w:val="left"/>
      <w:pPr>
        <w:ind w:left="5247" w:hanging="360"/>
      </w:pPr>
      <w:rPr>
        <w:rFonts w:ascii="Wingdings" w:hAnsi="Wingdings" w:hint="default"/>
      </w:rPr>
    </w:lvl>
    <w:lvl w:ilvl="6" w:tplc="18090001" w:tentative="1">
      <w:start w:val="1"/>
      <w:numFmt w:val="bullet"/>
      <w:lvlText w:val=""/>
      <w:lvlJc w:val="left"/>
      <w:pPr>
        <w:ind w:left="5967" w:hanging="360"/>
      </w:pPr>
      <w:rPr>
        <w:rFonts w:ascii="Symbol" w:hAnsi="Symbol" w:hint="default"/>
      </w:rPr>
    </w:lvl>
    <w:lvl w:ilvl="7" w:tplc="18090003" w:tentative="1">
      <w:start w:val="1"/>
      <w:numFmt w:val="bullet"/>
      <w:lvlText w:val="o"/>
      <w:lvlJc w:val="left"/>
      <w:pPr>
        <w:ind w:left="6687" w:hanging="360"/>
      </w:pPr>
      <w:rPr>
        <w:rFonts w:ascii="Courier New" w:hAnsi="Courier New" w:hint="default"/>
      </w:rPr>
    </w:lvl>
    <w:lvl w:ilvl="8" w:tplc="18090005" w:tentative="1">
      <w:start w:val="1"/>
      <w:numFmt w:val="bullet"/>
      <w:lvlText w:val=""/>
      <w:lvlJc w:val="left"/>
      <w:pPr>
        <w:ind w:left="7407" w:hanging="360"/>
      </w:pPr>
      <w:rPr>
        <w:rFonts w:ascii="Wingdings" w:hAnsi="Wingdings" w:hint="default"/>
      </w:rPr>
    </w:lvl>
  </w:abstractNum>
  <w:abstractNum w:abstractNumId="31" w15:restartNumberingAfterBreak="0">
    <w:nsid w:val="6C79379F"/>
    <w:multiLevelType w:val="hybridMultilevel"/>
    <w:tmpl w:val="2938B5D0"/>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6E630D89"/>
    <w:multiLevelType w:val="hybridMultilevel"/>
    <w:tmpl w:val="D26AC046"/>
    <w:lvl w:ilvl="0" w:tplc="18090003">
      <w:start w:val="1"/>
      <w:numFmt w:val="bullet"/>
      <w:lvlText w:val="o"/>
      <w:lvlJc w:val="left"/>
      <w:pPr>
        <w:ind w:left="720" w:hanging="360"/>
      </w:pPr>
      <w:rPr>
        <w:rFonts w:ascii="Courier New" w:hAnsi="Courier New"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75451675"/>
    <w:multiLevelType w:val="hybridMultilevel"/>
    <w:tmpl w:val="813AFE94"/>
    <w:lvl w:ilvl="0" w:tplc="18090001">
      <w:start w:val="1"/>
      <w:numFmt w:val="bullet"/>
      <w:lvlText w:val=""/>
      <w:lvlJc w:val="left"/>
      <w:pPr>
        <w:ind w:left="1038" w:hanging="360"/>
      </w:pPr>
      <w:rPr>
        <w:rFonts w:ascii="Symbol" w:hAnsi="Symbol" w:hint="default"/>
      </w:rPr>
    </w:lvl>
    <w:lvl w:ilvl="1" w:tplc="18090003" w:tentative="1">
      <w:start w:val="1"/>
      <w:numFmt w:val="bullet"/>
      <w:lvlText w:val="o"/>
      <w:lvlJc w:val="left"/>
      <w:pPr>
        <w:ind w:left="1758" w:hanging="360"/>
      </w:pPr>
      <w:rPr>
        <w:rFonts w:ascii="Courier New" w:hAnsi="Courier New" w:cs="Courier New" w:hint="default"/>
      </w:rPr>
    </w:lvl>
    <w:lvl w:ilvl="2" w:tplc="18090005" w:tentative="1">
      <w:start w:val="1"/>
      <w:numFmt w:val="bullet"/>
      <w:lvlText w:val=""/>
      <w:lvlJc w:val="left"/>
      <w:pPr>
        <w:ind w:left="2478" w:hanging="360"/>
      </w:pPr>
      <w:rPr>
        <w:rFonts w:ascii="Wingdings" w:hAnsi="Wingdings" w:hint="default"/>
      </w:rPr>
    </w:lvl>
    <w:lvl w:ilvl="3" w:tplc="18090001" w:tentative="1">
      <w:start w:val="1"/>
      <w:numFmt w:val="bullet"/>
      <w:lvlText w:val=""/>
      <w:lvlJc w:val="left"/>
      <w:pPr>
        <w:ind w:left="3198" w:hanging="360"/>
      </w:pPr>
      <w:rPr>
        <w:rFonts w:ascii="Symbol" w:hAnsi="Symbol" w:hint="default"/>
      </w:rPr>
    </w:lvl>
    <w:lvl w:ilvl="4" w:tplc="18090003" w:tentative="1">
      <w:start w:val="1"/>
      <w:numFmt w:val="bullet"/>
      <w:lvlText w:val="o"/>
      <w:lvlJc w:val="left"/>
      <w:pPr>
        <w:ind w:left="3918" w:hanging="360"/>
      </w:pPr>
      <w:rPr>
        <w:rFonts w:ascii="Courier New" w:hAnsi="Courier New" w:cs="Courier New" w:hint="default"/>
      </w:rPr>
    </w:lvl>
    <w:lvl w:ilvl="5" w:tplc="18090005" w:tentative="1">
      <w:start w:val="1"/>
      <w:numFmt w:val="bullet"/>
      <w:lvlText w:val=""/>
      <w:lvlJc w:val="left"/>
      <w:pPr>
        <w:ind w:left="4638" w:hanging="360"/>
      </w:pPr>
      <w:rPr>
        <w:rFonts w:ascii="Wingdings" w:hAnsi="Wingdings" w:hint="default"/>
      </w:rPr>
    </w:lvl>
    <w:lvl w:ilvl="6" w:tplc="18090001" w:tentative="1">
      <w:start w:val="1"/>
      <w:numFmt w:val="bullet"/>
      <w:lvlText w:val=""/>
      <w:lvlJc w:val="left"/>
      <w:pPr>
        <w:ind w:left="5358" w:hanging="360"/>
      </w:pPr>
      <w:rPr>
        <w:rFonts w:ascii="Symbol" w:hAnsi="Symbol" w:hint="default"/>
      </w:rPr>
    </w:lvl>
    <w:lvl w:ilvl="7" w:tplc="18090003" w:tentative="1">
      <w:start w:val="1"/>
      <w:numFmt w:val="bullet"/>
      <w:lvlText w:val="o"/>
      <w:lvlJc w:val="left"/>
      <w:pPr>
        <w:ind w:left="6078" w:hanging="360"/>
      </w:pPr>
      <w:rPr>
        <w:rFonts w:ascii="Courier New" w:hAnsi="Courier New" w:cs="Courier New" w:hint="default"/>
      </w:rPr>
    </w:lvl>
    <w:lvl w:ilvl="8" w:tplc="18090005" w:tentative="1">
      <w:start w:val="1"/>
      <w:numFmt w:val="bullet"/>
      <w:lvlText w:val=""/>
      <w:lvlJc w:val="left"/>
      <w:pPr>
        <w:ind w:left="6798" w:hanging="360"/>
      </w:pPr>
      <w:rPr>
        <w:rFonts w:ascii="Wingdings" w:hAnsi="Wingdings" w:hint="default"/>
      </w:rPr>
    </w:lvl>
  </w:abstractNum>
  <w:abstractNum w:abstractNumId="34" w15:restartNumberingAfterBreak="0">
    <w:nsid w:val="76F27DC3"/>
    <w:multiLevelType w:val="hybridMultilevel"/>
    <w:tmpl w:val="29B69E1A"/>
    <w:lvl w:ilvl="0" w:tplc="18090001">
      <w:start w:val="1"/>
      <w:numFmt w:val="bullet"/>
      <w:lvlText w:val=""/>
      <w:lvlJc w:val="left"/>
      <w:pPr>
        <w:ind w:left="643" w:hanging="360"/>
      </w:pPr>
      <w:rPr>
        <w:rFonts w:ascii="Symbol" w:hAnsi="Symbol" w:hint="default"/>
      </w:rPr>
    </w:lvl>
    <w:lvl w:ilvl="1" w:tplc="08090001">
      <w:start w:val="1"/>
      <w:numFmt w:val="bullet"/>
      <w:lvlText w:val=""/>
      <w:lvlJc w:val="left"/>
      <w:pPr>
        <w:tabs>
          <w:tab w:val="num" w:pos="1440"/>
        </w:tabs>
        <w:ind w:left="1440" w:hanging="360"/>
      </w:pPr>
      <w:rPr>
        <w:rFonts w:ascii="Symbol" w:hAnsi="Symbol" w:cs="Symbol" w:hint="default"/>
      </w:rPr>
    </w:lvl>
    <w:lvl w:ilvl="2" w:tplc="18090005" w:tentative="1">
      <w:start w:val="1"/>
      <w:numFmt w:val="bullet"/>
      <w:lvlText w:val=""/>
      <w:lvlJc w:val="left"/>
      <w:pPr>
        <w:ind w:left="2160" w:hanging="360"/>
      </w:pPr>
      <w:rPr>
        <w:rFonts w:ascii="Wingdings" w:hAnsi="Wingdings" w:cs="Wingdings" w:hint="default"/>
      </w:rPr>
    </w:lvl>
    <w:lvl w:ilvl="3" w:tplc="18090001" w:tentative="1">
      <w:start w:val="1"/>
      <w:numFmt w:val="bullet"/>
      <w:lvlText w:val=""/>
      <w:lvlJc w:val="left"/>
      <w:pPr>
        <w:ind w:left="2880" w:hanging="360"/>
      </w:pPr>
      <w:rPr>
        <w:rFonts w:ascii="Symbol" w:hAnsi="Symbol" w:cs="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cs="Wingdings" w:hint="default"/>
      </w:rPr>
    </w:lvl>
    <w:lvl w:ilvl="6" w:tplc="18090001" w:tentative="1">
      <w:start w:val="1"/>
      <w:numFmt w:val="bullet"/>
      <w:lvlText w:val=""/>
      <w:lvlJc w:val="left"/>
      <w:pPr>
        <w:ind w:left="5040" w:hanging="360"/>
      </w:pPr>
      <w:rPr>
        <w:rFonts w:ascii="Symbol" w:hAnsi="Symbol" w:cs="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cs="Wingdings" w:hint="default"/>
      </w:rPr>
    </w:lvl>
  </w:abstractNum>
  <w:abstractNum w:abstractNumId="35" w15:restartNumberingAfterBreak="0">
    <w:nsid w:val="7BC45F08"/>
    <w:multiLevelType w:val="hybridMultilevel"/>
    <w:tmpl w:val="FED85DC0"/>
    <w:lvl w:ilvl="0" w:tplc="18090003">
      <w:start w:val="1"/>
      <w:numFmt w:val="bullet"/>
      <w:lvlText w:val="o"/>
      <w:lvlJc w:val="left"/>
      <w:pPr>
        <w:ind w:left="720" w:hanging="360"/>
      </w:pPr>
      <w:rPr>
        <w:rFonts w:ascii="Courier New" w:hAnsi="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26"/>
  </w:num>
  <w:num w:numId="3">
    <w:abstractNumId w:val="14"/>
  </w:num>
  <w:num w:numId="4">
    <w:abstractNumId w:val="21"/>
  </w:num>
  <w:num w:numId="5">
    <w:abstractNumId w:val="19"/>
  </w:num>
  <w:num w:numId="6">
    <w:abstractNumId w:val="0"/>
  </w:num>
  <w:num w:numId="7">
    <w:abstractNumId w:val="22"/>
  </w:num>
  <w:num w:numId="8">
    <w:abstractNumId w:val="10"/>
  </w:num>
  <w:num w:numId="9">
    <w:abstractNumId w:val="7"/>
  </w:num>
  <w:num w:numId="10">
    <w:abstractNumId w:val="4"/>
  </w:num>
  <w:num w:numId="11">
    <w:abstractNumId w:val="27"/>
  </w:num>
  <w:num w:numId="12">
    <w:abstractNumId w:val="3"/>
  </w:num>
  <w:num w:numId="13">
    <w:abstractNumId w:val="30"/>
  </w:num>
  <w:num w:numId="14">
    <w:abstractNumId w:val="24"/>
  </w:num>
  <w:num w:numId="15">
    <w:abstractNumId w:val="28"/>
  </w:num>
  <w:num w:numId="16">
    <w:abstractNumId w:val="16"/>
  </w:num>
  <w:num w:numId="17">
    <w:abstractNumId w:val="35"/>
  </w:num>
  <w:num w:numId="18">
    <w:abstractNumId w:val="32"/>
  </w:num>
  <w:num w:numId="19">
    <w:abstractNumId w:val="17"/>
  </w:num>
  <w:num w:numId="20">
    <w:abstractNumId w:val="6"/>
  </w:num>
  <w:num w:numId="21">
    <w:abstractNumId w:val="18"/>
  </w:num>
  <w:num w:numId="22">
    <w:abstractNumId w:val="29"/>
  </w:num>
  <w:num w:numId="23">
    <w:abstractNumId w:val="13"/>
  </w:num>
  <w:num w:numId="24">
    <w:abstractNumId w:val="15"/>
  </w:num>
  <w:num w:numId="25">
    <w:abstractNumId w:val="5"/>
  </w:num>
  <w:num w:numId="26">
    <w:abstractNumId w:val="33"/>
  </w:num>
  <w:num w:numId="27">
    <w:abstractNumId w:val="2"/>
  </w:num>
  <w:num w:numId="28">
    <w:abstractNumId w:val="31"/>
  </w:num>
  <w:num w:numId="29">
    <w:abstractNumId w:val="13"/>
  </w:num>
  <w:num w:numId="30">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4"/>
  </w:num>
  <w:num w:numId="33">
    <w:abstractNumId w:val="25"/>
  </w:num>
  <w:num w:numId="34">
    <w:abstractNumId w:val="12"/>
  </w:num>
  <w:num w:numId="35">
    <w:abstractNumId w:val="9"/>
  </w:num>
  <w:num w:numId="36">
    <w:abstractNumId w:val="8"/>
  </w:num>
  <w:num w:numId="37">
    <w:abstractNumId w:val="11"/>
  </w:num>
  <w:num w:numId="38">
    <w:abstractNumId w:val="20"/>
  </w:num>
  <w:num w:numId="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2B9"/>
    <w:rsid w:val="00001380"/>
    <w:rsid w:val="00004EA0"/>
    <w:rsid w:val="000069C4"/>
    <w:rsid w:val="0000724D"/>
    <w:rsid w:val="00007AAC"/>
    <w:rsid w:val="00010416"/>
    <w:rsid w:val="00010924"/>
    <w:rsid w:val="00010AF8"/>
    <w:rsid w:val="00012009"/>
    <w:rsid w:val="0002171D"/>
    <w:rsid w:val="00021F0C"/>
    <w:rsid w:val="000238EC"/>
    <w:rsid w:val="000317A6"/>
    <w:rsid w:val="00034599"/>
    <w:rsid w:val="0003519E"/>
    <w:rsid w:val="000359A5"/>
    <w:rsid w:val="000368EF"/>
    <w:rsid w:val="000400D4"/>
    <w:rsid w:val="0004100B"/>
    <w:rsid w:val="00042DC2"/>
    <w:rsid w:val="0004432B"/>
    <w:rsid w:val="000451F2"/>
    <w:rsid w:val="00046C69"/>
    <w:rsid w:val="00047C5A"/>
    <w:rsid w:val="000505ED"/>
    <w:rsid w:val="000507A1"/>
    <w:rsid w:val="00052264"/>
    <w:rsid w:val="000572F8"/>
    <w:rsid w:val="00061A3E"/>
    <w:rsid w:val="00072089"/>
    <w:rsid w:val="000730F5"/>
    <w:rsid w:val="00075A78"/>
    <w:rsid w:val="0007703A"/>
    <w:rsid w:val="00082C40"/>
    <w:rsid w:val="00082D93"/>
    <w:rsid w:val="000834D6"/>
    <w:rsid w:val="00083607"/>
    <w:rsid w:val="00084513"/>
    <w:rsid w:val="000863DF"/>
    <w:rsid w:val="00090118"/>
    <w:rsid w:val="00090244"/>
    <w:rsid w:val="00094964"/>
    <w:rsid w:val="000A298B"/>
    <w:rsid w:val="000A3CA0"/>
    <w:rsid w:val="000A4F8D"/>
    <w:rsid w:val="000A69AB"/>
    <w:rsid w:val="000B01EA"/>
    <w:rsid w:val="000B036E"/>
    <w:rsid w:val="000B271C"/>
    <w:rsid w:val="000B2D03"/>
    <w:rsid w:val="000B62FD"/>
    <w:rsid w:val="000C0BF4"/>
    <w:rsid w:val="000C1AAE"/>
    <w:rsid w:val="000C2A3D"/>
    <w:rsid w:val="000C4151"/>
    <w:rsid w:val="000C4BFB"/>
    <w:rsid w:val="000C5279"/>
    <w:rsid w:val="000D1382"/>
    <w:rsid w:val="000D23A0"/>
    <w:rsid w:val="000D2A89"/>
    <w:rsid w:val="000D355E"/>
    <w:rsid w:val="000D577B"/>
    <w:rsid w:val="000D64FC"/>
    <w:rsid w:val="000D6F65"/>
    <w:rsid w:val="000E16C2"/>
    <w:rsid w:val="000E3C66"/>
    <w:rsid w:val="000F2533"/>
    <w:rsid w:val="000F3900"/>
    <w:rsid w:val="000F4847"/>
    <w:rsid w:val="00103A31"/>
    <w:rsid w:val="00104455"/>
    <w:rsid w:val="001055D6"/>
    <w:rsid w:val="001102C2"/>
    <w:rsid w:val="00112A24"/>
    <w:rsid w:val="00112D63"/>
    <w:rsid w:val="00114EDE"/>
    <w:rsid w:val="00115E86"/>
    <w:rsid w:val="00121C8D"/>
    <w:rsid w:val="00125BFB"/>
    <w:rsid w:val="00131DB0"/>
    <w:rsid w:val="00133A80"/>
    <w:rsid w:val="00134F5F"/>
    <w:rsid w:val="0013527B"/>
    <w:rsid w:val="00136F3E"/>
    <w:rsid w:val="00137A6E"/>
    <w:rsid w:val="001414E2"/>
    <w:rsid w:val="00145D5C"/>
    <w:rsid w:val="00146EFF"/>
    <w:rsid w:val="00147CD8"/>
    <w:rsid w:val="00151BC6"/>
    <w:rsid w:val="001567C9"/>
    <w:rsid w:val="001621A8"/>
    <w:rsid w:val="00162A70"/>
    <w:rsid w:val="00165747"/>
    <w:rsid w:val="00165AA5"/>
    <w:rsid w:val="00170BD3"/>
    <w:rsid w:val="00171F22"/>
    <w:rsid w:val="00173781"/>
    <w:rsid w:val="0017771F"/>
    <w:rsid w:val="001819BA"/>
    <w:rsid w:val="00181F09"/>
    <w:rsid w:val="001848BC"/>
    <w:rsid w:val="00185AE7"/>
    <w:rsid w:val="001905F7"/>
    <w:rsid w:val="001A246A"/>
    <w:rsid w:val="001A39C5"/>
    <w:rsid w:val="001A41DA"/>
    <w:rsid w:val="001A4B7B"/>
    <w:rsid w:val="001B0710"/>
    <w:rsid w:val="001B0E33"/>
    <w:rsid w:val="001B1B22"/>
    <w:rsid w:val="001B3039"/>
    <w:rsid w:val="001B4789"/>
    <w:rsid w:val="001B7F89"/>
    <w:rsid w:val="001C158B"/>
    <w:rsid w:val="001C3AA7"/>
    <w:rsid w:val="001C4BEF"/>
    <w:rsid w:val="001C7F3B"/>
    <w:rsid w:val="001D1277"/>
    <w:rsid w:val="001D3587"/>
    <w:rsid w:val="001D5F98"/>
    <w:rsid w:val="001E1CED"/>
    <w:rsid w:val="001E298A"/>
    <w:rsid w:val="001E3D19"/>
    <w:rsid w:val="001E5DF2"/>
    <w:rsid w:val="001F2E78"/>
    <w:rsid w:val="001F46CB"/>
    <w:rsid w:val="001F4F11"/>
    <w:rsid w:val="001F559D"/>
    <w:rsid w:val="001F5D2E"/>
    <w:rsid w:val="001F69B0"/>
    <w:rsid w:val="001F77B0"/>
    <w:rsid w:val="0020184F"/>
    <w:rsid w:val="00204026"/>
    <w:rsid w:val="00212EC9"/>
    <w:rsid w:val="00213569"/>
    <w:rsid w:val="0021529C"/>
    <w:rsid w:val="00217136"/>
    <w:rsid w:val="00217DEC"/>
    <w:rsid w:val="00217E1A"/>
    <w:rsid w:val="00220413"/>
    <w:rsid w:val="00225EB4"/>
    <w:rsid w:val="00226F2C"/>
    <w:rsid w:val="00235961"/>
    <w:rsid w:val="00235AD0"/>
    <w:rsid w:val="0023752E"/>
    <w:rsid w:val="00237600"/>
    <w:rsid w:val="002378D3"/>
    <w:rsid w:val="002412F9"/>
    <w:rsid w:val="0024317D"/>
    <w:rsid w:val="002466A4"/>
    <w:rsid w:val="00246F1E"/>
    <w:rsid w:val="0024703F"/>
    <w:rsid w:val="00247D46"/>
    <w:rsid w:val="00252BCA"/>
    <w:rsid w:val="00252E96"/>
    <w:rsid w:val="00255482"/>
    <w:rsid w:val="00256708"/>
    <w:rsid w:val="0025741F"/>
    <w:rsid w:val="00262111"/>
    <w:rsid w:val="00265B6A"/>
    <w:rsid w:val="00265D1E"/>
    <w:rsid w:val="00266D76"/>
    <w:rsid w:val="00272479"/>
    <w:rsid w:val="0027267F"/>
    <w:rsid w:val="0027425C"/>
    <w:rsid w:val="00274D78"/>
    <w:rsid w:val="00275119"/>
    <w:rsid w:val="00276375"/>
    <w:rsid w:val="002823C1"/>
    <w:rsid w:val="00282864"/>
    <w:rsid w:val="002914AD"/>
    <w:rsid w:val="002940D9"/>
    <w:rsid w:val="00295609"/>
    <w:rsid w:val="002A0794"/>
    <w:rsid w:val="002A0D3A"/>
    <w:rsid w:val="002A23DA"/>
    <w:rsid w:val="002A243A"/>
    <w:rsid w:val="002A6257"/>
    <w:rsid w:val="002B290A"/>
    <w:rsid w:val="002B3EF8"/>
    <w:rsid w:val="002B5657"/>
    <w:rsid w:val="002B6ED0"/>
    <w:rsid w:val="002C391F"/>
    <w:rsid w:val="002C4A66"/>
    <w:rsid w:val="002C6431"/>
    <w:rsid w:val="002D3073"/>
    <w:rsid w:val="002D38AD"/>
    <w:rsid w:val="002D4406"/>
    <w:rsid w:val="002D4851"/>
    <w:rsid w:val="002D6C44"/>
    <w:rsid w:val="002D6DF4"/>
    <w:rsid w:val="002D7785"/>
    <w:rsid w:val="002E4714"/>
    <w:rsid w:val="002F14DA"/>
    <w:rsid w:val="002F31B0"/>
    <w:rsid w:val="002F3D1D"/>
    <w:rsid w:val="002F4875"/>
    <w:rsid w:val="002F4B38"/>
    <w:rsid w:val="002F6248"/>
    <w:rsid w:val="002F6C95"/>
    <w:rsid w:val="002F73ED"/>
    <w:rsid w:val="00307C72"/>
    <w:rsid w:val="00310C22"/>
    <w:rsid w:val="00314350"/>
    <w:rsid w:val="003168F8"/>
    <w:rsid w:val="003206DC"/>
    <w:rsid w:val="00321A08"/>
    <w:rsid w:val="0032463C"/>
    <w:rsid w:val="00325D05"/>
    <w:rsid w:val="003276B4"/>
    <w:rsid w:val="00327A2A"/>
    <w:rsid w:val="0033055A"/>
    <w:rsid w:val="00330F1E"/>
    <w:rsid w:val="00331083"/>
    <w:rsid w:val="0033219D"/>
    <w:rsid w:val="00332575"/>
    <w:rsid w:val="00333343"/>
    <w:rsid w:val="00336BF3"/>
    <w:rsid w:val="003375CD"/>
    <w:rsid w:val="00340365"/>
    <w:rsid w:val="0034052A"/>
    <w:rsid w:val="003441B0"/>
    <w:rsid w:val="003444CC"/>
    <w:rsid w:val="00344BAB"/>
    <w:rsid w:val="003451E1"/>
    <w:rsid w:val="0034543E"/>
    <w:rsid w:val="003505FA"/>
    <w:rsid w:val="00350CEA"/>
    <w:rsid w:val="00351BD8"/>
    <w:rsid w:val="0035200A"/>
    <w:rsid w:val="00355693"/>
    <w:rsid w:val="00357629"/>
    <w:rsid w:val="00357EAE"/>
    <w:rsid w:val="00360984"/>
    <w:rsid w:val="00360D32"/>
    <w:rsid w:val="00360FF8"/>
    <w:rsid w:val="00364106"/>
    <w:rsid w:val="003654E4"/>
    <w:rsid w:val="00371720"/>
    <w:rsid w:val="00373A27"/>
    <w:rsid w:val="00376A4F"/>
    <w:rsid w:val="003818BC"/>
    <w:rsid w:val="00384CB0"/>
    <w:rsid w:val="003863A8"/>
    <w:rsid w:val="003908F8"/>
    <w:rsid w:val="0039165C"/>
    <w:rsid w:val="00391711"/>
    <w:rsid w:val="00391D1B"/>
    <w:rsid w:val="00392074"/>
    <w:rsid w:val="0039483E"/>
    <w:rsid w:val="003A64E4"/>
    <w:rsid w:val="003A7C9F"/>
    <w:rsid w:val="003B2424"/>
    <w:rsid w:val="003B3481"/>
    <w:rsid w:val="003B3F1B"/>
    <w:rsid w:val="003B3F91"/>
    <w:rsid w:val="003B4A82"/>
    <w:rsid w:val="003B4BD1"/>
    <w:rsid w:val="003C0131"/>
    <w:rsid w:val="003C1B4E"/>
    <w:rsid w:val="003C53CE"/>
    <w:rsid w:val="003C5DDA"/>
    <w:rsid w:val="003C6038"/>
    <w:rsid w:val="003C611E"/>
    <w:rsid w:val="003C67DD"/>
    <w:rsid w:val="003D0F1D"/>
    <w:rsid w:val="003D1EA7"/>
    <w:rsid w:val="003D3416"/>
    <w:rsid w:val="003D3711"/>
    <w:rsid w:val="003D45A3"/>
    <w:rsid w:val="003E0091"/>
    <w:rsid w:val="003E0AF7"/>
    <w:rsid w:val="003E26C6"/>
    <w:rsid w:val="003E3488"/>
    <w:rsid w:val="003F03D6"/>
    <w:rsid w:val="003F5E24"/>
    <w:rsid w:val="003F70DF"/>
    <w:rsid w:val="003F774B"/>
    <w:rsid w:val="003F7DB8"/>
    <w:rsid w:val="00401895"/>
    <w:rsid w:val="00401F89"/>
    <w:rsid w:val="004020E5"/>
    <w:rsid w:val="00403557"/>
    <w:rsid w:val="00403C11"/>
    <w:rsid w:val="00404F14"/>
    <w:rsid w:val="00405158"/>
    <w:rsid w:val="00405623"/>
    <w:rsid w:val="004121CB"/>
    <w:rsid w:val="004158B4"/>
    <w:rsid w:val="00415B75"/>
    <w:rsid w:val="0042084D"/>
    <w:rsid w:val="00423843"/>
    <w:rsid w:val="00425F4C"/>
    <w:rsid w:val="004312F2"/>
    <w:rsid w:val="00431653"/>
    <w:rsid w:val="00434D94"/>
    <w:rsid w:val="00434E31"/>
    <w:rsid w:val="00436187"/>
    <w:rsid w:val="00440696"/>
    <w:rsid w:val="004409DA"/>
    <w:rsid w:val="00441889"/>
    <w:rsid w:val="00442078"/>
    <w:rsid w:val="004420A0"/>
    <w:rsid w:val="00442B0F"/>
    <w:rsid w:val="004439F7"/>
    <w:rsid w:val="004446D1"/>
    <w:rsid w:val="00444E3F"/>
    <w:rsid w:val="00447BC4"/>
    <w:rsid w:val="00450895"/>
    <w:rsid w:val="00457194"/>
    <w:rsid w:val="00457E84"/>
    <w:rsid w:val="004641EF"/>
    <w:rsid w:val="004655E4"/>
    <w:rsid w:val="00466DCA"/>
    <w:rsid w:val="004711E3"/>
    <w:rsid w:val="00472513"/>
    <w:rsid w:val="00473586"/>
    <w:rsid w:val="00473B33"/>
    <w:rsid w:val="00473C60"/>
    <w:rsid w:val="00474C85"/>
    <w:rsid w:val="00475920"/>
    <w:rsid w:val="0047621D"/>
    <w:rsid w:val="00477B50"/>
    <w:rsid w:val="00477B54"/>
    <w:rsid w:val="00481584"/>
    <w:rsid w:val="004827B9"/>
    <w:rsid w:val="00483098"/>
    <w:rsid w:val="00483253"/>
    <w:rsid w:val="0048372B"/>
    <w:rsid w:val="00483B49"/>
    <w:rsid w:val="0048425B"/>
    <w:rsid w:val="00485B89"/>
    <w:rsid w:val="00486B71"/>
    <w:rsid w:val="00487041"/>
    <w:rsid w:val="004871E0"/>
    <w:rsid w:val="004879D4"/>
    <w:rsid w:val="00490E54"/>
    <w:rsid w:val="0049230D"/>
    <w:rsid w:val="004948B4"/>
    <w:rsid w:val="0049494E"/>
    <w:rsid w:val="00495780"/>
    <w:rsid w:val="004A12F2"/>
    <w:rsid w:val="004A3C23"/>
    <w:rsid w:val="004A51CB"/>
    <w:rsid w:val="004A66C2"/>
    <w:rsid w:val="004B0CB1"/>
    <w:rsid w:val="004B19AC"/>
    <w:rsid w:val="004B3863"/>
    <w:rsid w:val="004B4C09"/>
    <w:rsid w:val="004B667D"/>
    <w:rsid w:val="004C0490"/>
    <w:rsid w:val="004C0CCD"/>
    <w:rsid w:val="004C19A1"/>
    <w:rsid w:val="004C1C2F"/>
    <w:rsid w:val="004C240E"/>
    <w:rsid w:val="004C2D39"/>
    <w:rsid w:val="004C3103"/>
    <w:rsid w:val="004C5777"/>
    <w:rsid w:val="004C6DEE"/>
    <w:rsid w:val="004C70C6"/>
    <w:rsid w:val="004C75FC"/>
    <w:rsid w:val="004D0869"/>
    <w:rsid w:val="004D0E92"/>
    <w:rsid w:val="004D1F4C"/>
    <w:rsid w:val="004D4353"/>
    <w:rsid w:val="004D4556"/>
    <w:rsid w:val="004D7EEF"/>
    <w:rsid w:val="004E034A"/>
    <w:rsid w:val="004E0E67"/>
    <w:rsid w:val="004E253F"/>
    <w:rsid w:val="004E3D6A"/>
    <w:rsid w:val="004E5E9D"/>
    <w:rsid w:val="004E6112"/>
    <w:rsid w:val="004F31B7"/>
    <w:rsid w:val="004F42EC"/>
    <w:rsid w:val="004F5707"/>
    <w:rsid w:val="0050682D"/>
    <w:rsid w:val="005103C2"/>
    <w:rsid w:val="00512054"/>
    <w:rsid w:val="005126A5"/>
    <w:rsid w:val="00512DA6"/>
    <w:rsid w:val="005177CA"/>
    <w:rsid w:val="0052296B"/>
    <w:rsid w:val="005232FB"/>
    <w:rsid w:val="00526BDE"/>
    <w:rsid w:val="00537C24"/>
    <w:rsid w:val="00544CAF"/>
    <w:rsid w:val="00546E9A"/>
    <w:rsid w:val="0055191A"/>
    <w:rsid w:val="00551B0B"/>
    <w:rsid w:val="00551FB3"/>
    <w:rsid w:val="005536EF"/>
    <w:rsid w:val="005541D5"/>
    <w:rsid w:val="00556483"/>
    <w:rsid w:val="00556587"/>
    <w:rsid w:val="0055678B"/>
    <w:rsid w:val="0055719B"/>
    <w:rsid w:val="005616F7"/>
    <w:rsid w:val="00561FA6"/>
    <w:rsid w:val="00563E6B"/>
    <w:rsid w:val="00567964"/>
    <w:rsid w:val="00567AE1"/>
    <w:rsid w:val="0057084F"/>
    <w:rsid w:val="005723CA"/>
    <w:rsid w:val="00572E99"/>
    <w:rsid w:val="005735E8"/>
    <w:rsid w:val="0057508D"/>
    <w:rsid w:val="00577B71"/>
    <w:rsid w:val="00585451"/>
    <w:rsid w:val="00586578"/>
    <w:rsid w:val="00593CA4"/>
    <w:rsid w:val="005A0F1B"/>
    <w:rsid w:val="005A1921"/>
    <w:rsid w:val="005A22AF"/>
    <w:rsid w:val="005A43B9"/>
    <w:rsid w:val="005A5730"/>
    <w:rsid w:val="005A5ECE"/>
    <w:rsid w:val="005B2908"/>
    <w:rsid w:val="005B3492"/>
    <w:rsid w:val="005C263B"/>
    <w:rsid w:val="005C3A37"/>
    <w:rsid w:val="005C4505"/>
    <w:rsid w:val="005C4B21"/>
    <w:rsid w:val="005C5E67"/>
    <w:rsid w:val="005C6419"/>
    <w:rsid w:val="005C7CAF"/>
    <w:rsid w:val="005D10CF"/>
    <w:rsid w:val="005D17BB"/>
    <w:rsid w:val="005D2473"/>
    <w:rsid w:val="005D2A3D"/>
    <w:rsid w:val="005D4705"/>
    <w:rsid w:val="005D7390"/>
    <w:rsid w:val="005D7894"/>
    <w:rsid w:val="005D7A0D"/>
    <w:rsid w:val="005E25E1"/>
    <w:rsid w:val="005E2996"/>
    <w:rsid w:val="005E3046"/>
    <w:rsid w:val="005E427D"/>
    <w:rsid w:val="005E46C6"/>
    <w:rsid w:val="005E50FD"/>
    <w:rsid w:val="005F250A"/>
    <w:rsid w:val="005F39B7"/>
    <w:rsid w:val="005F4474"/>
    <w:rsid w:val="005F7927"/>
    <w:rsid w:val="00601D56"/>
    <w:rsid w:val="006031D4"/>
    <w:rsid w:val="00604454"/>
    <w:rsid w:val="006058FF"/>
    <w:rsid w:val="00607480"/>
    <w:rsid w:val="00612A82"/>
    <w:rsid w:val="0061633D"/>
    <w:rsid w:val="0062182D"/>
    <w:rsid w:val="0062185F"/>
    <w:rsid w:val="006229DE"/>
    <w:rsid w:val="0062414C"/>
    <w:rsid w:val="006312E7"/>
    <w:rsid w:val="006317AB"/>
    <w:rsid w:val="00634C2A"/>
    <w:rsid w:val="00635575"/>
    <w:rsid w:val="0064222B"/>
    <w:rsid w:val="0064281C"/>
    <w:rsid w:val="00642D74"/>
    <w:rsid w:val="006443DB"/>
    <w:rsid w:val="006454E1"/>
    <w:rsid w:val="00645E56"/>
    <w:rsid w:val="0065255F"/>
    <w:rsid w:val="006532C1"/>
    <w:rsid w:val="00653FD2"/>
    <w:rsid w:val="006558B9"/>
    <w:rsid w:val="006610A2"/>
    <w:rsid w:val="00662049"/>
    <w:rsid w:val="0066325B"/>
    <w:rsid w:val="00665612"/>
    <w:rsid w:val="0066663C"/>
    <w:rsid w:val="00670C7C"/>
    <w:rsid w:val="00673C16"/>
    <w:rsid w:val="00680514"/>
    <w:rsid w:val="00682096"/>
    <w:rsid w:val="006833B2"/>
    <w:rsid w:val="00683E5E"/>
    <w:rsid w:val="00685DD5"/>
    <w:rsid w:val="00693D10"/>
    <w:rsid w:val="00695E0D"/>
    <w:rsid w:val="006A10C9"/>
    <w:rsid w:val="006B50D4"/>
    <w:rsid w:val="006C01AA"/>
    <w:rsid w:val="006C0453"/>
    <w:rsid w:val="006C3551"/>
    <w:rsid w:val="006C3615"/>
    <w:rsid w:val="006C7443"/>
    <w:rsid w:val="006D1A2F"/>
    <w:rsid w:val="006D47D2"/>
    <w:rsid w:val="006D7B2C"/>
    <w:rsid w:val="006E134B"/>
    <w:rsid w:val="006E1B9E"/>
    <w:rsid w:val="006E62B9"/>
    <w:rsid w:val="006F0430"/>
    <w:rsid w:val="006F2D2D"/>
    <w:rsid w:val="006F3D74"/>
    <w:rsid w:val="00706BAD"/>
    <w:rsid w:val="00706C75"/>
    <w:rsid w:val="00706C82"/>
    <w:rsid w:val="00713696"/>
    <w:rsid w:val="0071446C"/>
    <w:rsid w:val="0071505B"/>
    <w:rsid w:val="00717407"/>
    <w:rsid w:val="00717834"/>
    <w:rsid w:val="00717D29"/>
    <w:rsid w:val="00722D2D"/>
    <w:rsid w:val="0072306B"/>
    <w:rsid w:val="00725207"/>
    <w:rsid w:val="00727C65"/>
    <w:rsid w:val="00731275"/>
    <w:rsid w:val="00731D48"/>
    <w:rsid w:val="007419AB"/>
    <w:rsid w:val="00741B9D"/>
    <w:rsid w:val="00745566"/>
    <w:rsid w:val="00746811"/>
    <w:rsid w:val="007520A9"/>
    <w:rsid w:val="007552A1"/>
    <w:rsid w:val="0076014B"/>
    <w:rsid w:val="00760A02"/>
    <w:rsid w:val="00762D98"/>
    <w:rsid w:val="00763F9B"/>
    <w:rsid w:val="0076539A"/>
    <w:rsid w:val="007702F2"/>
    <w:rsid w:val="007711B0"/>
    <w:rsid w:val="0077136C"/>
    <w:rsid w:val="0077347E"/>
    <w:rsid w:val="00781CFB"/>
    <w:rsid w:val="00784136"/>
    <w:rsid w:val="00785C5D"/>
    <w:rsid w:val="007905C4"/>
    <w:rsid w:val="00795868"/>
    <w:rsid w:val="00795C77"/>
    <w:rsid w:val="007A025F"/>
    <w:rsid w:val="007A0475"/>
    <w:rsid w:val="007A1A46"/>
    <w:rsid w:val="007A1F66"/>
    <w:rsid w:val="007A3897"/>
    <w:rsid w:val="007A5C0A"/>
    <w:rsid w:val="007B0AEA"/>
    <w:rsid w:val="007B0B6D"/>
    <w:rsid w:val="007B3B8F"/>
    <w:rsid w:val="007B48FA"/>
    <w:rsid w:val="007B7750"/>
    <w:rsid w:val="007B7B9A"/>
    <w:rsid w:val="007C42BC"/>
    <w:rsid w:val="007D162E"/>
    <w:rsid w:val="007D51D4"/>
    <w:rsid w:val="007E1F72"/>
    <w:rsid w:val="007E23B6"/>
    <w:rsid w:val="007E3F61"/>
    <w:rsid w:val="007E6A13"/>
    <w:rsid w:val="007E6E83"/>
    <w:rsid w:val="007E6E9C"/>
    <w:rsid w:val="007F6461"/>
    <w:rsid w:val="008003B2"/>
    <w:rsid w:val="00800EF5"/>
    <w:rsid w:val="0080247B"/>
    <w:rsid w:val="00802CDB"/>
    <w:rsid w:val="00803B08"/>
    <w:rsid w:val="00804F38"/>
    <w:rsid w:val="00805AC7"/>
    <w:rsid w:val="008075D3"/>
    <w:rsid w:val="00812654"/>
    <w:rsid w:val="00812C05"/>
    <w:rsid w:val="00812D92"/>
    <w:rsid w:val="0081432E"/>
    <w:rsid w:val="00816D5C"/>
    <w:rsid w:val="00817392"/>
    <w:rsid w:val="00817867"/>
    <w:rsid w:val="00817BD4"/>
    <w:rsid w:val="00820957"/>
    <w:rsid w:val="00824979"/>
    <w:rsid w:val="008254BF"/>
    <w:rsid w:val="0082617B"/>
    <w:rsid w:val="008264BB"/>
    <w:rsid w:val="00826EDD"/>
    <w:rsid w:val="00830021"/>
    <w:rsid w:val="00831128"/>
    <w:rsid w:val="00832E13"/>
    <w:rsid w:val="00833177"/>
    <w:rsid w:val="00833254"/>
    <w:rsid w:val="00834A33"/>
    <w:rsid w:val="0083614D"/>
    <w:rsid w:val="00836C67"/>
    <w:rsid w:val="00840C6B"/>
    <w:rsid w:val="00845015"/>
    <w:rsid w:val="008456C8"/>
    <w:rsid w:val="00845CD4"/>
    <w:rsid w:val="00846BD9"/>
    <w:rsid w:val="00854ACD"/>
    <w:rsid w:val="0085500B"/>
    <w:rsid w:val="00855681"/>
    <w:rsid w:val="008559C5"/>
    <w:rsid w:val="008566EE"/>
    <w:rsid w:val="00860541"/>
    <w:rsid w:val="00862A4C"/>
    <w:rsid w:val="00863BF8"/>
    <w:rsid w:val="008642D3"/>
    <w:rsid w:val="00866CBD"/>
    <w:rsid w:val="0087094B"/>
    <w:rsid w:val="008713A9"/>
    <w:rsid w:val="008718FA"/>
    <w:rsid w:val="00871BFA"/>
    <w:rsid w:val="00872D03"/>
    <w:rsid w:val="00875C33"/>
    <w:rsid w:val="008770A6"/>
    <w:rsid w:val="008837B5"/>
    <w:rsid w:val="00885942"/>
    <w:rsid w:val="00885BD2"/>
    <w:rsid w:val="00886189"/>
    <w:rsid w:val="008864DE"/>
    <w:rsid w:val="008917CC"/>
    <w:rsid w:val="008929BA"/>
    <w:rsid w:val="00893CD1"/>
    <w:rsid w:val="008A1DFD"/>
    <w:rsid w:val="008A1E15"/>
    <w:rsid w:val="008A6018"/>
    <w:rsid w:val="008A7813"/>
    <w:rsid w:val="008B5749"/>
    <w:rsid w:val="008B59C7"/>
    <w:rsid w:val="008C2E60"/>
    <w:rsid w:val="008C3695"/>
    <w:rsid w:val="008D0F1F"/>
    <w:rsid w:val="008D2D07"/>
    <w:rsid w:val="008D316E"/>
    <w:rsid w:val="008D35F4"/>
    <w:rsid w:val="008D58C0"/>
    <w:rsid w:val="008D627D"/>
    <w:rsid w:val="008D73CF"/>
    <w:rsid w:val="008D7A53"/>
    <w:rsid w:val="008E1A20"/>
    <w:rsid w:val="008E1D68"/>
    <w:rsid w:val="008E2592"/>
    <w:rsid w:val="008E2C8B"/>
    <w:rsid w:val="008E3EA1"/>
    <w:rsid w:val="008E4122"/>
    <w:rsid w:val="008E4471"/>
    <w:rsid w:val="008E676F"/>
    <w:rsid w:val="008E76E6"/>
    <w:rsid w:val="008E7E7C"/>
    <w:rsid w:val="008F14D3"/>
    <w:rsid w:val="008F1F21"/>
    <w:rsid w:val="008F2562"/>
    <w:rsid w:val="008F528B"/>
    <w:rsid w:val="0090023C"/>
    <w:rsid w:val="0091229D"/>
    <w:rsid w:val="00912F9D"/>
    <w:rsid w:val="00920146"/>
    <w:rsid w:val="00922667"/>
    <w:rsid w:val="0092456D"/>
    <w:rsid w:val="009305C1"/>
    <w:rsid w:val="00931B54"/>
    <w:rsid w:val="00940E69"/>
    <w:rsid w:val="009410DC"/>
    <w:rsid w:val="00942347"/>
    <w:rsid w:val="00943888"/>
    <w:rsid w:val="009448DD"/>
    <w:rsid w:val="00946EAC"/>
    <w:rsid w:val="009473AA"/>
    <w:rsid w:val="00954686"/>
    <w:rsid w:val="009602B0"/>
    <w:rsid w:val="00960410"/>
    <w:rsid w:val="0096265B"/>
    <w:rsid w:val="009646DF"/>
    <w:rsid w:val="009704CF"/>
    <w:rsid w:val="00970846"/>
    <w:rsid w:val="00972A3F"/>
    <w:rsid w:val="00977772"/>
    <w:rsid w:val="0098036D"/>
    <w:rsid w:val="0098270A"/>
    <w:rsid w:val="0098487F"/>
    <w:rsid w:val="00986F77"/>
    <w:rsid w:val="00987286"/>
    <w:rsid w:val="00987943"/>
    <w:rsid w:val="009902CB"/>
    <w:rsid w:val="0099051F"/>
    <w:rsid w:val="00991FEC"/>
    <w:rsid w:val="009938B0"/>
    <w:rsid w:val="00994B19"/>
    <w:rsid w:val="00996547"/>
    <w:rsid w:val="00996B4B"/>
    <w:rsid w:val="009A031C"/>
    <w:rsid w:val="009A4E9B"/>
    <w:rsid w:val="009A5EF7"/>
    <w:rsid w:val="009B1D50"/>
    <w:rsid w:val="009B1F1B"/>
    <w:rsid w:val="009B46D4"/>
    <w:rsid w:val="009B4A2A"/>
    <w:rsid w:val="009B677E"/>
    <w:rsid w:val="009B6E3A"/>
    <w:rsid w:val="009D3A8E"/>
    <w:rsid w:val="009D47E9"/>
    <w:rsid w:val="009D496A"/>
    <w:rsid w:val="009E00DE"/>
    <w:rsid w:val="009E10AB"/>
    <w:rsid w:val="009E1824"/>
    <w:rsid w:val="009E38F9"/>
    <w:rsid w:val="009E67A0"/>
    <w:rsid w:val="009F418D"/>
    <w:rsid w:val="009F6D68"/>
    <w:rsid w:val="009F6FE3"/>
    <w:rsid w:val="00A029E6"/>
    <w:rsid w:val="00A0340E"/>
    <w:rsid w:val="00A04478"/>
    <w:rsid w:val="00A05D21"/>
    <w:rsid w:val="00A067DD"/>
    <w:rsid w:val="00A11140"/>
    <w:rsid w:val="00A127F0"/>
    <w:rsid w:val="00A21F3E"/>
    <w:rsid w:val="00A22151"/>
    <w:rsid w:val="00A22C5D"/>
    <w:rsid w:val="00A25B0B"/>
    <w:rsid w:val="00A279D5"/>
    <w:rsid w:val="00A340CC"/>
    <w:rsid w:val="00A414C3"/>
    <w:rsid w:val="00A450B0"/>
    <w:rsid w:val="00A464C2"/>
    <w:rsid w:val="00A47B5E"/>
    <w:rsid w:val="00A528E9"/>
    <w:rsid w:val="00A53400"/>
    <w:rsid w:val="00A565F8"/>
    <w:rsid w:val="00A57EC4"/>
    <w:rsid w:val="00A60873"/>
    <w:rsid w:val="00A64662"/>
    <w:rsid w:val="00A7116D"/>
    <w:rsid w:val="00A71ECA"/>
    <w:rsid w:val="00A729FC"/>
    <w:rsid w:val="00A74B5A"/>
    <w:rsid w:val="00A74DA6"/>
    <w:rsid w:val="00A778B9"/>
    <w:rsid w:val="00A80EF6"/>
    <w:rsid w:val="00A81999"/>
    <w:rsid w:val="00A83DD2"/>
    <w:rsid w:val="00A857F3"/>
    <w:rsid w:val="00A85A2D"/>
    <w:rsid w:val="00A871D2"/>
    <w:rsid w:val="00A9081A"/>
    <w:rsid w:val="00A976E5"/>
    <w:rsid w:val="00AA04E8"/>
    <w:rsid w:val="00AA1AFA"/>
    <w:rsid w:val="00AA72CB"/>
    <w:rsid w:val="00AA73DB"/>
    <w:rsid w:val="00AA7704"/>
    <w:rsid w:val="00AB074E"/>
    <w:rsid w:val="00AB20DC"/>
    <w:rsid w:val="00AB30E6"/>
    <w:rsid w:val="00AB57B2"/>
    <w:rsid w:val="00AB764C"/>
    <w:rsid w:val="00AC0E76"/>
    <w:rsid w:val="00AC485F"/>
    <w:rsid w:val="00AC4D00"/>
    <w:rsid w:val="00AC7F86"/>
    <w:rsid w:val="00AD0E06"/>
    <w:rsid w:val="00AD4A64"/>
    <w:rsid w:val="00AD5213"/>
    <w:rsid w:val="00AD61D2"/>
    <w:rsid w:val="00AD6460"/>
    <w:rsid w:val="00AD7742"/>
    <w:rsid w:val="00AE2E54"/>
    <w:rsid w:val="00AE46D5"/>
    <w:rsid w:val="00AE6983"/>
    <w:rsid w:val="00AF16D4"/>
    <w:rsid w:val="00AF25CC"/>
    <w:rsid w:val="00AF38C3"/>
    <w:rsid w:val="00AF5E3D"/>
    <w:rsid w:val="00AF7089"/>
    <w:rsid w:val="00AF72B1"/>
    <w:rsid w:val="00AF74E7"/>
    <w:rsid w:val="00B00E36"/>
    <w:rsid w:val="00B019E0"/>
    <w:rsid w:val="00B01D87"/>
    <w:rsid w:val="00B02328"/>
    <w:rsid w:val="00B02820"/>
    <w:rsid w:val="00B02ACA"/>
    <w:rsid w:val="00B034CD"/>
    <w:rsid w:val="00B05598"/>
    <w:rsid w:val="00B15254"/>
    <w:rsid w:val="00B22262"/>
    <w:rsid w:val="00B22E91"/>
    <w:rsid w:val="00B22FEA"/>
    <w:rsid w:val="00B264AE"/>
    <w:rsid w:val="00B27013"/>
    <w:rsid w:val="00B304D6"/>
    <w:rsid w:val="00B33E0D"/>
    <w:rsid w:val="00B3516D"/>
    <w:rsid w:val="00B35E05"/>
    <w:rsid w:val="00B35E57"/>
    <w:rsid w:val="00B37300"/>
    <w:rsid w:val="00B42676"/>
    <w:rsid w:val="00B426F1"/>
    <w:rsid w:val="00B5155D"/>
    <w:rsid w:val="00B518A3"/>
    <w:rsid w:val="00B531ED"/>
    <w:rsid w:val="00B55031"/>
    <w:rsid w:val="00B55042"/>
    <w:rsid w:val="00B55300"/>
    <w:rsid w:val="00B5546B"/>
    <w:rsid w:val="00B622AE"/>
    <w:rsid w:val="00B63110"/>
    <w:rsid w:val="00B63383"/>
    <w:rsid w:val="00B65A6C"/>
    <w:rsid w:val="00B65E56"/>
    <w:rsid w:val="00B661C5"/>
    <w:rsid w:val="00B70460"/>
    <w:rsid w:val="00B70D2F"/>
    <w:rsid w:val="00B73F33"/>
    <w:rsid w:val="00B75E9C"/>
    <w:rsid w:val="00B7719A"/>
    <w:rsid w:val="00B77E69"/>
    <w:rsid w:val="00B81F7C"/>
    <w:rsid w:val="00B8628B"/>
    <w:rsid w:val="00B92CE3"/>
    <w:rsid w:val="00B95A27"/>
    <w:rsid w:val="00BA0929"/>
    <w:rsid w:val="00BA5981"/>
    <w:rsid w:val="00BA5D6E"/>
    <w:rsid w:val="00BA6140"/>
    <w:rsid w:val="00BB0402"/>
    <w:rsid w:val="00BB0703"/>
    <w:rsid w:val="00BB0D01"/>
    <w:rsid w:val="00BB5F3C"/>
    <w:rsid w:val="00BB65D1"/>
    <w:rsid w:val="00BB6E1D"/>
    <w:rsid w:val="00BC0453"/>
    <w:rsid w:val="00BC2041"/>
    <w:rsid w:val="00BC4A58"/>
    <w:rsid w:val="00BC4F24"/>
    <w:rsid w:val="00BC60E7"/>
    <w:rsid w:val="00BC7A66"/>
    <w:rsid w:val="00BD1441"/>
    <w:rsid w:val="00BD249E"/>
    <w:rsid w:val="00BD2DB3"/>
    <w:rsid w:val="00BD363C"/>
    <w:rsid w:val="00BD4713"/>
    <w:rsid w:val="00BD4EB8"/>
    <w:rsid w:val="00BD5398"/>
    <w:rsid w:val="00BD680C"/>
    <w:rsid w:val="00BE0457"/>
    <w:rsid w:val="00BE0D60"/>
    <w:rsid w:val="00BE0DE5"/>
    <w:rsid w:val="00BE4F40"/>
    <w:rsid w:val="00BE627B"/>
    <w:rsid w:val="00BF44C1"/>
    <w:rsid w:val="00BF54B4"/>
    <w:rsid w:val="00BF63EA"/>
    <w:rsid w:val="00BF718F"/>
    <w:rsid w:val="00BF7AED"/>
    <w:rsid w:val="00C0046A"/>
    <w:rsid w:val="00C01FEC"/>
    <w:rsid w:val="00C0265D"/>
    <w:rsid w:val="00C0636D"/>
    <w:rsid w:val="00C079AC"/>
    <w:rsid w:val="00C13867"/>
    <w:rsid w:val="00C167D5"/>
    <w:rsid w:val="00C2062A"/>
    <w:rsid w:val="00C22DC5"/>
    <w:rsid w:val="00C26496"/>
    <w:rsid w:val="00C301A9"/>
    <w:rsid w:val="00C30927"/>
    <w:rsid w:val="00C30967"/>
    <w:rsid w:val="00C3411D"/>
    <w:rsid w:val="00C3634E"/>
    <w:rsid w:val="00C375E8"/>
    <w:rsid w:val="00C41AE8"/>
    <w:rsid w:val="00C44FD4"/>
    <w:rsid w:val="00C457D6"/>
    <w:rsid w:val="00C501F0"/>
    <w:rsid w:val="00C5074A"/>
    <w:rsid w:val="00C51FB3"/>
    <w:rsid w:val="00C55463"/>
    <w:rsid w:val="00C55989"/>
    <w:rsid w:val="00C6186A"/>
    <w:rsid w:val="00C62257"/>
    <w:rsid w:val="00C62E78"/>
    <w:rsid w:val="00C67C66"/>
    <w:rsid w:val="00C71E26"/>
    <w:rsid w:val="00C73FBD"/>
    <w:rsid w:val="00C74847"/>
    <w:rsid w:val="00C74871"/>
    <w:rsid w:val="00C75781"/>
    <w:rsid w:val="00C76EEE"/>
    <w:rsid w:val="00C779E8"/>
    <w:rsid w:val="00C80D15"/>
    <w:rsid w:val="00C81833"/>
    <w:rsid w:val="00C86246"/>
    <w:rsid w:val="00C86F97"/>
    <w:rsid w:val="00C87EAA"/>
    <w:rsid w:val="00C929D4"/>
    <w:rsid w:val="00C92BA5"/>
    <w:rsid w:val="00C93A86"/>
    <w:rsid w:val="00C93C09"/>
    <w:rsid w:val="00C94278"/>
    <w:rsid w:val="00C9448D"/>
    <w:rsid w:val="00C962F5"/>
    <w:rsid w:val="00C96854"/>
    <w:rsid w:val="00CA0B35"/>
    <w:rsid w:val="00CA0D4A"/>
    <w:rsid w:val="00CA17C9"/>
    <w:rsid w:val="00CA1A7A"/>
    <w:rsid w:val="00CA5057"/>
    <w:rsid w:val="00CB01F5"/>
    <w:rsid w:val="00CB10A0"/>
    <w:rsid w:val="00CB201A"/>
    <w:rsid w:val="00CB2C1E"/>
    <w:rsid w:val="00CB38CD"/>
    <w:rsid w:val="00CB6B7B"/>
    <w:rsid w:val="00CC0C58"/>
    <w:rsid w:val="00CC1262"/>
    <w:rsid w:val="00CC1FAA"/>
    <w:rsid w:val="00CC25E4"/>
    <w:rsid w:val="00CE0B5C"/>
    <w:rsid w:val="00CE0F7C"/>
    <w:rsid w:val="00CE2846"/>
    <w:rsid w:val="00CE2F67"/>
    <w:rsid w:val="00CE612C"/>
    <w:rsid w:val="00CE7848"/>
    <w:rsid w:val="00CF22D2"/>
    <w:rsid w:val="00CF713B"/>
    <w:rsid w:val="00D00A3D"/>
    <w:rsid w:val="00D027E1"/>
    <w:rsid w:val="00D02D46"/>
    <w:rsid w:val="00D0406E"/>
    <w:rsid w:val="00D0445A"/>
    <w:rsid w:val="00D103B3"/>
    <w:rsid w:val="00D105D3"/>
    <w:rsid w:val="00D11840"/>
    <w:rsid w:val="00D12F81"/>
    <w:rsid w:val="00D20FBD"/>
    <w:rsid w:val="00D2299B"/>
    <w:rsid w:val="00D23350"/>
    <w:rsid w:val="00D238AF"/>
    <w:rsid w:val="00D24DF1"/>
    <w:rsid w:val="00D25964"/>
    <w:rsid w:val="00D31D39"/>
    <w:rsid w:val="00D339F5"/>
    <w:rsid w:val="00D35077"/>
    <w:rsid w:val="00D352D1"/>
    <w:rsid w:val="00D35599"/>
    <w:rsid w:val="00D36646"/>
    <w:rsid w:val="00D3682E"/>
    <w:rsid w:val="00D40733"/>
    <w:rsid w:val="00D40D4E"/>
    <w:rsid w:val="00D433A6"/>
    <w:rsid w:val="00D44240"/>
    <w:rsid w:val="00D46550"/>
    <w:rsid w:val="00D51663"/>
    <w:rsid w:val="00D529DE"/>
    <w:rsid w:val="00D52D43"/>
    <w:rsid w:val="00D52DD6"/>
    <w:rsid w:val="00D52E7F"/>
    <w:rsid w:val="00D540AD"/>
    <w:rsid w:val="00D5519D"/>
    <w:rsid w:val="00D55481"/>
    <w:rsid w:val="00D55FFE"/>
    <w:rsid w:val="00D561EB"/>
    <w:rsid w:val="00D603EE"/>
    <w:rsid w:val="00D60768"/>
    <w:rsid w:val="00D65458"/>
    <w:rsid w:val="00D6564C"/>
    <w:rsid w:val="00D6678F"/>
    <w:rsid w:val="00D67DAF"/>
    <w:rsid w:val="00D70387"/>
    <w:rsid w:val="00D70EA0"/>
    <w:rsid w:val="00D7273A"/>
    <w:rsid w:val="00D732CD"/>
    <w:rsid w:val="00D815A6"/>
    <w:rsid w:val="00D817CE"/>
    <w:rsid w:val="00D82251"/>
    <w:rsid w:val="00D8541B"/>
    <w:rsid w:val="00D87ECD"/>
    <w:rsid w:val="00D90D93"/>
    <w:rsid w:val="00D90EE2"/>
    <w:rsid w:val="00D928EE"/>
    <w:rsid w:val="00D96A55"/>
    <w:rsid w:val="00D97B79"/>
    <w:rsid w:val="00DA0CC8"/>
    <w:rsid w:val="00DA19E3"/>
    <w:rsid w:val="00DA544B"/>
    <w:rsid w:val="00DA578D"/>
    <w:rsid w:val="00DA6E8B"/>
    <w:rsid w:val="00DB1556"/>
    <w:rsid w:val="00DB2231"/>
    <w:rsid w:val="00DB3CC3"/>
    <w:rsid w:val="00DB62AD"/>
    <w:rsid w:val="00DB7CBA"/>
    <w:rsid w:val="00DC0196"/>
    <w:rsid w:val="00DC0E8C"/>
    <w:rsid w:val="00DC3EDB"/>
    <w:rsid w:val="00DC7EEF"/>
    <w:rsid w:val="00DD0137"/>
    <w:rsid w:val="00DD3633"/>
    <w:rsid w:val="00DD5CE3"/>
    <w:rsid w:val="00DD74EF"/>
    <w:rsid w:val="00DE191D"/>
    <w:rsid w:val="00DE1D39"/>
    <w:rsid w:val="00DE401B"/>
    <w:rsid w:val="00DE4D6D"/>
    <w:rsid w:val="00DE5FE1"/>
    <w:rsid w:val="00DE7316"/>
    <w:rsid w:val="00DE76F0"/>
    <w:rsid w:val="00DE789B"/>
    <w:rsid w:val="00DF08FA"/>
    <w:rsid w:val="00DF107B"/>
    <w:rsid w:val="00E028C2"/>
    <w:rsid w:val="00E031A9"/>
    <w:rsid w:val="00E03D7C"/>
    <w:rsid w:val="00E04C9B"/>
    <w:rsid w:val="00E13A82"/>
    <w:rsid w:val="00E147D0"/>
    <w:rsid w:val="00E15384"/>
    <w:rsid w:val="00E15E68"/>
    <w:rsid w:val="00E179F4"/>
    <w:rsid w:val="00E21CC4"/>
    <w:rsid w:val="00E22163"/>
    <w:rsid w:val="00E266FF"/>
    <w:rsid w:val="00E276D0"/>
    <w:rsid w:val="00E374EE"/>
    <w:rsid w:val="00E402DD"/>
    <w:rsid w:val="00E4115A"/>
    <w:rsid w:val="00E42DFB"/>
    <w:rsid w:val="00E4424F"/>
    <w:rsid w:val="00E44626"/>
    <w:rsid w:val="00E458C3"/>
    <w:rsid w:val="00E500DF"/>
    <w:rsid w:val="00E5328E"/>
    <w:rsid w:val="00E54D49"/>
    <w:rsid w:val="00E54FFA"/>
    <w:rsid w:val="00E55FAE"/>
    <w:rsid w:val="00E60435"/>
    <w:rsid w:val="00E62245"/>
    <w:rsid w:val="00E626C4"/>
    <w:rsid w:val="00E63257"/>
    <w:rsid w:val="00E66F0B"/>
    <w:rsid w:val="00E678AB"/>
    <w:rsid w:val="00E701E8"/>
    <w:rsid w:val="00E709E8"/>
    <w:rsid w:val="00E72CDD"/>
    <w:rsid w:val="00E7334B"/>
    <w:rsid w:val="00E75A98"/>
    <w:rsid w:val="00E8002A"/>
    <w:rsid w:val="00E8017A"/>
    <w:rsid w:val="00E93642"/>
    <w:rsid w:val="00E93905"/>
    <w:rsid w:val="00E97952"/>
    <w:rsid w:val="00E97BAA"/>
    <w:rsid w:val="00EA07F9"/>
    <w:rsid w:val="00EA0B3E"/>
    <w:rsid w:val="00EA0DB6"/>
    <w:rsid w:val="00EA2195"/>
    <w:rsid w:val="00EA3136"/>
    <w:rsid w:val="00EA67F3"/>
    <w:rsid w:val="00EA7E93"/>
    <w:rsid w:val="00EB1311"/>
    <w:rsid w:val="00EB1F73"/>
    <w:rsid w:val="00EB31B7"/>
    <w:rsid w:val="00EB3AB4"/>
    <w:rsid w:val="00EB3CEC"/>
    <w:rsid w:val="00EB4737"/>
    <w:rsid w:val="00EB47FE"/>
    <w:rsid w:val="00EC39C0"/>
    <w:rsid w:val="00EC39D3"/>
    <w:rsid w:val="00EC4F8F"/>
    <w:rsid w:val="00EC68A2"/>
    <w:rsid w:val="00ED229A"/>
    <w:rsid w:val="00ED470A"/>
    <w:rsid w:val="00ED7780"/>
    <w:rsid w:val="00EE01A4"/>
    <w:rsid w:val="00EE02A5"/>
    <w:rsid w:val="00EE0C8F"/>
    <w:rsid w:val="00EE30D7"/>
    <w:rsid w:val="00EE4BA0"/>
    <w:rsid w:val="00EE52EF"/>
    <w:rsid w:val="00EE535C"/>
    <w:rsid w:val="00EE7961"/>
    <w:rsid w:val="00EE7F37"/>
    <w:rsid w:val="00EF1723"/>
    <w:rsid w:val="00EF2B54"/>
    <w:rsid w:val="00EF3FB3"/>
    <w:rsid w:val="00EF4CB3"/>
    <w:rsid w:val="00F001E3"/>
    <w:rsid w:val="00F03514"/>
    <w:rsid w:val="00F04416"/>
    <w:rsid w:val="00F06E51"/>
    <w:rsid w:val="00F100DD"/>
    <w:rsid w:val="00F10814"/>
    <w:rsid w:val="00F11FAD"/>
    <w:rsid w:val="00F1345C"/>
    <w:rsid w:val="00F14580"/>
    <w:rsid w:val="00F15464"/>
    <w:rsid w:val="00F201F4"/>
    <w:rsid w:val="00F20E54"/>
    <w:rsid w:val="00F21D51"/>
    <w:rsid w:val="00F234DE"/>
    <w:rsid w:val="00F24355"/>
    <w:rsid w:val="00F26CA0"/>
    <w:rsid w:val="00F31A08"/>
    <w:rsid w:val="00F31E9F"/>
    <w:rsid w:val="00F337C8"/>
    <w:rsid w:val="00F36F88"/>
    <w:rsid w:val="00F41D1C"/>
    <w:rsid w:val="00F42053"/>
    <w:rsid w:val="00F44721"/>
    <w:rsid w:val="00F448FB"/>
    <w:rsid w:val="00F451E6"/>
    <w:rsid w:val="00F473E2"/>
    <w:rsid w:val="00F473E5"/>
    <w:rsid w:val="00F50D6B"/>
    <w:rsid w:val="00F54207"/>
    <w:rsid w:val="00F54C2E"/>
    <w:rsid w:val="00F54E57"/>
    <w:rsid w:val="00F55225"/>
    <w:rsid w:val="00F56CD7"/>
    <w:rsid w:val="00F64513"/>
    <w:rsid w:val="00F655B6"/>
    <w:rsid w:val="00F6590B"/>
    <w:rsid w:val="00F70222"/>
    <w:rsid w:val="00F7347D"/>
    <w:rsid w:val="00F73E6C"/>
    <w:rsid w:val="00F77026"/>
    <w:rsid w:val="00F77523"/>
    <w:rsid w:val="00F805ED"/>
    <w:rsid w:val="00F80C1C"/>
    <w:rsid w:val="00F83715"/>
    <w:rsid w:val="00F83C3B"/>
    <w:rsid w:val="00F86836"/>
    <w:rsid w:val="00F86ADA"/>
    <w:rsid w:val="00F87405"/>
    <w:rsid w:val="00F95CE9"/>
    <w:rsid w:val="00FA033B"/>
    <w:rsid w:val="00FA1A78"/>
    <w:rsid w:val="00FA2E05"/>
    <w:rsid w:val="00FA366A"/>
    <w:rsid w:val="00FA4687"/>
    <w:rsid w:val="00FA5F35"/>
    <w:rsid w:val="00FA732D"/>
    <w:rsid w:val="00FB0706"/>
    <w:rsid w:val="00FB1EEC"/>
    <w:rsid w:val="00FC0AF1"/>
    <w:rsid w:val="00FC10C8"/>
    <w:rsid w:val="00FC3E99"/>
    <w:rsid w:val="00FD009A"/>
    <w:rsid w:val="00FD02CB"/>
    <w:rsid w:val="00FD1D79"/>
    <w:rsid w:val="00FD425E"/>
    <w:rsid w:val="00FD5A4A"/>
    <w:rsid w:val="00FD7A35"/>
    <w:rsid w:val="00FE2884"/>
    <w:rsid w:val="00FE35DA"/>
    <w:rsid w:val="00FE3C97"/>
    <w:rsid w:val="00FE4792"/>
    <w:rsid w:val="00FF0A1F"/>
    <w:rsid w:val="00FF0D2B"/>
    <w:rsid w:val="00FF12A7"/>
    <w:rsid w:val="00FF2E3E"/>
    <w:rsid w:val="00FF49B3"/>
    <w:rsid w:val="00FF4FF0"/>
    <w:rsid w:val="00FF62C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E4B06FDB-AE8D-4739-B141-903421C25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IE" w:eastAsia="en-IE"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semiHidden="1" w:uiPriority="0" w:unhideWhenUsed="1"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62B9"/>
    <w:rPr>
      <w:rFonts w:ascii="Times New Roman" w:eastAsia="Times New Roman" w:hAnsi="Times New Roman"/>
      <w:sz w:val="24"/>
      <w:szCs w:val="24"/>
      <w:lang w:val="en-GB" w:eastAsia="en-GB"/>
    </w:rPr>
  </w:style>
  <w:style w:type="paragraph" w:styleId="Heading1">
    <w:name w:val="heading 1"/>
    <w:basedOn w:val="Normal"/>
    <w:next w:val="Normal"/>
    <w:link w:val="Heading1Char"/>
    <w:uiPriority w:val="99"/>
    <w:qFormat/>
    <w:rsid w:val="006E62B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locked/>
    <w:rsid w:val="000A69A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9"/>
    <w:qFormat/>
    <w:rsid w:val="000F3900"/>
    <w:pPr>
      <w:keepNext/>
      <w:keepLines/>
      <w:spacing w:before="200"/>
      <w:outlineLvl w:val="2"/>
    </w:pPr>
    <w:rPr>
      <w:rFonts w:ascii="Cambria" w:hAnsi="Cambria"/>
      <w:b/>
      <w:bCs/>
      <w:color w:val="4F81BD"/>
    </w:rPr>
  </w:style>
  <w:style w:type="paragraph" w:styleId="Heading4">
    <w:name w:val="heading 4"/>
    <w:basedOn w:val="Normal"/>
    <w:next w:val="Normal"/>
    <w:link w:val="Heading4Char"/>
    <w:unhideWhenUsed/>
    <w:qFormat/>
    <w:locked/>
    <w:rsid w:val="004158B4"/>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locked/>
    <w:rsid w:val="001F2E78"/>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E62B9"/>
    <w:rPr>
      <w:rFonts w:ascii="Arial" w:hAnsi="Arial" w:cs="Arial"/>
      <w:b/>
      <w:bCs/>
      <w:kern w:val="32"/>
      <w:sz w:val="32"/>
      <w:szCs w:val="32"/>
      <w:lang w:val="en-GB" w:eastAsia="en-GB"/>
    </w:rPr>
  </w:style>
  <w:style w:type="character" w:customStyle="1" w:styleId="Heading3Char">
    <w:name w:val="Heading 3 Char"/>
    <w:basedOn w:val="DefaultParagraphFont"/>
    <w:link w:val="Heading3"/>
    <w:uiPriority w:val="99"/>
    <w:locked/>
    <w:rsid w:val="000F3900"/>
    <w:rPr>
      <w:rFonts w:ascii="Cambria" w:hAnsi="Cambria" w:cs="Times New Roman"/>
      <w:b/>
      <w:bCs/>
      <w:color w:val="4F81BD"/>
      <w:sz w:val="24"/>
      <w:szCs w:val="24"/>
      <w:lang w:val="en-GB" w:eastAsia="en-GB"/>
    </w:rPr>
  </w:style>
  <w:style w:type="paragraph" w:styleId="ListParagraph">
    <w:name w:val="List Paragraph"/>
    <w:basedOn w:val="Normal"/>
    <w:uiPriority w:val="99"/>
    <w:qFormat/>
    <w:rsid w:val="006E62B9"/>
    <w:pPr>
      <w:spacing w:after="200" w:line="276" w:lineRule="auto"/>
      <w:ind w:left="720"/>
      <w:contextualSpacing/>
    </w:pPr>
    <w:rPr>
      <w:rFonts w:ascii="Calibri" w:eastAsia="Calibri" w:hAnsi="Calibri"/>
      <w:sz w:val="22"/>
      <w:szCs w:val="22"/>
      <w:lang w:val="en-IE" w:eastAsia="en-US"/>
    </w:rPr>
  </w:style>
  <w:style w:type="paragraph" w:styleId="Header">
    <w:name w:val="header"/>
    <w:basedOn w:val="Normal"/>
    <w:link w:val="HeaderChar"/>
    <w:uiPriority w:val="99"/>
    <w:semiHidden/>
    <w:rsid w:val="00F10814"/>
    <w:pPr>
      <w:tabs>
        <w:tab w:val="center" w:pos="4513"/>
        <w:tab w:val="right" w:pos="9026"/>
      </w:tabs>
    </w:pPr>
  </w:style>
  <w:style w:type="character" w:customStyle="1" w:styleId="HeaderChar">
    <w:name w:val="Header Char"/>
    <w:basedOn w:val="DefaultParagraphFont"/>
    <w:link w:val="Header"/>
    <w:uiPriority w:val="99"/>
    <w:semiHidden/>
    <w:locked/>
    <w:rsid w:val="00F10814"/>
    <w:rPr>
      <w:rFonts w:ascii="Times New Roman" w:hAnsi="Times New Roman" w:cs="Times New Roman"/>
      <w:sz w:val="24"/>
      <w:szCs w:val="24"/>
      <w:lang w:val="en-GB" w:eastAsia="en-GB"/>
    </w:rPr>
  </w:style>
  <w:style w:type="paragraph" w:styleId="Footer">
    <w:name w:val="footer"/>
    <w:basedOn w:val="Normal"/>
    <w:link w:val="FooterChar"/>
    <w:uiPriority w:val="99"/>
    <w:rsid w:val="00F10814"/>
    <w:pPr>
      <w:tabs>
        <w:tab w:val="center" w:pos="4513"/>
        <w:tab w:val="right" w:pos="9026"/>
      </w:tabs>
    </w:pPr>
  </w:style>
  <w:style w:type="character" w:customStyle="1" w:styleId="FooterChar">
    <w:name w:val="Footer Char"/>
    <w:basedOn w:val="DefaultParagraphFont"/>
    <w:link w:val="Footer"/>
    <w:uiPriority w:val="99"/>
    <w:locked/>
    <w:rsid w:val="00F10814"/>
    <w:rPr>
      <w:rFonts w:ascii="Times New Roman" w:hAnsi="Times New Roman" w:cs="Times New Roman"/>
      <w:sz w:val="24"/>
      <w:szCs w:val="24"/>
      <w:lang w:val="en-GB" w:eastAsia="en-GB"/>
    </w:rPr>
  </w:style>
  <w:style w:type="paragraph" w:styleId="BalloonText">
    <w:name w:val="Balloon Text"/>
    <w:basedOn w:val="Normal"/>
    <w:link w:val="BalloonTextChar"/>
    <w:uiPriority w:val="99"/>
    <w:semiHidden/>
    <w:rsid w:val="00F1081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10814"/>
    <w:rPr>
      <w:rFonts w:ascii="Tahoma" w:hAnsi="Tahoma" w:cs="Tahoma"/>
      <w:sz w:val="16"/>
      <w:szCs w:val="16"/>
      <w:lang w:val="en-GB" w:eastAsia="en-GB"/>
    </w:rPr>
  </w:style>
  <w:style w:type="table" w:styleId="TableGrid">
    <w:name w:val="Table Grid"/>
    <w:basedOn w:val="TableNormal"/>
    <w:uiPriority w:val="99"/>
    <w:rsid w:val="00E8017A"/>
    <w:pPr>
      <w:spacing w:beforeAutospacing="1" w:afterAutospacing="1"/>
      <w:ind w:left="867" w:hanging="357"/>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locked/>
    <w:rsid w:val="008D0F1F"/>
    <w:rPr>
      <w:b/>
      <w:bCs/>
    </w:rPr>
  </w:style>
  <w:style w:type="character" w:customStyle="1" w:styleId="apple-converted-space">
    <w:name w:val="apple-converted-space"/>
    <w:basedOn w:val="DefaultParagraphFont"/>
    <w:rsid w:val="008D0F1F"/>
  </w:style>
  <w:style w:type="character" w:styleId="Hyperlink">
    <w:name w:val="Hyperlink"/>
    <w:basedOn w:val="DefaultParagraphFont"/>
    <w:uiPriority w:val="99"/>
    <w:unhideWhenUsed/>
    <w:rsid w:val="008713A9"/>
    <w:rPr>
      <w:color w:val="0000FF" w:themeColor="hyperlink"/>
      <w:u w:val="single"/>
    </w:rPr>
  </w:style>
  <w:style w:type="character" w:customStyle="1" w:styleId="Heading2Char">
    <w:name w:val="Heading 2 Char"/>
    <w:basedOn w:val="DefaultParagraphFont"/>
    <w:link w:val="Heading2"/>
    <w:semiHidden/>
    <w:rsid w:val="000A69AB"/>
    <w:rPr>
      <w:rFonts w:asciiTheme="majorHAnsi" w:eastAsiaTheme="majorEastAsia" w:hAnsiTheme="majorHAnsi" w:cstheme="majorBidi"/>
      <w:b/>
      <w:bCs/>
      <w:color w:val="4F81BD" w:themeColor="accent1"/>
      <w:sz w:val="26"/>
      <w:szCs w:val="26"/>
      <w:lang w:val="en-GB" w:eastAsia="en-GB"/>
    </w:rPr>
  </w:style>
  <w:style w:type="paragraph" w:styleId="NormalWeb">
    <w:name w:val="Normal (Web)"/>
    <w:basedOn w:val="Normal"/>
    <w:uiPriority w:val="99"/>
    <w:semiHidden/>
    <w:unhideWhenUsed/>
    <w:rsid w:val="008075D3"/>
    <w:pPr>
      <w:spacing w:before="100" w:beforeAutospacing="1" w:after="100" w:afterAutospacing="1"/>
    </w:pPr>
    <w:rPr>
      <w:lang w:val="en-IE" w:eastAsia="en-IE"/>
    </w:rPr>
  </w:style>
  <w:style w:type="character" w:customStyle="1" w:styleId="Heading4Char">
    <w:name w:val="Heading 4 Char"/>
    <w:basedOn w:val="DefaultParagraphFont"/>
    <w:link w:val="Heading4"/>
    <w:rsid w:val="004158B4"/>
    <w:rPr>
      <w:rFonts w:asciiTheme="majorHAnsi" w:eastAsiaTheme="majorEastAsia" w:hAnsiTheme="majorHAnsi" w:cstheme="majorBidi"/>
      <w:b/>
      <w:bCs/>
      <w:i/>
      <w:iCs/>
      <w:color w:val="4F81BD" w:themeColor="accent1"/>
      <w:sz w:val="24"/>
      <w:szCs w:val="24"/>
      <w:lang w:val="en-GB" w:eastAsia="en-GB"/>
    </w:rPr>
  </w:style>
  <w:style w:type="character" w:customStyle="1" w:styleId="Heading5Char">
    <w:name w:val="Heading 5 Char"/>
    <w:basedOn w:val="DefaultParagraphFont"/>
    <w:link w:val="Heading5"/>
    <w:rsid w:val="001F2E78"/>
    <w:rPr>
      <w:rFonts w:asciiTheme="majorHAnsi" w:eastAsiaTheme="majorEastAsia" w:hAnsiTheme="majorHAnsi" w:cstheme="majorBidi"/>
      <w:color w:val="243F60" w:themeColor="accent1" w:themeShade="7F"/>
      <w:sz w:val="24"/>
      <w:szCs w:val="24"/>
      <w:lang w:val="en-GB" w:eastAsia="en-GB"/>
    </w:rPr>
  </w:style>
  <w:style w:type="character" w:styleId="Emphasis">
    <w:name w:val="Emphasis"/>
    <w:basedOn w:val="DefaultParagraphFont"/>
    <w:qFormat/>
    <w:locked/>
    <w:rsid w:val="002378D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829470">
      <w:bodyDiv w:val="1"/>
      <w:marLeft w:val="0"/>
      <w:marRight w:val="0"/>
      <w:marTop w:val="0"/>
      <w:marBottom w:val="0"/>
      <w:divBdr>
        <w:top w:val="none" w:sz="0" w:space="0" w:color="auto"/>
        <w:left w:val="none" w:sz="0" w:space="0" w:color="auto"/>
        <w:bottom w:val="none" w:sz="0" w:space="0" w:color="auto"/>
        <w:right w:val="none" w:sz="0" w:space="0" w:color="auto"/>
      </w:divBdr>
      <w:divsChild>
        <w:div w:id="2076391144">
          <w:marLeft w:val="0"/>
          <w:marRight w:val="0"/>
          <w:marTop w:val="0"/>
          <w:marBottom w:val="0"/>
          <w:divBdr>
            <w:top w:val="none" w:sz="0" w:space="0" w:color="auto"/>
            <w:left w:val="none" w:sz="0" w:space="0" w:color="auto"/>
            <w:bottom w:val="none" w:sz="0" w:space="0" w:color="auto"/>
            <w:right w:val="none" w:sz="0" w:space="0" w:color="auto"/>
          </w:divBdr>
          <w:divsChild>
            <w:div w:id="1331910942">
              <w:marLeft w:val="0"/>
              <w:marRight w:val="0"/>
              <w:marTop w:val="0"/>
              <w:marBottom w:val="0"/>
              <w:divBdr>
                <w:top w:val="none" w:sz="0" w:space="0" w:color="auto"/>
                <w:left w:val="none" w:sz="0" w:space="0" w:color="auto"/>
                <w:bottom w:val="none" w:sz="0" w:space="0" w:color="auto"/>
                <w:right w:val="none" w:sz="0" w:space="0" w:color="auto"/>
              </w:divBdr>
              <w:divsChild>
                <w:div w:id="5485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05354">
      <w:bodyDiv w:val="1"/>
      <w:marLeft w:val="0"/>
      <w:marRight w:val="0"/>
      <w:marTop w:val="0"/>
      <w:marBottom w:val="0"/>
      <w:divBdr>
        <w:top w:val="none" w:sz="0" w:space="0" w:color="auto"/>
        <w:left w:val="none" w:sz="0" w:space="0" w:color="auto"/>
        <w:bottom w:val="none" w:sz="0" w:space="0" w:color="auto"/>
        <w:right w:val="none" w:sz="0" w:space="0" w:color="auto"/>
      </w:divBdr>
      <w:divsChild>
        <w:div w:id="902302197">
          <w:marLeft w:val="0"/>
          <w:marRight w:val="0"/>
          <w:marTop w:val="0"/>
          <w:marBottom w:val="0"/>
          <w:divBdr>
            <w:top w:val="none" w:sz="0" w:space="0" w:color="auto"/>
            <w:left w:val="none" w:sz="0" w:space="0" w:color="auto"/>
            <w:bottom w:val="none" w:sz="0" w:space="0" w:color="auto"/>
            <w:right w:val="none" w:sz="0" w:space="0" w:color="auto"/>
          </w:divBdr>
          <w:divsChild>
            <w:div w:id="90171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25028">
      <w:bodyDiv w:val="1"/>
      <w:marLeft w:val="0"/>
      <w:marRight w:val="0"/>
      <w:marTop w:val="0"/>
      <w:marBottom w:val="0"/>
      <w:divBdr>
        <w:top w:val="none" w:sz="0" w:space="0" w:color="auto"/>
        <w:left w:val="none" w:sz="0" w:space="0" w:color="auto"/>
        <w:bottom w:val="none" w:sz="0" w:space="0" w:color="auto"/>
        <w:right w:val="none" w:sz="0" w:space="0" w:color="auto"/>
      </w:divBdr>
    </w:div>
    <w:div w:id="598218914">
      <w:bodyDiv w:val="1"/>
      <w:marLeft w:val="0"/>
      <w:marRight w:val="0"/>
      <w:marTop w:val="0"/>
      <w:marBottom w:val="0"/>
      <w:divBdr>
        <w:top w:val="none" w:sz="0" w:space="0" w:color="auto"/>
        <w:left w:val="none" w:sz="0" w:space="0" w:color="auto"/>
        <w:bottom w:val="none" w:sz="0" w:space="0" w:color="auto"/>
        <w:right w:val="none" w:sz="0" w:space="0" w:color="auto"/>
      </w:divBdr>
      <w:divsChild>
        <w:div w:id="734282971">
          <w:marLeft w:val="0"/>
          <w:marRight w:val="0"/>
          <w:marTop w:val="0"/>
          <w:marBottom w:val="0"/>
          <w:divBdr>
            <w:top w:val="none" w:sz="0" w:space="0" w:color="auto"/>
            <w:left w:val="none" w:sz="0" w:space="0" w:color="auto"/>
            <w:bottom w:val="none" w:sz="0" w:space="0" w:color="auto"/>
            <w:right w:val="none" w:sz="0" w:space="0" w:color="auto"/>
          </w:divBdr>
          <w:divsChild>
            <w:div w:id="9929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144451">
      <w:bodyDiv w:val="1"/>
      <w:marLeft w:val="0"/>
      <w:marRight w:val="0"/>
      <w:marTop w:val="0"/>
      <w:marBottom w:val="0"/>
      <w:divBdr>
        <w:top w:val="none" w:sz="0" w:space="0" w:color="auto"/>
        <w:left w:val="none" w:sz="0" w:space="0" w:color="auto"/>
        <w:bottom w:val="none" w:sz="0" w:space="0" w:color="auto"/>
        <w:right w:val="none" w:sz="0" w:space="0" w:color="auto"/>
      </w:divBdr>
    </w:div>
    <w:div w:id="813985392">
      <w:bodyDiv w:val="1"/>
      <w:marLeft w:val="0"/>
      <w:marRight w:val="0"/>
      <w:marTop w:val="0"/>
      <w:marBottom w:val="0"/>
      <w:divBdr>
        <w:top w:val="none" w:sz="0" w:space="0" w:color="auto"/>
        <w:left w:val="none" w:sz="0" w:space="0" w:color="auto"/>
        <w:bottom w:val="none" w:sz="0" w:space="0" w:color="auto"/>
        <w:right w:val="none" w:sz="0" w:space="0" w:color="auto"/>
      </w:divBdr>
    </w:div>
    <w:div w:id="827988372">
      <w:bodyDiv w:val="1"/>
      <w:marLeft w:val="0"/>
      <w:marRight w:val="0"/>
      <w:marTop w:val="0"/>
      <w:marBottom w:val="0"/>
      <w:divBdr>
        <w:top w:val="none" w:sz="0" w:space="0" w:color="auto"/>
        <w:left w:val="none" w:sz="0" w:space="0" w:color="auto"/>
        <w:bottom w:val="none" w:sz="0" w:space="0" w:color="auto"/>
        <w:right w:val="none" w:sz="0" w:space="0" w:color="auto"/>
      </w:divBdr>
    </w:div>
    <w:div w:id="1056734601">
      <w:bodyDiv w:val="1"/>
      <w:marLeft w:val="0"/>
      <w:marRight w:val="0"/>
      <w:marTop w:val="0"/>
      <w:marBottom w:val="0"/>
      <w:divBdr>
        <w:top w:val="none" w:sz="0" w:space="0" w:color="auto"/>
        <w:left w:val="none" w:sz="0" w:space="0" w:color="auto"/>
        <w:bottom w:val="none" w:sz="0" w:space="0" w:color="auto"/>
        <w:right w:val="none" w:sz="0" w:space="0" w:color="auto"/>
      </w:divBdr>
    </w:div>
    <w:div w:id="1124537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ectricaid.i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electricaid.ie" TargetMode="External"/><Relationship Id="rId4" Type="http://schemas.openxmlformats.org/officeDocument/2006/relationships/settings" Target="settings.xml"/><Relationship Id="rId9" Type="http://schemas.openxmlformats.org/officeDocument/2006/relationships/hyperlink" Target="http://www.electricaid.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96F146-BE5F-4126-A40C-CB7FF33B2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5734</Words>
  <Characters>32685</Characters>
  <Application>Microsoft Office Word</Application>
  <DocSecurity>4</DocSecurity>
  <Lines>272</Lines>
  <Paragraphs>76</Paragraphs>
  <ScaleCrop>false</ScaleCrop>
  <HeadingPairs>
    <vt:vector size="2" baseType="variant">
      <vt:variant>
        <vt:lpstr>Title</vt:lpstr>
      </vt:variant>
      <vt:variant>
        <vt:i4>1</vt:i4>
      </vt:variant>
    </vt:vector>
  </HeadingPairs>
  <TitlesOfParts>
    <vt:vector size="1" baseType="lpstr">
      <vt:lpstr>ElectricAid Annual General Meeting</vt:lpstr>
    </vt:vector>
  </TitlesOfParts>
  <Company/>
  <LinksUpToDate>false</LinksUpToDate>
  <CharactersWithSpaces>38343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ElectricAid Annual General Meeting</dc:title>
  <dc:subject/>
  <dc:creator>Anne Hogan</dc:creator>
  <cp:keywords/>
  <dc:description/>
  <cp:lastModifiedBy>Foley. James (Business Service Centre)</cp:lastModifiedBy>
  <cp:revision>2</cp:revision>
  <dcterms:created xsi:type="dcterms:W3CDTF">2018-05-16T20:29:00Z</dcterms:created>
  <dcterms:modified xsi:type="dcterms:W3CDTF">2018-05-16T20:29:00Z</dcterms:modified>
</cp:coreProperties>
</file>