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EE1F8B6" w14:textId="0D8B783E" w:rsidR="006F53B5" w:rsidRPr="00ED6C36" w:rsidRDefault="006F53B5" w:rsidP="00243AEC">
      <w:pPr>
        <w:tabs>
          <w:tab w:val="left" w:pos="-142"/>
        </w:tabs>
        <w:spacing w:line="240" w:lineRule="auto"/>
        <w:ind w:left="-142" w:right="509"/>
        <w:jc w:val="center"/>
        <w:rPr>
          <w:rFonts w:ascii="Arial" w:hAnsi="Arial" w:cs="Arial"/>
          <w:b/>
          <w:bCs/>
          <w:sz w:val="24"/>
          <w:szCs w:val="24"/>
        </w:rPr>
      </w:pPr>
      <w:r w:rsidRPr="00ED6C36">
        <w:rPr>
          <w:rFonts w:ascii="Arial" w:hAnsi="Arial" w:cs="Arial"/>
          <w:b/>
          <w:bCs/>
          <w:sz w:val="24"/>
          <w:szCs w:val="24"/>
        </w:rPr>
        <w:t>Minutes of ElectricAid Committee Meeting held on 2</w:t>
      </w:r>
      <w:r w:rsidR="00602771" w:rsidRPr="00ED6C36">
        <w:rPr>
          <w:rFonts w:ascii="Arial" w:hAnsi="Arial" w:cs="Arial"/>
          <w:b/>
          <w:bCs/>
          <w:sz w:val="24"/>
          <w:szCs w:val="24"/>
        </w:rPr>
        <w:t>9</w:t>
      </w:r>
      <w:r w:rsidRPr="00ED6C36">
        <w:rPr>
          <w:rFonts w:ascii="Arial" w:hAnsi="Arial" w:cs="Arial"/>
          <w:b/>
          <w:bCs/>
          <w:sz w:val="24"/>
          <w:szCs w:val="24"/>
          <w:vertAlign w:val="superscript"/>
        </w:rPr>
        <w:t>th</w:t>
      </w:r>
      <w:r w:rsidRPr="00ED6C36">
        <w:rPr>
          <w:rFonts w:ascii="Arial" w:hAnsi="Arial" w:cs="Arial"/>
          <w:b/>
          <w:bCs/>
          <w:sz w:val="24"/>
          <w:szCs w:val="24"/>
        </w:rPr>
        <w:t xml:space="preserve"> </w:t>
      </w:r>
      <w:r w:rsidR="00602771" w:rsidRPr="00ED6C36">
        <w:rPr>
          <w:rFonts w:ascii="Arial" w:hAnsi="Arial" w:cs="Arial"/>
          <w:b/>
          <w:bCs/>
          <w:sz w:val="24"/>
          <w:szCs w:val="24"/>
        </w:rPr>
        <w:t>September</w:t>
      </w:r>
      <w:r w:rsidRPr="00ED6C36">
        <w:rPr>
          <w:rFonts w:ascii="Arial" w:hAnsi="Arial" w:cs="Arial"/>
          <w:b/>
          <w:bCs/>
          <w:sz w:val="24"/>
          <w:szCs w:val="24"/>
        </w:rPr>
        <w:t>, 2020</w:t>
      </w:r>
    </w:p>
    <w:p w14:paraId="7E0F21C6" w14:textId="77777777" w:rsidR="006F53B5" w:rsidRPr="00ED6C36" w:rsidRDefault="006F53B5" w:rsidP="00243AEC">
      <w:pPr>
        <w:tabs>
          <w:tab w:val="left" w:pos="-142"/>
          <w:tab w:val="left" w:pos="1260"/>
          <w:tab w:val="left" w:pos="4962"/>
          <w:tab w:val="left" w:pos="7513"/>
        </w:tabs>
        <w:spacing w:line="240" w:lineRule="auto"/>
        <w:ind w:left="-142" w:right="509"/>
        <w:jc w:val="center"/>
        <w:rPr>
          <w:rFonts w:ascii="Arial" w:hAnsi="Arial" w:cs="Arial"/>
          <w:b/>
          <w:bCs/>
          <w:sz w:val="24"/>
          <w:szCs w:val="24"/>
        </w:rPr>
      </w:pPr>
      <w:r w:rsidRPr="00ED6C36">
        <w:rPr>
          <w:rFonts w:ascii="Arial" w:hAnsi="Arial" w:cs="Arial"/>
          <w:b/>
          <w:bCs/>
          <w:sz w:val="24"/>
          <w:szCs w:val="24"/>
        </w:rPr>
        <w:t>Conference Call due</w:t>
      </w:r>
      <w:r w:rsidR="00243AEC" w:rsidRPr="00ED6C36">
        <w:rPr>
          <w:rFonts w:ascii="Arial" w:hAnsi="Arial" w:cs="Arial"/>
          <w:b/>
          <w:bCs/>
          <w:sz w:val="24"/>
          <w:szCs w:val="24"/>
        </w:rPr>
        <w:t xml:space="preserve"> to</w:t>
      </w:r>
      <w:r w:rsidRPr="00ED6C36">
        <w:rPr>
          <w:rFonts w:ascii="Arial" w:hAnsi="Arial" w:cs="Arial"/>
          <w:b/>
          <w:bCs/>
          <w:sz w:val="24"/>
          <w:szCs w:val="24"/>
        </w:rPr>
        <w:t xml:space="preserve"> </w:t>
      </w:r>
      <w:r w:rsidR="00243AEC" w:rsidRPr="00ED6C36">
        <w:rPr>
          <w:rFonts w:ascii="Arial" w:hAnsi="Arial" w:cs="Arial"/>
          <w:b/>
          <w:bCs/>
          <w:sz w:val="24"/>
          <w:szCs w:val="24"/>
        </w:rPr>
        <w:t xml:space="preserve">the </w:t>
      </w:r>
      <w:r w:rsidRPr="00ED6C36">
        <w:rPr>
          <w:rFonts w:ascii="Arial" w:hAnsi="Arial" w:cs="Arial"/>
          <w:b/>
          <w:bCs/>
          <w:sz w:val="24"/>
          <w:szCs w:val="24"/>
        </w:rPr>
        <w:t>COVID-19 Pandemic</w:t>
      </w:r>
    </w:p>
    <w:p w14:paraId="4555C01B" w14:textId="77777777" w:rsidR="00ED6C36" w:rsidRDefault="00ED6C36" w:rsidP="00344AC9">
      <w:pPr>
        <w:tabs>
          <w:tab w:val="left" w:pos="1089"/>
          <w:tab w:val="left" w:pos="1134"/>
          <w:tab w:val="left" w:pos="7513"/>
        </w:tabs>
        <w:spacing w:line="240" w:lineRule="auto"/>
        <w:ind w:left="1134" w:right="-897" w:hanging="1134"/>
        <w:jc w:val="both"/>
        <w:rPr>
          <w:rFonts w:ascii="Arial" w:hAnsi="Arial" w:cs="Arial"/>
          <w:b/>
          <w:bCs/>
        </w:rPr>
      </w:pPr>
    </w:p>
    <w:p w14:paraId="34036E4C" w14:textId="203FA97C" w:rsidR="00ED6C36" w:rsidRDefault="006F53B5" w:rsidP="00344AC9">
      <w:pPr>
        <w:tabs>
          <w:tab w:val="left" w:pos="1089"/>
          <w:tab w:val="left" w:pos="1134"/>
          <w:tab w:val="left" w:pos="7513"/>
        </w:tabs>
        <w:spacing w:line="240" w:lineRule="auto"/>
        <w:ind w:left="1134" w:right="-897" w:hanging="1134"/>
        <w:jc w:val="both"/>
        <w:rPr>
          <w:rFonts w:ascii="Arial" w:hAnsi="Arial" w:cs="Arial"/>
          <w:b/>
          <w:bCs/>
        </w:rPr>
      </w:pPr>
      <w:r>
        <w:rPr>
          <w:rFonts w:ascii="Arial" w:hAnsi="Arial" w:cs="Arial"/>
          <w:b/>
          <w:bCs/>
        </w:rPr>
        <w:t>Attendees</w:t>
      </w:r>
      <w:r w:rsidR="00ED6C36">
        <w:rPr>
          <w:rFonts w:ascii="Arial" w:hAnsi="Arial" w:cs="Arial"/>
          <w:b/>
          <w:bCs/>
        </w:rPr>
        <w:t xml:space="preserve"> via Skype and phone</w:t>
      </w:r>
      <w:r>
        <w:rPr>
          <w:rFonts w:ascii="Arial" w:hAnsi="Arial" w:cs="Arial"/>
          <w:b/>
          <w:bCs/>
        </w:rPr>
        <w:t>:</w:t>
      </w:r>
      <w:r>
        <w:rPr>
          <w:rFonts w:ascii="Arial" w:hAnsi="Arial" w:cs="Arial"/>
          <w:b/>
          <w:bCs/>
        </w:rPr>
        <w:tab/>
      </w:r>
      <w:r>
        <w:rPr>
          <w:rFonts w:ascii="Arial" w:hAnsi="Arial" w:cs="Arial"/>
          <w:b/>
          <w:bCs/>
        </w:rPr>
        <w:tab/>
      </w:r>
    </w:p>
    <w:p w14:paraId="258FA9F5" w14:textId="28E68035" w:rsidR="006F53B5" w:rsidRPr="008E38C6" w:rsidRDefault="00D62A09" w:rsidP="008E38C6">
      <w:pPr>
        <w:pStyle w:val="NoSpacing"/>
        <w:rPr>
          <w:rFonts w:ascii="Arial" w:hAnsi="Arial" w:cs="Arial"/>
        </w:rPr>
      </w:pPr>
      <w:r>
        <w:rPr>
          <w:rFonts w:ascii="Arial" w:hAnsi="Arial" w:cs="Arial"/>
        </w:rPr>
        <w:t xml:space="preserve">Éadaoin </w:t>
      </w:r>
      <w:r w:rsidR="001C240C" w:rsidRPr="008E38C6">
        <w:rPr>
          <w:rFonts w:ascii="Arial" w:hAnsi="Arial" w:cs="Arial"/>
        </w:rPr>
        <w:t xml:space="preserve">Smith  </w:t>
      </w:r>
      <w:r w:rsidR="00ED6C36" w:rsidRPr="008E38C6">
        <w:rPr>
          <w:rFonts w:ascii="Arial" w:hAnsi="Arial" w:cs="Arial"/>
        </w:rPr>
        <w:t xml:space="preserve">          J</w:t>
      </w:r>
      <w:r w:rsidR="001C240C" w:rsidRPr="008E38C6">
        <w:rPr>
          <w:rFonts w:ascii="Arial" w:hAnsi="Arial" w:cs="Arial"/>
        </w:rPr>
        <w:t xml:space="preserve">udith Doherty </w:t>
      </w:r>
      <w:r w:rsidR="00ED6C36" w:rsidRPr="008E38C6">
        <w:rPr>
          <w:rFonts w:ascii="Arial" w:hAnsi="Arial" w:cs="Arial"/>
        </w:rPr>
        <w:t xml:space="preserve">       </w:t>
      </w:r>
      <w:r w:rsidR="001C240C" w:rsidRPr="008E38C6">
        <w:rPr>
          <w:rFonts w:ascii="Arial" w:hAnsi="Arial" w:cs="Arial"/>
        </w:rPr>
        <w:t xml:space="preserve"> </w:t>
      </w:r>
      <w:r w:rsidR="00ED6C36" w:rsidRPr="008E38C6">
        <w:rPr>
          <w:rFonts w:ascii="Arial" w:hAnsi="Arial" w:cs="Arial"/>
        </w:rPr>
        <w:t xml:space="preserve"> </w:t>
      </w:r>
      <w:r w:rsidR="001C240C" w:rsidRPr="008E38C6">
        <w:rPr>
          <w:rFonts w:ascii="Arial" w:hAnsi="Arial" w:cs="Arial"/>
        </w:rPr>
        <w:t xml:space="preserve">Hilary Boyse  </w:t>
      </w:r>
      <w:r w:rsidR="00ED6C36" w:rsidRPr="008E38C6">
        <w:rPr>
          <w:rFonts w:ascii="Arial" w:hAnsi="Arial" w:cs="Arial"/>
        </w:rPr>
        <w:t xml:space="preserve">          </w:t>
      </w:r>
      <w:r w:rsidR="008E38C6">
        <w:rPr>
          <w:rFonts w:ascii="Arial" w:hAnsi="Arial" w:cs="Arial"/>
        </w:rPr>
        <w:tab/>
      </w:r>
      <w:r w:rsidR="00ED6C36" w:rsidRPr="008E38C6">
        <w:rPr>
          <w:rFonts w:ascii="Arial" w:hAnsi="Arial" w:cs="Arial"/>
        </w:rPr>
        <w:t xml:space="preserve"> </w:t>
      </w:r>
      <w:r w:rsidR="001C240C" w:rsidRPr="008E38C6">
        <w:rPr>
          <w:rFonts w:ascii="Arial" w:hAnsi="Arial" w:cs="Arial"/>
        </w:rPr>
        <w:t xml:space="preserve">Niamh Delaney  </w:t>
      </w:r>
      <w:r w:rsidR="006F53B5" w:rsidRPr="008E38C6">
        <w:rPr>
          <w:rFonts w:ascii="Arial" w:hAnsi="Arial" w:cs="Arial"/>
        </w:rPr>
        <w:tab/>
      </w:r>
      <w:r w:rsidR="006F53B5" w:rsidRPr="008E38C6">
        <w:rPr>
          <w:rFonts w:ascii="Arial" w:hAnsi="Arial" w:cs="Arial"/>
        </w:rPr>
        <w:tab/>
      </w:r>
      <w:r w:rsidR="006F53B5" w:rsidRPr="008E38C6">
        <w:rPr>
          <w:rFonts w:ascii="Arial" w:hAnsi="Arial" w:cs="Arial"/>
        </w:rPr>
        <w:tab/>
      </w:r>
    </w:p>
    <w:p w14:paraId="02652510" w14:textId="395C9DAD" w:rsidR="00ED6C36" w:rsidRPr="008E38C6" w:rsidRDefault="00ED6C36" w:rsidP="008E38C6">
      <w:pPr>
        <w:pStyle w:val="NoSpacing"/>
        <w:rPr>
          <w:rFonts w:ascii="Arial" w:hAnsi="Arial" w:cs="Arial"/>
        </w:rPr>
      </w:pPr>
      <w:r w:rsidRPr="008E38C6">
        <w:rPr>
          <w:rFonts w:ascii="Arial" w:hAnsi="Arial" w:cs="Arial"/>
        </w:rPr>
        <w:t xml:space="preserve">Joe Lawlor                  Tony Merriman         Pauline Holland        </w:t>
      </w:r>
      <w:r w:rsidR="008E38C6">
        <w:rPr>
          <w:rFonts w:ascii="Arial" w:hAnsi="Arial" w:cs="Arial"/>
        </w:rPr>
        <w:tab/>
      </w:r>
      <w:r w:rsidRPr="008E38C6">
        <w:rPr>
          <w:rFonts w:ascii="Arial" w:hAnsi="Arial" w:cs="Arial"/>
        </w:rPr>
        <w:t>John Kelly</w:t>
      </w:r>
    </w:p>
    <w:p w14:paraId="005876A6" w14:textId="4A3DA12A" w:rsidR="00ED6C36" w:rsidRPr="008E38C6" w:rsidRDefault="00ED6C36" w:rsidP="008E38C6">
      <w:pPr>
        <w:pStyle w:val="NoSpacing"/>
        <w:rPr>
          <w:rFonts w:ascii="Arial" w:hAnsi="Arial" w:cs="Arial"/>
        </w:rPr>
      </w:pPr>
      <w:r w:rsidRPr="008E38C6">
        <w:rPr>
          <w:rFonts w:ascii="Arial" w:hAnsi="Arial" w:cs="Arial"/>
        </w:rPr>
        <w:t xml:space="preserve">James Foley               Finola O’Donnell       Deaglan O’Donaill   </w:t>
      </w:r>
      <w:r w:rsidR="008E38C6">
        <w:rPr>
          <w:rFonts w:ascii="Arial" w:hAnsi="Arial" w:cs="Arial"/>
        </w:rPr>
        <w:tab/>
      </w:r>
      <w:r w:rsidRPr="008E38C6">
        <w:rPr>
          <w:rFonts w:ascii="Arial" w:hAnsi="Arial" w:cs="Arial"/>
        </w:rPr>
        <w:t xml:space="preserve"> Paul Cox</w:t>
      </w:r>
    </w:p>
    <w:p w14:paraId="0599CC97" w14:textId="3CE5781C" w:rsidR="00ED6C36" w:rsidRPr="008E38C6" w:rsidRDefault="00ED6C36" w:rsidP="008E38C6">
      <w:pPr>
        <w:pStyle w:val="NoSpacing"/>
        <w:rPr>
          <w:rFonts w:ascii="Arial" w:hAnsi="Arial" w:cs="Arial"/>
        </w:rPr>
      </w:pPr>
      <w:r w:rsidRPr="008E38C6">
        <w:rPr>
          <w:rFonts w:ascii="Arial" w:hAnsi="Arial" w:cs="Arial"/>
        </w:rPr>
        <w:t xml:space="preserve">Bernie O’Connor         Aisling Delaney        Gillian O’Regan        </w:t>
      </w:r>
      <w:r w:rsidR="008E38C6">
        <w:rPr>
          <w:rFonts w:ascii="Arial" w:hAnsi="Arial" w:cs="Arial"/>
        </w:rPr>
        <w:tab/>
      </w:r>
      <w:r w:rsidRPr="008E38C6">
        <w:rPr>
          <w:rFonts w:ascii="Arial" w:hAnsi="Arial" w:cs="Arial"/>
        </w:rPr>
        <w:t>Jordana Santos</w:t>
      </w:r>
    </w:p>
    <w:p w14:paraId="6455F00F" w14:textId="7C0DEA61" w:rsidR="006F53B5" w:rsidRPr="008E38C6" w:rsidRDefault="00ED6C36" w:rsidP="008E38C6">
      <w:pPr>
        <w:pStyle w:val="NoSpacing"/>
        <w:rPr>
          <w:rFonts w:ascii="Arial" w:hAnsi="Arial" w:cs="Arial"/>
        </w:rPr>
      </w:pPr>
      <w:r w:rsidRPr="008E38C6">
        <w:rPr>
          <w:rFonts w:ascii="Arial" w:hAnsi="Arial" w:cs="Arial"/>
        </w:rPr>
        <w:t xml:space="preserve">Zoe Murphy </w:t>
      </w:r>
      <w:r w:rsidR="008E38C6">
        <w:rPr>
          <w:rFonts w:ascii="Arial" w:hAnsi="Arial" w:cs="Arial"/>
        </w:rPr>
        <w:t xml:space="preserve">                Fergal Fitzgerald      Mary Kavanagh </w:t>
      </w:r>
      <w:r w:rsidR="008E38C6">
        <w:rPr>
          <w:rFonts w:ascii="Arial" w:hAnsi="Arial" w:cs="Arial"/>
        </w:rPr>
        <w:tab/>
        <w:t>Peter Kelly</w:t>
      </w:r>
    </w:p>
    <w:p w14:paraId="23A10421" w14:textId="73281B2F" w:rsidR="00602771" w:rsidRDefault="00602771" w:rsidP="006F53B5">
      <w:pPr>
        <w:tabs>
          <w:tab w:val="left" w:pos="284"/>
          <w:tab w:val="left" w:pos="2268"/>
          <w:tab w:val="left" w:pos="4536"/>
          <w:tab w:val="left" w:pos="6804"/>
        </w:tabs>
        <w:spacing w:after="0" w:line="240" w:lineRule="auto"/>
        <w:ind w:left="1134" w:right="-896" w:hanging="1134"/>
        <w:jc w:val="both"/>
        <w:rPr>
          <w:rFonts w:ascii="Arial" w:hAnsi="Arial" w:cs="Arial"/>
        </w:rPr>
      </w:pPr>
    </w:p>
    <w:p w14:paraId="64A7D8ED" w14:textId="5E38E0B5" w:rsidR="00602771" w:rsidRDefault="008E38C6" w:rsidP="006F53B5">
      <w:pPr>
        <w:tabs>
          <w:tab w:val="left" w:pos="284"/>
          <w:tab w:val="left" w:pos="2268"/>
          <w:tab w:val="left" w:pos="4536"/>
          <w:tab w:val="left" w:pos="6804"/>
        </w:tabs>
        <w:spacing w:after="0" w:line="240" w:lineRule="auto"/>
        <w:ind w:left="1134" w:right="-896" w:hanging="1134"/>
        <w:jc w:val="both"/>
        <w:rPr>
          <w:rFonts w:ascii="Arial" w:hAnsi="Arial" w:cs="Arial"/>
        </w:rPr>
      </w:pPr>
      <w:r>
        <w:rPr>
          <w:rFonts w:ascii="Arial" w:hAnsi="Arial" w:cs="Arial"/>
        </w:rPr>
        <w:t>Apologies:</w:t>
      </w:r>
      <w:r>
        <w:rPr>
          <w:rFonts w:ascii="Arial" w:hAnsi="Arial" w:cs="Arial"/>
        </w:rPr>
        <w:tab/>
        <w:t>Gerry Mooney</w:t>
      </w:r>
    </w:p>
    <w:p w14:paraId="46CDC775" w14:textId="77777777" w:rsidR="00602771" w:rsidRPr="00411E92" w:rsidRDefault="00602771" w:rsidP="006F53B5">
      <w:pPr>
        <w:tabs>
          <w:tab w:val="left" w:pos="284"/>
          <w:tab w:val="left" w:pos="2268"/>
          <w:tab w:val="left" w:pos="4536"/>
          <w:tab w:val="left" w:pos="6804"/>
        </w:tabs>
        <w:spacing w:after="0" w:line="240" w:lineRule="auto"/>
        <w:ind w:left="1134" w:right="-896" w:hanging="1134"/>
        <w:jc w:val="both"/>
        <w:rPr>
          <w:rFonts w:ascii="Arial" w:hAnsi="Arial" w:cs="Arial"/>
        </w:rPr>
      </w:pPr>
    </w:p>
    <w:tbl>
      <w:tblPr>
        <w:tblStyle w:val="TableGrid"/>
        <w:tblW w:w="0" w:type="auto"/>
        <w:tblLook w:val="04A0" w:firstRow="1" w:lastRow="0" w:firstColumn="1" w:lastColumn="0" w:noHBand="0" w:noVBand="1"/>
      </w:tblPr>
      <w:tblGrid>
        <w:gridCol w:w="1395"/>
        <w:gridCol w:w="6837"/>
        <w:gridCol w:w="1623"/>
      </w:tblGrid>
      <w:tr w:rsidR="00FD7C3A" w14:paraId="116859E4" w14:textId="77777777" w:rsidTr="00E936FE">
        <w:tc>
          <w:tcPr>
            <w:tcW w:w="1395" w:type="dxa"/>
          </w:tcPr>
          <w:p w14:paraId="19D0E3EB" w14:textId="27DF71F9" w:rsidR="00FD7C3A" w:rsidRPr="00FD7C3A" w:rsidRDefault="00FD7C3A" w:rsidP="008E38C6">
            <w:pPr>
              <w:pStyle w:val="NoSpacing"/>
              <w:rPr>
                <w:rFonts w:ascii="Arial" w:hAnsi="Arial" w:cs="Arial"/>
                <w:b/>
                <w:bCs/>
              </w:rPr>
            </w:pPr>
            <w:r w:rsidRPr="00FD7C3A">
              <w:rPr>
                <w:rFonts w:ascii="Arial" w:hAnsi="Arial" w:cs="Arial"/>
                <w:b/>
                <w:bCs/>
              </w:rPr>
              <w:t>Item</w:t>
            </w:r>
          </w:p>
        </w:tc>
        <w:tc>
          <w:tcPr>
            <w:tcW w:w="6837" w:type="dxa"/>
          </w:tcPr>
          <w:p w14:paraId="7DC47E3E" w14:textId="2FEFF8F6" w:rsidR="00FD7C3A" w:rsidRPr="00FD7C3A" w:rsidRDefault="00FD7C3A" w:rsidP="008E38C6">
            <w:pPr>
              <w:pStyle w:val="NoSpacing"/>
              <w:rPr>
                <w:rFonts w:ascii="Arial" w:hAnsi="Arial" w:cs="Arial"/>
                <w:b/>
                <w:bCs/>
              </w:rPr>
            </w:pPr>
            <w:r w:rsidRPr="00FD7C3A">
              <w:rPr>
                <w:rFonts w:ascii="Arial" w:hAnsi="Arial" w:cs="Arial"/>
                <w:b/>
                <w:bCs/>
              </w:rPr>
              <w:t>Description</w:t>
            </w:r>
          </w:p>
        </w:tc>
        <w:tc>
          <w:tcPr>
            <w:tcW w:w="1623" w:type="dxa"/>
          </w:tcPr>
          <w:p w14:paraId="762C027D" w14:textId="37A5D4CF" w:rsidR="00FD7C3A" w:rsidRPr="00FD7C3A" w:rsidRDefault="00FD7C3A" w:rsidP="008E38C6">
            <w:pPr>
              <w:pStyle w:val="NoSpacing"/>
              <w:rPr>
                <w:rFonts w:ascii="Arial" w:hAnsi="Arial" w:cs="Arial"/>
                <w:b/>
                <w:bCs/>
              </w:rPr>
            </w:pPr>
            <w:r w:rsidRPr="00FD7C3A">
              <w:rPr>
                <w:rFonts w:ascii="Arial" w:hAnsi="Arial" w:cs="Arial"/>
                <w:b/>
                <w:bCs/>
              </w:rPr>
              <w:t>Action by</w:t>
            </w:r>
          </w:p>
        </w:tc>
      </w:tr>
      <w:tr w:rsidR="00FD7C3A" w14:paraId="06E3888D" w14:textId="77777777" w:rsidTr="00E936FE">
        <w:tc>
          <w:tcPr>
            <w:tcW w:w="1395" w:type="dxa"/>
          </w:tcPr>
          <w:p w14:paraId="6B4D49A1" w14:textId="373E4A34" w:rsidR="00FD7C3A" w:rsidRPr="00901672" w:rsidRDefault="00FD7C3A" w:rsidP="008E38C6">
            <w:pPr>
              <w:pStyle w:val="NoSpacing"/>
              <w:rPr>
                <w:rFonts w:ascii="Arial" w:hAnsi="Arial" w:cs="Arial"/>
                <w:b/>
                <w:bCs/>
              </w:rPr>
            </w:pPr>
            <w:r w:rsidRPr="00901672">
              <w:rPr>
                <w:rFonts w:ascii="Arial" w:hAnsi="Arial" w:cs="Arial"/>
                <w:b/>
                <w:bCs/>
              </w:rPr>
              <w:t>Address by ElectricAid Chairperson</w:t>
            </w:r>
          </w:p>
        </w:tc>
        <w:tc>
          <w:tcPr>
            <w:tcW w:w="6837" w:type="dxa"/>
          </w:tcPr>
          <w:p w14:paraId="3440EA46" w14:textId="5EF6B80B" w:rsidR="00FD7C3A" w:rsidRDefault="00D62A09" w:rsidP="008E38C6">
            <w:pPr>
              <w:pStyle w:val="NoSpacing"/>
              <w:rPr>
                <w:rFonts w:ascii="Arial" w:hAnsi="Arial" w:cs="Arial"/>
              </w:rPr>
            </w:pPr>
            <w:r>
              <w:rPr>
                <w:rFonts w:ascii="Arial" w:hAnsi="Arial" w:cs="Arial"/>
              </w:rPr>
              <w:t xml:space="preserve">Éadaoin </w:t>
            </w:r>
            <w:r w:rsidR="00901672">
              <w:rPr>
                <w:rFonts w:ascii="Arial" w:hAnsi="Arial" w:cs="Arial"/>
              </w:rPr>
              <w:t>Smith welcomed everyone, particularly the new members, to the first ElectricAid meeting since the AGM and asked all to introduce themselves.</w:t>
            </w:r>
          </w:p>
          <w:p w14:paraId="0F0EA279" w14:textId="79E07DA4" w:rsidR="00D566FB" w:rsidRDefault="00D566FB" w:rsidP="008E38C6">
            <w:pPr>
              <w:pStyle w:val="NoSpacing"/>
              <w:rPr>
                <w:rFonts w:ascii="Arial" w:hAnsi="Arial" w:cs="Arial"/>
              </w:rPr>
            </w:pPr>
          </w:p>
        </w:tc>
        <w:tc>
          <w:tcPr>
            <w:tcW w:w="1623" w:type="dxa"/>
          </w:tcPr>
          <w:p w14:paraId="3F7BAE89" w14:textId="77777777" w:rsidR="00FD7C3A" w:rsidRDefault="00FD7C3A" w:rsidP="008E38C6">
            <w:pPr>
              <w:pStyle w:val="NoSpacing"/>
              <w:rPr>
                <w:rFonts w:ascii="Arial" w:hAnsi="Arial" w:cs="Arial"/>
              </w:rPr>
            </w:pPr>
          </w:p>
        </w:tc>
      </w:tr>
      <w:tr w:rsidR="00FD7C3A" w14:paraId="7F59BFE3" w14:textId="77777777" w:rsidTr="00E936FE">
        <w:tc>
          <w:tcPr>
            <w:tcW w:w="1395" w:type="dxa"/>
          </w:tcPr>
          <w:p w14:paraId="61FA4756" w14:textId="62E6AE47" w:rsidR="00FD7C3A" w:rsidRPr="00901672" w:rsidRDefault="00FD7C3A" w:rsidP="008E38C6">
            <w:pPr>
              <w:pStyle w:val="NoSpacing"/>
              <w:rPr>
                <w:rFonts w:ascii="Arial" w:hAnsi="Arial" w:cs="Arial"/>
                <w:b/>
                <w:bCs/>
              </w:rPr>
            </w:pPr>
            <w:r w:rsidRPr="00901672">
              <w:rPr>
                <w:rFonts w:ascii="Arial" w:hAnsi="Arial" w:cs="Arial"/>
                <w:b/>
                <w:bCs/>
              </w:rPr>
              <w:t>Conflicts of Interest</w:t>
            </w:r>
          </w:p>
        </w:tc>
        <w:tc>
          <w:tcPr>
            <w:tcW w:w="6837" w:type="dxa"/>
          </w:tcPr>
          <w:p w14:paraId="3F3B912A" w14:textId="2E0C3B97" w:rsidR="00FD7C3A" w:rsidRDefault="005F5E92" w:rsidP="008E38C6">
            <w:pPr>
              <w:pStyle w:val="NoSpacing"/>
              <w:rPr>
                <w:rFonts w:ascii="Arial" w:hAnsi="Arial" w:cs="Arial"/>
              </w:rPr>
            </w:pPr>
            <w:r>
              <w:rPr>
                <w:rFonts w:ascii="Arial" w:hAnsi="Arial" w:cs="Arial"/>
              </w:rPr>
              <w:t>There was a conflict of interest in relation to the application from Lumezi Rural Mission Hospital (20-A-110) so Tina McManus absented herself from this discussion</w:t>
            </w:r>
            <w:r w:rsidR="00DE5D96">
              <w:rPr>
                <w:rFonts w:ascii="Arial" w:hAnsi="Arial" w:cs="Arial"/>
              </w:rPr>
              <w:t xml:space="preserve"> at the Evalco meeting</w:t>
            </w:r>
            <w:r>
              <w:rPr>
                <w:rFonts w:ascii="Arial" w:hAnsi="Arial" w:cs="Arial"/>
              </w:rPr>
              <w:t>.</w:t>
            </w:r>
          </w:p>
          <w:p w14:paraId="4266B953" w14:textId="77777777" w:rsidR="005F5E92" w:rsidRDefault="005F5E92" w:rsidP="008E38C6">
            <w:pPr>
              <w:pStyle w:val="NoSpacing"/>
              <w:rPr>
                <w:rFonts w:ascii="Arial" w:hAnsi="Arial" w:cs="Arial"/>
              </w:rPr>
            </w:pPr>
            <w:r>
              <w:rPr>
                <w:rFonts w:ascii="Arial" w:hAnsi="Arial" w:cs="Arial"/>
              </w:rPr>
              <w:t>It was agreed that a copy of the Governance Code checklist would be circulated to all members of the committee.</w:t>
            </w:r>
          </w:p>
          <w:p w14:paraId="598F9E55" w14:textId="5ED5929F" w:rsidR="00D566FB" w:rsidRDefault="00D566FB" w:rsidP="008E38C6">
            <w:pPr>
              <w:pStyle w:val="NoSpacing"/>
              <w:rPr>
                <w:rFonts w:ascii="Arial" w:hAnsi="Arial" w:cs="Arial"/>
              </w:rPr>
            </w:pPr>
          </w:p>
        </w:tc>
        <w:tc>
          <w:tcPr>
            <w:tcW w:w="1623" w:type="dxa"/>
          </w:tcPr>
          <w:p w14:paraId="361D4A7B" w14:textId="77777777" w:rsidR="00FD7C3A" w:rsidRDefault="00FD7C3A" w:rsidP="008E38C6">
            <w:pPr>
              <w:pStyle w:val="NoSpacing"/>
              <w:rPr>
                <w:rFonts w:ascii="Arial" w:hAnsi="Arial" w:cs="Arial"/>
              </w:rPr>
            </w:pPr>
          </w:p>
          <w:p w14:paraId="6AAFE0CB" w14:textId="77777777" w:rsidR="005F5E92" w:rsidRDefault="005F5E92" w:rsidP="008E38C6">
            <w:pPr>
              <w:pStyle w:val="NoSpacing"/>
              <w:rPr>
                <w:rFonts w:ascii="Arial" w:hAnsi="Arial" w:cs="Arial"/>
              </w:rPr>
            </w:pPr>
          </w:p>
          <w:p w14:paraId="243C89E6" w14:textId="77777777" w:rsidR="005F5E92" w:rsidRDefault="005F5E92" w:rsidP="008E38C6">
            <w:pPr>
              <w:pStyle w:val="NoSpacing"/>
              <w:rPr>
                <w:rFonts w:ascii="Arial" w:hAnsi="Arial" w:cs="Arial"/>
              </w:rPr>
            </w:pPr>
          </w:p>
          <w:p w14:paraId="75BA18E3" w14:textId="3AECC84C" w:rsidR="005F5E92" w:rsidRDefault="005F5E92" w:rsidP="008E38C6">
            <w:pPr>
              <w:pStyle w:val="NoSpacing"/>
              <w:rPr>
                <w:rFonts w:ascii="Arial" w:hAnsi="Arial" w:cs="Arial"/>
              </w:rPr>
            </w:pPr>
            <w:r>
              <w:rPr>
                <w:rFonts w:ascii="Arial" w:hAnsi="Arial" w:cs="Arial"/>
              </w:rPr>
              <w:t>Fergal Fitzgerald</w:t>
            </w:r>
          </w:p>
        </w:tc>
      </w:tr>
      <w:tr w:rsidR="00FD7C3A" w14:paraId="38435A78" w14:textId="77777777" w:rsidTr="00E936FE">
        <w:tc>
          <w:tcPr>
            <w:tcW w:w="1395" w:type="dxa"/>
          </w:tcPr>
          <w:p w14:paraId="31235862" w14:textId="7FB08A6A" w:rsidR="00FD7C3A" w:rsidRPr="00901672" w:rsidRDefault="00FD7C3A" w:rsidP="008E38C6">
            <w:pPr>
              <w:pStyle w:val="NoSpacing"/>
              <w:rPr>
                <w:rFonts w:ascii="Arial" w:hAnsi="Arial" w:cs="Arial"/>
                <w:b/>
                <w:bCs/>
              </w:rPr>
            </w:pPr>
            <w:r w:rsidRPr="00901672">
              <w:rPr>
                <w:rFonts w:ascii="Arial" w:hAnsi="Arial" w:cs="Arial"/>
                <w:b/>
                <w:bCs/>
              </w:rPr>
              <w:t>Minutes of Previous Meeting and Matters Arising</w:t>
            </w:r>
          </w:p>
        </w:tc>
        <w:tc>
          <w:tcPr>
            <w:tcW w:w="6837" w:type="dxa"/>
          </w:tcPr>
          <w:p w14:paraId="32A193D9" w14:textId="6EF56222" w:rsidR="00FD7C3A" w:rsidRDefault="00D62A09" w:rsidP="008E38C6">
            <w:pPr>
              <w:pStyle w:val="NoSpacing"/>
              <w:rPr>
                <w:rFonts w:ascii="Arial" w:hAnsi="Arial" w:cs="Arial"/>
              </w:rPr>
            </w:pPr>
            <w:r>
              <w:rPr>
                <w:rFonts w:ascii="Arial" w:hAnsi="Arial" w:cs="Arial"/>
              </w:rPr>
              <w:t xml:space="preserve">Éadaoin </w:t>
            </w:r>
            <w:r w:rsidR="003C2480">
              <w:rPr>
                <w:rFonts w:ascii="Arial" w:hAnsi="Arial" w:cs="Arial"/>
              </w:rPr>
              <w:t>Smith expressed her thanks to Tina McManus, Clodagh Dwan O’Reilly</w:t>
            </w:r>
            <w:r w:rsidR="00DE5D96">
              <w:rPr>
                <w:rFonts w:ascii="Arial" w:hAnsi="Arial" w:cs="Arial"/>
              </w:rPr>
              <w:t>, Kevin Gleeson</w:t>
            </w:r>
            <w:r w:rsidR="003C2480">
              <w:rPr>
                <w:rFonts w:ascii="Arial" w:hAnsi="Arial" w:cs="Arial"/>
              </w:rPr>
              <w:t xml:space="preserve"> and Joe Lawlor for their work in handling the online AGM and subsequent voting system.</w:t>
            </w:r>
          </w:p>
          <w:p w14:paraId="67E0BB53" w14:textId="77777777" w:rsidR="00D62A09" w:rsidRDefault="00D62A09" w:rsidP="008E38C6">
            <w:pPr>
              <w:pStyle w:val="NoSpacing"/>
              <w:rPr>
                <w:rFonts w:ascii="Arial" w:hAnsi="Arial" w:cs="Arial"/>
              </w:rPr>
            </w:pPr>
          </w:p>
          <w:p w14:paraId="6A207AAA" w14:textId="42984D78" w:rsidR="003C2480" w:rsidRDefault="003C2480" w:rsidP="008E38C6">
            <w:pPr>
              <w:pStyle w:val="NoSpacing"/>
              <w:rPr>
                <w:rFonts w:ascii="Arial" w:hAnsi="Arial" w:cs="Arial"/>
              </w:rPr>
            </w:pPr>
            <w:r>
              <w:rPr>
                <w:rFonts w:ascii="Arial" w:hAnsi="Arial" w:cs="Arial"/>
              </w:rPr>
              <w:t>The Risk Workshop will now rest with the Governance Group</w:t>
            </w:r>
          </w:p>
          <w:p w14:paraId="25A78856" w14:textId="77777777" w:rsidR="00D566FB" w:rsidRDefault="00D566FB" w:rsidP="008E38C6">
            <w:pPr>
              <w:pStyle w:val="NoSpacing"/>
              <w:rPr>
                <w:rFonts w:ascii="Arial" w:hAnsi="Arial" w:cs="Arial"/>
              </w:rPr>
            </w:pPr>
          </w:p>
          <w:p w14:paraId="0805BAA2" w14:textId="77777777" w:rsidR="003C2480" w:rsidRDefault="003C2480" w:rsidP="008E38C6">
            <w:pPr>
              <w:pStyle w:val="NoSpacing"/>
              <w:rPr>
                <w:rFonts w:ascii="Arial" w:hAnsi="Arial" w:cs="Arial"/>
              </w:rPr>
            </w:pPr>
            <w:r>
              <w:rPr>
                <w:rFonts w:ascii="Arial" w:hAnsi="Arial" w:cs="Arial"/>
              </w:rPr>
              <w:t>The minutes of the last meeting were proposed by Pauline Holland and seconded by Deaglan O’Donaill.</w:t>
            </w:r>
          </w:p>
          <w:p w14:paraId="34027740" w14:textId="7012459E" w:rsidR="00D566FB" w:rsidRDefault="00D566FB" w:rsidP="008E38C6">
            <w:pPr>
              <w:pStyle w:val="NoSpacing"/>
              <w:rPr>
                <w:rFonts w:ascii="Arial" w:hAnsi="Arial" w:cs="Arial"/>
              </w:rPr>
            </w:pPr>
          </w:p>
        </w:tc>
        <w:tc>
          <w:tcPr>
            <w:tcW w:w="1623" w:type="dxa"/>
          </w:tcPr>
          <w:p w14:paraId="5DA5AF4F" w14:textId="77777777" w:rsidR="00FD7C3A" w:rsidRDefault="00FD7C3A" w:rsidP="008E38C6">
            <w:pPr>
              <w:pStyle w:val="NoSpacing"/>
              <w:rPr>
                <w:rFonts w:ascii="Arial" w:hAnsi="Arial" w:cs="Arial"/>
              </w:rPr>
            </w:pPr>
          </w:p>
        </w:tc>
      </w:tr>
      <w:tr w:rsidR="00FD7C3A" w14:paraId="31EC6747" w14:textId="77777777" w:rsidTr="00E936FE">
        <w:tc>
          <w:tcPr>
            <w:tcW w:w="1395" w:type="dxa"/>
          </w:tcPr>
          <w:p w14:paraId="0AF26F3C" w14:textId="712631CF" w:rsidR="00FD7C3A" w:rsidRPr="00901672" w:rsidRDefault="00FD7C3A" w:rsidP="008E38C6">
            <w:pPr>
              <w:pStyle w:val="NoSpacing"/>
              <w:rPr>
                <w:rFonts w:ascii="Arial" w:hAnsi="Arial" w:cs="Arial"/>
                <w:b/>
                <w:bCs/>
              </w:rPr>
            </w:pPr>
            <w:r w:rsidRPr="00901672">
              <w:rPr>
                <w:rFonts w:ascii="Arial" w:hAnsi="Arial" w:cs="Arial"/>
                <w:b/>
                <w:bCs/>
              </w:rPr>
              <w:t>ElectricAid Office Update</w:t>
            </w:r>
          </w:p>
        </w:tc>
        <w:tc>
          <w:tcPr>
            <w:tcW w:w="6837" w:type="dxa"/>
          </w:tcPr>
          <w:p w14:paraId="5BB515F4" w14:textId="77777777" w:rsidR="00FD7C3A" w:rsidRDefault="002276A0" w:rsidP="008E38C6">
            <w:pPr>
              <w:pStyle w:val="NoSpacing"/>
              <w:rPr>
                <w:rFonts w:ascii="Arial" w:hAnsi="Arial" w:cs="Arial"/>
              </w:rPr>
            </w:pPr>
            <w:r>
              <w:rPr>
                <w:rFonts w:ascii="Arial" w:hAnsi="Arial" w:cs="Arial"/>
              </w:rPr>
              <w:t>Fergal Fitzgerald reported that ElectricAid had grant-aided 102 projects across 33 countries in the calendar year to date with a total of €895,324 and an average grant per project being €8,865.</w:t>
            </w:r>
          </w:p>
          <w:p w14:paraId="1E701EF0" w14:textId="77777777" w:rsidR="002276A0" w:rsidRDefault="002276A0" w:rsidP="008E38C6">
            <w:pPr>
              <w:pStyle w:val="NoSpacing"/>
              <w:rPr>
                <w:rFonts w:ascii="Arial" w:hAnsi="Arial" w:cs="Arial"/>
              </w:rPr>
            </w:pPr>
            <w:r>
              <w:rPr>
                <w:rFonts w:ascii="Arial" w:hAnsi="Arial" w:cs="Arial"/>
              </w:rPr>
              <w:t>Spending for our Special Partners was €486,296 across 45 applications.</w:t>
            </w:r>
          </w:p>
          <w:p w14:paraId="442950D3" w14:textId="77777777" w:rsidR="002276A0" w:rsidRDefault="002276A0" w:rsidP="008E38C6">
            <w:pPr>
              <w:pStyle w:val="NoSpacing"/>
              <w:rPr>
                <w:rFonts w:ascii="Arial" w:hAnsi="Arial" w:cs="Arial"/>
              </w:rPr>
            </w:pPr>
          </w:p>
          <w:p w14:paraId="19332DBE" w14:textId="4E755426" w:rsidR="002276A0" w:rsidRDefault="002276A0" w:rsidP="008E38C6">
            <w:pPr>
              <w:pStyle w:val="NoSpacing"/>
              <w:rPr>
                <w:rFonts w:ascii="Arial" w:hAnsi="Arial" w:cs="Arial"/>
              </w:rPr>
            </w:pPr>
            <w:r>
              <w:rPr>
                <w:rFonts w:ascii="Arial" w:hAnsi="Arial" w:cs="Arial"/>
              </w:rPr>
              <w:t>There has been a decline in membership numbers during the current year and this will be analysed further.</w:t>
            </w:r>
          </w:p>
          <w:p w14:paraId="062A0D40" w14:textId="1B3ED512" w:rsidR="002276A0" w:rsidRDefault="002276A0" w:rsidP="008E38C6">
            <w:pPr>
              <w:pStyle w:val="NoSpacing"/>
              <w:rPr>
                <w:rFonts w:ascii="Arial" w:hAnsi="Arial" w:cs="Arial"/>
              </w:rPr>
            </w:pPr>
            <w:r>
              <w:rPr>
                <w:rFonts w:ascii="Arial" w:hAnsi="Arial" w:cs="Arial"/>
              </w:rPr>
              <w:t>However, there has been an increase in membership (about 10) since the AGM.</w:t>
            </w:r>
          </w:p>
          <w:p w14:paraId="3CC7715C" w14:textId="5480D327" w:rsidR="002276A0" w:rsidRDefault="002276A0" w:rsidP="008E38C6">
            <w:pPr>
              <w:pStyle w:val="NoSpacing"/>
              <w:rPr>
                <w:rFonts w:ascii="Arial" w:hAnsi="Arial" w:cs="Arial"/>
              </w:rPr>
            </w:pPr>
            <w:r>
              <w:rPr>
                <w:rFonts w:ascii="Arial" w:hAnsi="Arial" w:cs="Arial"/>
              </w:rPr>
              <w:t>When ESB staff leave on retirement or voluntary severance, their membership does not cease.</w:t>
            </w:r>
          </w:p>
          <w:p w14:paraId="6D31612C" w14:textId="1A69C54E" w:rsidR="002276A0" w:rsidRDefault="002276A0" w:rsidP="008E38C6">
            <w:pPr>
              <w:pStyle w:val="NoSpacing"/>
              <w:rPr>
                <w:rFonts w:ascii="Arial" w:hAnsi="Arial" w:cs="Arial"/>
              </w:rPr>
            </w:pPr>
          </w:p>
          <w:p w14:paraId="66C2FF99" w14:textId="1B2851BC" w:rsidR="002276A0" w:rsidRDefault="002276A0" w:rsidP="008E38C6">
            <w:pPr>
              <w:pStyle w:val="NoSpacing"/>
              <w:rPr>
                <w:rFonts w:ascii="Arial" w:hAnsi="Arial" w:cs="Arial"/>
              </w:rPr>
            </w:pPr>
            <w:r>
              <w:rPr>
                <w:rFonts w:ascii="Arial" w:hAnsi="Arial" w:cs="Arial"/>
              </w:rPr>
              <w:t>There have been some 5,000 views on Yammer of ElectricAid posts.</w:t>
            </w:r>
          </w:p>
          <w:p w14:paraId="74D45B61" w14:textId="11C2A063" w:rsidR="002276A0" w:rsidRDefault="002276A0" w:rsidP="008E38C6">
            <w:pPr>
              <w:pStyle w:val="NoSpacing"/>
              <w:rPr>
                <w:rFonts w:ascii="Arial" w:hAnsi="Arial" w:cs="Arial"/>
              </w:rPr>
            </w:pPr>
          </w:p>
          <w:p w14:paraId="503082AF" w14:textId="77777777" w:rsidR="002276A0" w:rsidRDefault="002276A0" w:rsidP="008E38C6">
            <w:pPr>
              <w:pStyle w:val="NoSpacing"/>
              <w:rPr>
                <w:rFonts w:ascii="Arial" w:hAnsi="Arial" w:cs="Arial"/>
              </w:rPr>
            </w:pPr>
            <w:r>
              <w:rPr>
                <w:rFonts w:ascii="Arial" w:hAnsi="Arial" w:cs="Arial"/>
              </w:rPr>
              <w:t>When a receiving charity has completed the project for which they have received an ElectricAid grant</w:t>
            </w:r>
            <w:r w:rsidR="00AA6D73">
              <w:rPr>
                <w:rFonts w:ascii="Arial" w:hAnsi="Arial" w:cs="Arial"/>
              </w:rPr>
              <w:t xml:space="preserve">, they are obliged to submit a completion report within 12 months. This is followed up by Fergal Fitzgerald and if such reports are not </w:t>
            </w:r>
            <w:r w:rsidR="00813F22">
              <w:rPr>
                <w:rFonts w:ascii="Arial" w:hAnsi="Arial" w:cs="Arial"/>
              </w:rPr>
              <w:t>received,</w:t>
            </w:r>
            <w:r w:rsidR="00AA6D73">
              <w:rPr>
                <w:rFonts w:ascii="Arial" w:hAnsi="Arial" w:cs="Arial"/>
              </w:rPr>
              <w:t xml:space="preserve"> they will not be entitled to further funding.</w:t>
            </w:r>
          </w:p>
          <w:p w14:paraId="11A208C5" w14:textId="7B38E184" w:rsidR="00D566FB" w:rsidRDefault="00D566FB" w:rsidP="008E38C6">
            <w:pPr>
              <w:pStyle w:val="NoSpacing"/>
              <w:rPr>
                <w:rFonts w:ascii="Arial" w:hAnsi="Arial" w:cs="Arial"/>
              </w:rPr>
            </w:pPr>
          </w:p>
        </w:tc>
        <w:tc>
          <w:tcPr>
            <w:tcW w:w="1623" w:type="dxa"/>
          </w:tcPr>
          <w:p w14:paraId="0806DC69" w14:textId="77777777" w:rsidR="00FD7C3A" w:rsidRDefault="00FD7C3A" w:rsidP="008E38C6">
            <w:pPr>
              <w:pStyle w:val="NoSpacing"/>
              <w:rPr>
                <w:rFonts w:ascii="Arial" w:hAnsi="Arial" w:cs="Arial"/>
              </w:rPr>
            </w:pPr>
          </w:p>
          <w:p w14:paraId="2DC4BFD1" w14:textId="77777777" w:rsidR="002276A0" w:rsidRDefault="002276A0" w:rsidP="008E38C6">
            <w:pPr>
              <w:pStyle w:val="NoSpacing"/>
              <w:rPr>
                <w:rFonts w:ascii="Arial" w:hAnsi="Arial" w:cs="Arial"/>
              </w:rPr>
            </w:pPr>
          </w:p>
          <w:p w14:paraId="36DEABDD" w14:textId="77777777" w:rsidR="002276A0" w:rsidRDefault="002276A0" w:rsidP="008E38C6">
            <w:pPr>
              <w:pStyle w:val="NoSpacing"/>
              <w:rPr>
                <w:rFonts w:ascii="Arial" w:hAnsi="Arial" w:cs="Arial"/>
              </w:rPr>
            </w:pPr>
          </w:p>
          <w:p w14:paraId="59FE8B70" w14:textId="77777777" w:rsidR="002276A0" w:rsidRDefault="002276A0" w:rsidP="008E38C6">
            <w:pPr>
              <w:pStyle w:val="NoSpacing"/>
              <w:rPr>
                <w:rFonts w:ascii="Arial" w:hAnsi="Arial" w:cs="Arial"/>
              </w:rPr>
            </w:pPr>
          </w:p>
          <w:p w14:paraId="24C45138" w14:textId="77777777" w:rsidR="002276A0" w:rsidRDefault="002276A0" w:rsidP="008E38C6">
            <w:pPr>
              <w:pStyle w:val="NoSpacing"/>
              <w:rPr>
                <w:rFonts w:ascii="Arial" w:hAnsi="Arial" w:cs="Arial"/>
              </w:rPr>
            </w:pPr>
          </w:p>
          <w:p w14:paraId="47C2ABD6" w14:textId="77777777" w:rsidR="002276A0" w:rsidRDefault="002276A0" w:rsidP="008E38C6">
            <w:pPr>
              <w:pStyle w:val="NoSpacing"/>
              <w:rPr>
                <w:rFonts w:ascii="Arial" w:hAnsi="Arial" w:cs="Arial"/>
              </w:rPr>
            </w:pPr>
            <w:r>
              <w:rPr>
                <w:rFonts w:ascii="Arial" w:hAnsi="Arial" w:cs="Arial"/>
              </w:rPr>
              <w:t>Hilary Boyse</w:t>
            </w:r>
          </w:p>
          <w:p w14:paraId="10373B58" w14:textId="69685AA9" w:rsidR="002276A0" w:rsidRDefault="002276A0" w:rsidP="008E38C6">
            <w:pPr>
              <w:pStyle w:val="NoSpacing"/>
              <w:rPr>
                <w:rFonts w:ascii="Arial" w:hAnsi="Arial" w:cs="Arial"/>
              </w:rPr>
            </w:pPr>
            <w:r>
              <w:rPr>
                <w:rFonts w:ascii="Arial" w:hAnsi="Arial" w:cs="Arial"/>
              </w:rPr>
              <w:t>Fergal Fitzgerald</w:t>
            </w:r>
          </w:p>
        </w:tc>
      </w:tr>
      <w:tr w:rsidR="00FD7C3A" w14:paraId="61595C7F" w14:textId="77777777" w:rsidTr="00E936FE">
        <w:tc>
          <w:tcPr>
            <w:tcW w:w="1395" w:type="dxa"/>
          </w:tcPr>
          <w:p w14:paraId="5542CD22" w14:textId="2E6547D3" w:rsidR="00FD7C3A" w:rsidRPr="00901672" w:rsidRDefault="00FD7C3A" w:rsidP="008E38C6">
            <w:pPr>
              <w:pStyle w:val="NoSpacing"/>
              <w:rPr>
                <w:rFonts w:ascii="Arial" w:hAnsi="Arial" w:cs="Arial"/>
                <w:b/>
                <w:bCs/>
              </w:rPr>
            </w:pPr>
            <w:r w:rsidRPr="00901672">
              <w:rPr>
                <w:rFonts w:ascii="Arial" w:hAnsi="Arial" w:cs="Arial"/>
                <w:b/>
                <w:bCs/>
              </w:rPr>
              <w:t>Finance Report</w:t>
            </w:r>
          </w:p>
        </w:tc>
        <w:tc>
          <w:tcPr>
            <w:tcW w:w="6837" w:type="dxa"/>
          </w:tcPr>
          <w:p w14:paraId="713D897A" w14:textId="744276D9" w:rsidR="00E50FFD" w:rsidRPr="00B63964" w:rsidRDefault="00E50FFD" w:rsidP="008E38C6">
            <w:pPr>
              <w:pStyle w:val="NoSpacing"/>
              <w:rPr>
                <w:rFonts w:ascii="Arial" w:hAnsi="Arial" w:cs="Arial"/>
              </w:rPr>
            </w:pPr>
            <w:r w:rsidRPr="00B63964">
              <w:rPr>
                <w:rFonts w:ascii="Arial" w:hAnsi="Arial" w:cs="Arial"/>
              </w:rPr>
              <w:t>Hilary Boyse gave overview of the management accounts circulated.</w:t>
            </w:r>
          </w:p>
          <w:p w14:paraId="28DFFCA3" w14:textId="77777777" w:rsidR="00E50FFD" w:rsidRDefault="00E50FFD" w:rsidP="008E38C6">
            <w:pPr>
              <w:pStyle w:val="NoSpacing"/>
              <w:rPr>
                <w:rFonts w:ascii="Arial" w:hAnsi="Arial" w:cs="Arial"/>
              </w:rPr>
            </w:pPr>
          </w:p>
          <w:p w14:paraId="201871F4" w14:textId="6AA9054F" w:rsidR="00FD7C3A" w:rsidRDefault="00D566FB" w:rsidP="008E38C6">
            <w:pPr>
              <w:pStyle w:val="NoSpacing"/>
              <w:rPr>
                <w:rFonts w:ascii="Arial" w:hAnsi="Arial" w:cs="Arial"/>
              </w:rPr>
            </w:pPr>
            <w:r>
              <w:rPr>
                <w:rFonts w:ascii="Arial" w:hAnsi="Arial" w:cs="Arial"/>
              </w:rPr>
              <w:t>Hilary Boyse reported that the ElectricAid income to the end of August 2020 stands at €823,739 and the year-end projection is €1,059,160.</w:t>
            </w:r>
          </w:p>
          <w:p w14:paraId="5D5E7305" w14:textId="77777777" w:rsidR="00D566FB" w:rsidRDefault="00D566FB" w:rsidP="008E38C6">
            <w:pPr>
              <w:pStyle w:val="NoSpacing"/>
              <w:rPr>
                <w:rFonts w:ascii="Arial" w:hAnsi="Arial" w:cs="Arial"/>
              </w:rPr>
            </w:pPr>
          </w:p>
          <w:p w14:paraId="6D0E8A9C" w14:textId="77777777" w:rsidR="00D566FB" w:rsidRDefault="00D566FB" w:rsidP="008E38C6">
            <w:pPr>
              <w:pStyle w:val="NoSpacing"/>
              <w:rPr>
                <w:rFonts w:ascii="Arial" w:hAnsi="Arial" w:cs="Arial"/>
              </w:rPr>
            </w:pPr>
            <w:r>
              <w:rPr>
                <w:rFonts w:ascii="Arial" w:hAnsi="Arial" w:cs="Arial"/>
              </w:rPr>
              <w:t>Tax rebates from Revenue stand at €152,893 but it is difficult to know whether we will reach the projected year-end rebate of €184,893.</w:t>
            </w:r>
          </w:p>
          <w:p w14:paraId="2EF7884D" w14:textId="77777777" w:rsidR="00D566FB" w:rsidRDefault="00D566FB" w:rsidP="008E38C6">
            <w:pPr>
              <w:pStyle w:val="NoSpacing"/>
              <w:rPr>
                <w:rFonts w:ascii="Arial" w:hAnsi="Arial" w:cs="Arial"/>
              </w:rPr>
            </w:pPr>
          </w:p>
          <w:p w14:paraId="57DA2913" w14:textId="77777777" w:rsidR="00D566FB" w:rsidRDefault="00D566FB" w:rsidP="008E38C6">
            <w:pPr>
              <w:pStyle w:val="NoSpacing"/>
              <w:rPr>
                <w:rFonts w:ascii="Arial" w:hAnsi="Arial" w:cs="Arial"/>
              </w:rPr>
            </w:pPr>
            <w:r>
              <w:rPr>
                <w:rFonts w:ascii="Arial" w:hAnsi="Arial" w:cs="Arial"/>
              </w:rPr>
              <w:t>Proposed: Finola O’Donnell</w:t>
            </w:r>
          </w:p>
          <w:p w14:paraId="62094D6F" w14:textId="77777777" w:rsidR="00D566FB" w:rsidRDefault="00D566FB" w:rsidP="008E38C6">
            <w:pPr>
              <w:pStyle w:val="NoSpacing"/>
              <w:rPr>
                <w:rFonts w:ascii="Arial" w:hAnsi="Arial" w:cs="Arial"/>
              </w:rPr>
            </w:pPr>
            <w:r>
              <w:rPr>
                <w:rFonts w:ascii="Arial" w:hAnsi="Arial" w:cs="Arial"/>
              </w:rPr>
              <w:t>Seconded: John Kelly</w:t>
            </w:r>
          </w:p>
          <w:p w14:paraId="7EC46FFC" w14:textId="35ADA7C0" w:rsidR="00D566FB" w:rsidRDefault="00D566FB" w:rsidP="008E38C6">
            <w:pPr>
              <w:pStyle w:val="NoSpacing"/>
              <w:rPr>
                <w:rFonts w:ascii="Arial" w:hAnsi="Arial" w:cs="Arial"/>
              </w:rPr>
            </w:pPr>
          </w:p>
        </w:tc>
        <w:tc>
          <w:tcPr>
            <w:tcW w:w="1623" w:type="dxa"/>
          </w:tcPr>
          <w:p w14:paraId="51090032" w14:textId="77777777" w:rsidR="00FD7C3A" w:rsidRDefault="00FD7C3A" w:rsidP="008E38C6">
            <w:pPr>
              <w:pStyle w:val="NoSpacing"/>
              <w:rPr>
                <w:rFonts w:ascii="Arial" w:hAnsi="Arial" w:cs="Arial"/>
              </w:rPr>
            </w:pPr>
          </w:p>
        </w:tc>
      </w:tr>
      <w:tr w:rsidR="00FD7C3A" w14:paraId="330008A8" w14:textId="77777777" w:rsidTr="00E936FE">
        <w:tc>
          <w:tcPr>
            <w:tcW w:w="1395" w:type="dxa"/>
          </w:tcPr>
          <w:p w14:paraId="3C3E6847" w14:textId="2A3DC0E3" w:rsidR="00FD7C3A" w:rsidRPr="00901672" w:rsidRDefault="00FD7C3A" w:rsidP="008E38C6">
            <w:pPr>
              <w:pStyle w:val="NoSpacing"/>
              <w:rPr>
                <w:rFonts w:ascii="Arial" w:hAnsi="Arial" w:cs="Arial"/>
                <w:b/>
                <w:bCs/>
              </w:rPr>
            </w:pPr>
            <w:r w:rsidRPr="00901672">
              <w:rPr>
                <w:rFonts w:ascii="Arial" w:hAnsi="Arial" w:cs="Arial"/>
                <w:b/>
                <w:bCs/>
              </w:rPr>
              <w:lastRenderedPageBreak/>
              <w:t>Evaluation Report</w:t>
            </w:r>
          </w:p>
        </w:tc>
        <w:tc>
          <w:tcPr>
            <w:tcW w:w="6837" w:type="dxa"/>
          </w:tcPr>
          <w:p w14:paraId="1C91F459" w14:textId="57F67A4E" w:rsidR="00FD7C3A" w:rsidRDefault="00AA6D73" w:rsidP="008E38C6">
            <w:pPr>
              <w:pStyle w:val="NoSpacing"/>
              <w:rPr>
                <w:rFonts w:ascii="Arial" w:hAnsi="Arial" w:cs="Arial"/>
              </w:rPr>
            </w:pPr>
            <w:r>
              <w:rPr>
                <w:rFonts w:ascii="Arial" w:hAnsi="Arial" w:cs="Arial"/>
              </w:rPr>
              <w:t xml:space="preserve">John Kelly </w:t>
            </w:r>
            <w:r w:rsidR="00813F22">
              <w:rPr>
                <w:rFonts w:ascii="Arial" w:hAnsi="Arial" w:cs="Arial"/>
              </w:rPr>
              <w:t xml:space="preserve">outlined the role of the Evaluation Committee (Evalco) and </w:t>
            </w:r>
            <w:r>
              <w:rPr>
                <w:rFonts w:ascii="Arial" w:hAnsi="Arial" w:cs="Arial"/>
              </w:rPr>
              <w:t>reported that the funds available for the September and November funding rounds is set at €340,000.</w:t>
            </w:r>
          </w:p>
          <w:p w14:paraId="10E3DFA3" w14:textId="25BEDC40" w:rsidR="00AA6D73" w:rsidRDefault="00AA6D73" w:rsidP="008E38C6">
            <w:pPr>
              <w:pStyle w:val="NoSpacing"/>
              <w:rPr>
                <w:rFonts w:ascii="Arial" w:hAnsi="Arial" w:cs="Arial"/>
              </w:rPr>
            </w:pPr>
          </w:p>
          <w:p w14:paraId="26145BE4" w14:textId="036567F7" w:rsidR="00813F22" w:rsidRDefault="00813F22" w:rsidP="008E38C6">
            <w:pPr>
              <w:pStyle w:val="NoSpacing"/>
              <w:rPr>
                <w:rFonts w:ascii="Arial" w:hAnsi="Arial" w:cs="Arial"/>
              </w:rPr>
            </w:pPr>
            <w:r>
              <w:rPr>
                <w:rFonts w:ascii="Arial" w:hAnsi="Arial" w:cs="Arial"/>
              </w:rPr>
              <w:t>€180,000 was requested of which Evalco were recommending €129,405 for approval by the main committee.</w:t>
            </w:r>
          </w:p>
          <w:p w14:paraId="64522666" w14:textId="07A7F975" w:rsidR="00813F22" w:rsidRDefault="00813F22" w:rsidP="008E38C6">
            <w:pPr>
              <w:pStyle w:val="NoSpacing"/>
              <w:rPr>
                <w:rFonts w:ascii="Arial" w:hAnsi="Arial" w:cs="Arial"/>
              </w:rPr>
            </w:pPr>
            <w:r>
              <w:rPr>
                <w:rFonts w:ascii="Arial" w:hAnsi="Arial" w:cs="Arial"/>
              </w:rPr>
              <w:t>In addition, a sum of €25,000 was submitted for approval for Special Appeals.</w:t>
            </w:r>
          </w:p>
          <w:p w14:paraId="5219A1D8" w14:textId="3C62B8FB" w:rsidR="00813F22" w:rsidRDefault="00813F22" w:rsidP="008E38C6">
            <w:pPr>
              <w:pStyle w:val="NoSpacing"/>
              <w:rPr>
                <w:rFonts w:ascii="Arial" w:hAnsi="Arial" w:cs="Arial"/>
              </w:rPr>
            </w:pPr>
          </w:p>
          <w:p w14:paraId="325F4309" w14:textId="44CFF52E" w:rsidR="00813F22" w:rsidRDefault="00813F22" w:rsidP="008E38C6">
            <w:pPr>
              <w:pStyle w:val="NoSpacing"/>
              <w:rPr>
                <w:rFonts w:ascii="Arial" w:hAnsi="Arial" w:cs="Arial"/>
              </w:rPr>
            </w:pPr>
            <w:r>
              <w:rPr>
                <w:rFonts w:ascii="Arial" w:hAnsi="Arial" w:cs="Arial"/>
              </w:rPr>
              <w:t>The breakdown of these fundings is as follows:</w:t>
            </w:r>
          </w:p>
          <w:p w14:paraId="78FDBE0C" w14:textId="3970D87B" w:rsidR="00813F22" w:rsidRDefault="00813F22" w:rsidP="008E38C6">
            <w:pPr>
              <w:pStyle w:val="NoSpacing"/>
              <w:rPr>
                <w:rFonts w:ascii="Arial" w:hAnsi="Arial" w:cs="Arial"/>
              </w:rPr>
            </w:pPr>
          </w:p>
          <w:p w14:paraId="75084463"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color w:val="222222"/>
              </w:rPr>
              <w:t> </w:t>
            </w:r>
          </w:p>
          <w:tbl>
            <w:tblPr>
              <w:tblW w:w="4800" w:type="dxa"/>
              <w:shd w:val="clear" w:color="auto" w:fill="FFFFFF"/>
              <w:tblCellMar>
                <w:left w:w="0" w:type="dxa"/>
                <w:right w:w="0" w:type="dxa"/>
              </w:tblCellMar>
              <w:tblLook w:val="04A0" w:firstRow="1" w:lastRow="0" w:firstColumn="1" w:lastColumn="0" w:noHBand="0" w:noVBand="1"/>
            </w:tblPr>
            <w:tblGrid>
              <w:gridCol w:w="1380"/>
              <w:gridCol w:w="1720"/>
              <w:gridCol w:w="1700"/>
            </w:tblGrid>
            <w:tr w:rsidR="00813F22" w:rsidRPr="00813F22" w14:paraId="35FE6D0D" w14:textId="77777777" w:rsidTr="00813F22">
              <w:trPr>
                <w:trHeight w:val="585"/>
              </w:trPr>
              <w:tc>
                <w:tcPr>
                  <w:tcW w:w="1380" w:type="dxa"/>
                  <w:tcBorders>
                    <w:top w:val="single" w:sz="8" w:space="0" w:color="auto"/>
                    <w:left w:val="single" w:sz="8" w:space="0" w:color="auto"/>
                    <w:bottom w:val="single" w:sz="8" w:space="0" w:color="auto"/>
                    <w:right w:val="single" w:sz="8" w:space="0" w:color="auto"/>
                  </w:tcBorders>
                  <w:shd w:val="clear" w:color="auto" w:fill="000000"/>
                  <w:noWrap/>
                  <w:tcMar>
                    <w:top w:w="0" w:type="dxa"/>
                    <w:left w:w="108" w:type="dxa"/>
                    <w:bottom w:w="0" w:type="dxa"/>
                    <w:right w:w="108" w:type="dxa"/>
                  </w:tcMar>
                  <w:vAlign w:val="center"/>
                  <w:hideMark/>
                </w:tcPr>
                <w:p w14:paraId="59347D21" w14:textId="77777777" w:rsidR="00813F22" w:rsidRPr="00813F22" w:rsidRDefault="00813F22" w:rsidP="00813F22">
                  <w:pPr>
                    <w:spacing w:after="0" w:line="240" w:lineRule="auto"/>
                    <w:jc w:val="center"/>
                    <w:rPr>
                      <w:rFonts w:ascii="Arial" w:hAnsi="Arial" w:cs="Arial"/>
                      <w:color w:val="222222"/>
                    </w:rPr>
                  </w:pPr>
                  <w:r w:rsidRPr="00813F22">
                    <w:rPr>
                      <w:rFonts w:ascii="Arial" w:hAnsi="Arial" w:cs="Arial"/>
                      <w:b/>
                      <w:bCs/>
                      <w:color w:val="FFFFFF"/>
                    </w:rPr>
                    <w:t>Country</w:t>
                  </w:r>
                </w:p>
              </w:tc>
              <w:tc>
                <w:tcPr>
                  <w:tcW w:w="1720"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vAlign w:val="center"/>
                  <w:hideMark/>
                </w:tcPr>
                <w:p w14:paraId="4DB13BDF" w14:textId="77777777" w:rsidR="00813F22" w:rsidRPr="00813F22" w:rsidRDefault="00813F22" w:rsidP="00813F22">
                  <w:pPr>
                    <w:spacing w:after="0" w:line="240" w:lineRule="auto"/>
                    <w:jc w:val="center"/>
                    <w:rPr>
                      <w:rFonts w:ascii="Arial" w:hAnsi="Arial" w:cs="Arial"/>
                      <w:color w:val="222222"/>
                    </w:rPr>
                  </w:pPr>
                  <w:r w:rsidRPr="00813F22">
                    <w:rPr>
                      <w:rFonts w:ascii="Arial" w:hAnsi="Arial" w:cs="Arial"/>
                      <w:b/>
                      <w:bCs/>
                      <w:color w:val="FFFFFF"/>
                    </w:rPr>
                    <w:t>Sum of Approved</w:t>
                  </w:r>
                </w:p>
              </w:tc>
              <w:tc>
                <w:tcPr>
                  <w:tcW w:w="1700" w:type="dxa"/>
                  <w:tcBorders>
                    <w:top w:val="single" w:sz="8" w:space="0" w:color="auto"/>
                    <w:left w:val="nil"/>
                    <w:bottom w:val="single" w:sz="8" w:space="0" w:color="auto"/>
                    <w:right w:val="single" w:sz="8" w:space="0" w:color="auto"/>
                  </w:tcBorders>
                  <w:shd w:val="clear" w:color="auto" w:fill="000000"/>
                  <w:tcMar>
                    <w:top w:w="0" w:type="dxa"/>
                    <w:left w:w="108" w:type="dxa"/>
                    <w:bottom w:w="0" w:type="dxa"/>
                    <w:right w:w="108" w:type="dxa"/>
                  </w:tcMar>
                  <w:vAlign w:val="center"/>
                  <w:hideMark/>
                </w:tcPr>
                <w:p w14:paraId="2352AE88" w14:textId="77777777" w:rsidR="00813F22" w:rsidRPr="00813F22" w:rsidRDefault="00813F22" w:rsidP="00813F22">
                  <w:pPr>
                    <w:spacing w:after="0" w:line="240" w:lineRule="auto"/>
                    <w:jc w:val="center"/>
                    <w:rPr>
                      <w:rFonts w:ascii="Arial" w:hAnsi="Arial" w:cs="Arial"/>
                      <w:color w:val="222222"/>
                    </w:rPr>
                  </w:pPr>
                  <w:r w:rsidRPr="00813F22">
                    <w:rPr>
                      <w:rFonts w:ascii="Arial" w:hAnsi="Arial" w:cs="Arial"/>
                      <w:b/>
                      <w:bCs/>
                      <w:color w:val="FFFFFF"/>
                    </w:rPr>
                    <w:t>Applications per country</w:t>
                  </w:r>
                </w:p>
              </w:tc>
            </w:tr>
            <w:tr w:rsidR="00813F22" w:rsidRPr="00813F22" w14:paraId="50D2DF56"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7CAA56CC"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Bangladesh</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2DD0D077"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€12,793</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3EDA1E8D"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06982347"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44CED775"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Cameroon</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4E2C8EF3"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€10,000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1E74EC40"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2EC72A23"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158E0DF9"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Congo</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05BABF42"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€15,000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68480A7C"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783FF05F"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29A85A8E"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Eritrea</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3AA6CB42"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€12,970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2BD07C5E"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2BF7D6F2"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47F55EA1"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Ethiopia</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2B3C128B"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€11,458</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3AA01FFC"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03B0542F"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5DFDD7EE"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Lebanon</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6E51B361"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€7,500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4F5B7BFC"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4935FEE6"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1E9A3630"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Liberia</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1D1DA23C"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€8,054</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14E5A6A0"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2</w:t>
                  </w:r>
                </w:p>
              </w:tc>
            </w:tr>
            <w:tr w:rsidR="00813F22" w:rsidRPr="00813F22" w14:paraId="7186B1A8"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37808EED"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Niger </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59F7FDFA"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€13,000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19D73E88"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3056432A"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575A7A75"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Pakistan</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4518C13B"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€12,820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61B9CF65"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01701F48"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785B6431"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Uganda</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651FA602"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€18,810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0A307E76"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2</w:t>
                  </w:r>
                </w:p>
              </w:tc>
            </w:tr>
            <w:tr w:rsidR="00813F22" w:rsidRPr="00813F22" w14:paraId="43D2A71B"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456CB94A" w14:textId="77777777" w:rsidR="00813F22" w:rsidRPr="00813F22" w:rsidRDefault="00813F22" w:rsidP="00813F22">
                  <w:pPr>
                    <w:spacing w:after="0" w:line="240" w:lineRule="auto"/>
                    <w:rPr>
                      <w:rFonts w:ascii="Arial" w:hAnsi="Arial" w:cs="Arial"/>
                      <w:color w:val="222222"/>
                    </w:rPr>
                  </w:pPr>
                  <w:r w:rsidRPr="00813F22">
                    <w:rPr>
                      <w:rFonts w:ascii="Arial" w:hAnsi="Arial" w:cs="Arial"/>
                      <w:color w:val="000000"/>
                    </w:rPr>
                    <w:t>Zambia</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770D2532"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€7,000</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4E58E83F"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color w:val="000000"/>
                    </w:rPr>
                    <w:t>1</w:t>
                  </w:r>
                </w:p>
              </w:tc>
            </w:tr>
            <w:tr w:rsidR="00813F22" w:rsidRPr="00813F22" w14:paraId="676BC2EA" w14:textId="77777777" w:rsidTr="00813F22">
              <w:trPr>
                <w:trHeight w:val="300"/>
              </w:trPr>
              <w:tc>
                <w:tcPr>
                  <w:tcW w:w="1380" w:type="dxa"/>
                  <w:tcBorders>
                    <w:top w:val="nil"/>
                    <w:left w:val="single" w:sz="8" w:space="0" w:color="auto"/>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03619812" w14:textId="77777777" w:rsidR="00813F22" w:rsidRPr="00813F22" w:rsidRDefault="00813F22" w:rsidP="00813F22">
                  <w:pPr>
                    <w:spacing w:after="0" w:line="240" w:lineRule="auto"/>
                    <w:rPr>
                      <w:rFonts w:ascii="Arial" w:hAnsi="Arial" w:cs="Arial"/>
                      <w:color w:val="222222"/>
                    </w:rPr>
                  </w:pPr>
                  <w:r w:rsidRPr="00813F22">
                    <w:rPr>
                      <w:rFonts w:ascii="Arial" w:hAnsi="Arial" w:cs="Arial"/>
                      <w:b/>
                      <w:bCs/>
                      <w:color w:val="000000"/>
                    </w:rPr>
                    <w:t>Grand Total</w:t>
                  </w:r>
                </w:p>
              </w:tc>
              <w:tc>
                <w:tcPr>
                  <w:tcW w:w="172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5213952C"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b/>
                      <w:bCs/>
                      <w:color w:val="000000"/>
                    </w:rPr>
                    <w:t>€129,405</w:t>
                  </w:r>
                </w:p>
              </w:tc>
              <w:tc>
                <w:tcPr>
                  <w:tcW w:w="1700" w:type="dxa"/>
                  <w:tcBorders>
                    <w:top w:val="nil"/>
                    <w:left w:val="nil"/>
                    <w:bottom w:val="single" w:sz="8" w:space="0" w:color="auto"/>
                    <w:right w:val="single" w:sz="8" w:space="0" w:color="auto"/>
                  </w:tcBorders>
                  <w:shd w:val="clear" w:color="auto" w:fill="FFFFFF"/>
                  <w:noWrap/>
                  <w:tcMar>
                    <w:top w:w="0" w:type="dxa"/>
                    <w:left w:w="108" w:type="dxa"/>
                    <w:bottom w:w="0" w:type="dxa"/>
                    <w:right w:w="108" w:type="dxa"/>
                  </w:tcMar>
                  <w:vAlign w:val="bottom"/>
                  <w:hideMark/>
                </w:tcPr>
                <w:p w14:paraId="544EA062" w14:textId="77777777" w:rsidR="00813F22" w:rsidRPr="00813F22" w:rsidRDefault="00813F22" w:rsidP="00813F22">
                  <w:pPr>
                    <w:spacing w:after="0" w:line="240" w:lineRule="auto"/>
                    <w:jc w:val="right"/>
                    <w:rPr>
                      <w:rFonts w:ascii="Arial" w:hAnsi="Arial" w:cs="Arial"/>
                      <w:color w:val="222222"/>
                    </w:rPr>
                  </w:pPr>
                  <w:r w:rsidRPr="00813F22">
                    <w:rPr>
                      <w:rFonts w:ascii="Arial" w:hAnsi="Arial" w:cs="Arial"/>
                      <w:b/>
                      <w:bCs/>
                      <w:color w:val="000000"/>
                    </w:rPr>
                    <w:t>13</w:t>
                  </w:r>
                </w:p>
              </w:tc>
            </w:tr>
          </w:tbl>
          <w:p w14:paraId="392DC5EB" w14:textId="77777777" w:rsidR="00813F22" w:rsidRDefault="00813F22" w:rsidP="008E38C6">
            <w:pPr>
              <w:pStyle w:val="NoSpacing"/>
              <w:rPr>
                <w:rFonts w:ascii="Arial" w:hAnsi="Arial" w:cs="Arial"/>
              </w:rPr>
            </w:pPr>
          </w:p>
          <w:p w14:paraId="1D7097DE"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b/>
                <w:bCs/>
                <w:color w:val="222222"/>
              </w:rPr>
              <w:t>EMERGENCY APPEALS</w:t>
            </w:r>
          </w:p>
          <w:p w14:paraId="037ED0CE"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color w:val="222222"/>
              </w:rPr>
              <w:t>€25,000 was approved by the Executive Committee for:</w:t>
            </w:r>
          </w:p>
          <w:p w14:paraId="331D284F"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color w:val="222222"/>
              </w:rPr>
              <w:t>East Africa Locust Appeal €15,000 (€5,000 each for GOAL, Concern &amp; ActionAid)</w:t>
            </w:r>
          </w:p>
          <w:p w14:paraId="00A01E64"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color w:val="222222"/>
              </w:rPr>
              <w:t>Beirut Appeal €10,000 (€5,000 each for UNICEF &amp; ActionAid)</w:t>
            </w:r>
          </w:p>
          <w:p w14:paraId="19BAA4F1"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color w:val="222222"/>
              </w:rPr>
              <w:t>Geographic spread remains challenging with 10 projects funded in African countries and 3 in Asia.</w:t>
            </w:r>
          </w:p>
          <w:p w14:paraId="28567763"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color w:val="222222"/>
              </w:rPr>
              <w:t>5 projects were funded in full, 8 in part.</w:t>
            </w:r>
          </w:p>
          <w:p w14:paraId="182EDB09" w14:textId="77777777" w:rsidR="00813F22" w:rsidRPr="00813F22" w:rsidRDefault="00813F22" w:rsidP="00813F22">
            <w:pPr>
              <w:shd w:val="clear" w:color="auto" w:fill="FFFFFF"/>
              <w:spacing w:after="0" w:line="240" w:lineRule="auto"/>
              <w:rPr>
                <w:rFonts w:ascii="Arial" w:hAnsi="Arial" w:cs="Arial"/>
                <w:color w:val="222222"/>
              </w:rPr>
            </w:pPr>
            <w:r w:rsidRPr="00813F22">
              <w:rPr>
                <w:rFonts w:ascii="Arial" w:hAnsi="Arial" w:cs="Arial"/>
                <w:color w:val="222222"/>
              </w:rPr>
              <w:t>1 project was rejected.</w:t>
            </w:r>
          </w:p>
          <w:p w14:paraId="7ED0ECA1" w14:textId="77777777" w:rsidR="00AA6D73" w:rsidRDefault="00AA6D73" w:rsidP="008E38C6">
            <w:pPr>
              <w:pStyle w:val="NoSpacing"/>
              <w:rPr>
                <w:rFonts w:ascii="Arial" w:hAnsi="Arial" w:cs="Arial"/>
              </w:rPr>
            </w:pPr>
          </w:p>
          <w:p w14:paraId="72A29EA0" w14:textId="77777777" w:rsidR="00813F22" w:rsidRDefault="00813F22" w:rsidP="008E38C6">
            <w:pPr>
              <w:pStyle w:val="NoSpacing"/>
              <w:rPr>
                <w:rFonts w:ascii="Arial" w:hAnsi="Arial" w:cs="Arial"/>
              </w:rPr>
            </w:pPr>
            <w:r>
              <w:rPr>
                <w:rFonts w:ascii="Arial" w:hAnsi="Arial" w:cs="Arial"/>
              </w:rPr>
              <w:t>Proposed: James Foley</w:t>
            </w:r>
          </w:p>
          <w:p w14:paraId="41333419" w14:textId="1FAD4882" w:rsidR="00813F22" w:rsidRDefault="00813F22" w:rsidP="008E38C6">
            <w:pPr>
              <w:pStyle w:val="NoSpacing"/>
              <w:rPr>
                <w:rFonts w:ascii="Arial" w:hAnsi="Arial" w:cs="Arial"/>
              </w:rPr>
            </w:pPr>
            <w:r>
              <w:rPr>
                <w:rFonts w:ascii="Arial" w:hAnsi="Arial" w:cs="Arial"/>
              </w:rPr>
              <w:t>Seconded: Niamh Delaney</w:t>
            </w:r>
          </w:p>
        </w:tc>
        <w:tc>
          <w:tcPr>
            <w:tcW w:w="1623" w:type="dxa"/>
          </w:tcPr>
          <w:p w14:paraId="646287C9" w14:textId="77777777" w:rsidR="00FD7C3A" w:rsidRDefault="00FD7C3A" w:rsidP="008E38C6">
            <w:pPr>
              <w:pStyle w:val="NoSpacing"/>
              <w:rPr>
                <w:rFonts w:ascii="Arial" w:hAnsi="Arial" w:cs="Arial"/>
              </w:rPr>
            </w:pPr>
          </w:p>
        </w:tc>
      </w:tr>
      <w:tr w:rsidR="00FD7C3A" w14:paraId="66EC84B0" w14:textId="77777777" w:rsidTr="00E936FE">
        <w:tc>
          <w:tcPr>
            <w:tcW w:w="1395" w:type="dxa"/>
          </w:tcPr>
          <w:p w14:paraId="16CFA4DD" w14:textId="69D9A2F7" w:rsidR="00FD7C3A" w:rsidRPr="00901672" w:rsidRDefault="00FD7C3A" w:rsidP="008E38C6">
            <w:pPr>
              <w:pStyle w:val="NoSpacing"/>
              <w:rPr>
                <w:rFonts w:ascii="Arial" w:hAnsi="Arial" w:cs="Arial"/>
                <w:b/>
                <w:bCs/>
              </w:rPr>
            </w:pPr>
            <w:r w:rsidRPr="00901672">
              <w:rPr>
                <w:rFonts w:ascii="Arial" w:hAnsi="Arial" w:cs="Arial"/>
                <w:b/>
                <w:bCs/>
              </w:rPr>
              <w:t>New Committee Structure</w:t>
            </w:r>
          </w:p>
        </w:tc>
        <w:tc>
          <w:tcPr>
            <w:tcW w:w="6837" w:type="dxa"/>
          </w:tcPr>
          <w:p w14:paraId="1EB4D590" w14:textId="508A155F" w:rsidR="00FD7C3A" w:rsidRDefault="00D62A09" w:rsidP="008E38C6">
            <w:pPr>
              <w:pStyle w:val="NoSpacing"/>
              <w:rPr>
                <w:rFonts w:ascii="Arial" w:hAnsi="Arial" w:cs="Arial"/>
              </w:rPr>
            </w:pPr>
            <w:r>
              <w:rPr>
                <w:rFonts w:ascii="Arial" w:hAnsi="Arial" w:cs="Arial"/>
              </w:rPr>
              <w:t xml:space="preserve">Éadaoin </w:t>
            </w:r>
            <w:r w:rsidR="00057EFA">
              <w:rPr>
                <w:rFonts w:ascii="Arial" w:hAnsi="Arial" w:cs="Arial"/>
              </w:rPr>
              <w:t>Smith introduced the discussion on the proposed ElectricAid sub-committee structure driven around the declining membership and also the need to comply with the Charities Regulator’s Governance Code.</w:t>
            </w:r>
          </w:p>
          <w:p w14:paraId="15C3FACA" w14:textId="77777777" w:rsidR="00057EFA" w:rsidRDefault="00057EFA" w:rsidP="008E38C6">
            <w:pPr>
              <w:pStyle w:val="NoSpacing"/>
              <w:rPr>
                <w:rFonts w:ascii="Arial" w:hAnsi="Arial" w:cs="Arial"/>
              </w:rPr>
            </w:pPr>
          </w:p>
          <w:p w14:paraId="106E61A6" w14:textId="77777777" w:rsidR="00057EFA" w:rsidRDefault="00057EFA" w:rsidP="008E38C6">
            <w:pPr>
              <w:pStyle w:val="NoSpacing"/>
              <w:rPr>
                <w:rFonts w:ascii="Arial" w:hAnsi="Arial" w:cs="Arial"/>
              </w:rPr>
            </w:pPr>
            <w:r>
              <w:rPr>
                <w:rFonts w:ascii="Arial" w:hAnsi="Arial" w:cs="Arial"/>
              </w:rPr>
              <w:t>The Evaluation Committee (Evalco) has been in existence since 2006 and has been very effective.</w:t>
            </w:r>
          </w:p>
          <w:p w14:paraId="51D89FDD" w14:textId="77777777" w:rsidR="00057EFA" w:rsidRDefault="00057EFA" w:rsidP="008E38C6">
            <w:pPr>
              <w:pStyle w:val="NoSpacing"/>
              <w:rPr>
                <w:rFonts w:ascii="Arial" w:hAnsi="Arial" w:cs="Arial"/>
              </w:rPr>
            </w:pPr>
            <w:r>
              <w:rPr>
                <w:rFonts w:ascii="Arial" w:hAnsi="Arial" w:cs="Arial"/>
              </w:rPr>
              <w:t>The three additional sub-committees proposed are Finance, Membership and Governance.</w:t>
            </w:r>
          </w:p>
          <w:p w14:paraId="227664FC" w14:textId="77777777" w:rsidR="00057EFA" w:rsidRDefault="00057EFA" w:rsidP="008E38C6">
            <w:pPr>
              <w:pStyle w:val="NoSpacing"/>
              <w:rPr>
                <w:rFonts w:ascii="Arial" w:hAnsi="Arial" w:cs="Arial"/>
              </w:rPr>
            </w:pPr>
          </w:p>
          <w:p w14:paraId="77A7F433" w14:textId="48578DC3" w:rsidR="00057EFA" w:rsidRPr="00057EFA" w:rsidRDefault="00057EFA" w:rsidP="00057EFA">
            <w:pPr>
              <w:shd w:val="clear" w:color="auto" w:fill="FFFFFF"/>
              <w:spacing w:after="0" w:line="240" w:lineRule="auto"/>
              <w:rPr>
                <w:rFonts w:ascii="Arial" w:hAnsi="Arial" w:cs="Arial"/>
                <w:color w:val="222222"/>
              </w:rPr>
            </w:pPr>
            <w:r>
              <w:rPr>
                <w:rFonts w:ascii="Arial" w:hAnsi="Arial" w:cs="Arial"/>
                <w:color w:val="222222"/>
              </w:rPr>
              <w:t>It was further proposed that e</w:t>
            </w:r>
            <w:r w:rsidRPr="00057EFA">
              <w:rPr>
                <w:rFonts w:ascii="Arial" w:hAnsi="Arial" w:cs="Arial"/>
                <w:color w:val="222222"/>
              </w:rPr>
              <w:t>ach group will consist of, at a minimum:</w:t>
            </w:r>
          </w:p>
          <w:p w14:paraId="01504822" w14:textId="77777777" w:rsidR="00057EFA" w:rsidRPr="00057EFA" w:rsidRDefault="00057EFA" w:rsidP="00057EFA">
            <w:pPr>
              <w:shd w:val="clear" w:color="auto" w:fill="FFFFFF"/>
              <w:spacing w:after="0" w:line="240" w:lineRule="auto"/>
              <w:rPr>
                <w:rFonts w:ascii="Arial" w:hAnsi="Arial" w:cs="Arial"/>
                <w:color w:val="222222"/>
              </w:rPr>
            </w:pPr>
            <w:r w:rsidRPr="00057EFA">
              <w:rPr>
                <w:rFonts w:ascii="Arial" w:hAnsi="Arial" w:cs="Arial"/>
                <w:color w:val="222222"/>
              </w:rPr>
              <w:t>1 x Executive Officer</w:t>
            </w:r>
          </w:p>
          <w:p w14:paraId="7FEC00B6" w14:textId="77777777" w:rsidR="00057EFA" w:rsidRPr="00057EFA" w:rsidRDefault="00057EFA" w:rsidP="00057EFA">
            <w:pPr>
              <w:shd w:val="clear" w:color="auto" w:fill="FFFFFF"/>
              <w:spacing w:after="0" w:line="240" w:lineRule="auto"/>
              <w:rPr>
                <w:rFonts w:ascii="Arial" w:hAnsi="Arial" w:cs="Arial"/>
                <w:color w:val="222222"/>
              </w:rPr>
            </w:pPr>
            <w:r w:rsidRPr="00057EFA">
              <w:rPr>
                <w:rFonts w:ascii="Arial" w:hAnsi="Arial" w:cs="Arial"/>
                <w:color w:val="222222"/>
              </w:rPr>
              <w:t>1 x Trustee</w:t>
            </w:r>
          </w:p>
          <w:p w14:paraId="1BE44772" w14:textId="77777777" w:rsidR="00057EFA" w:rsidRPr="00057EFA" w:rsidRDefault="00057EFA" w:rsidP="00057EFA">
            <w:pPr>
              <w:shd w:val="clear" w:color="auto" w:fill="FFFFFF"/>
              <w:spacing w:after="0" w:line="240" w:lineRule="auto"/>
              <w:rPr>
                <w:rFonts w:ascii="Arial" w:hAnsi="Arial" w:cs="Arial"/>
                <w:color w:val="222222"/>
              </w:rPr>
            </w:pPr>
            <w:r w:rsidRPr="00057EFA">
              <w:rPr>
                <w:rFonts w:ascii="Arial" w:hAnsi="Arial" w:cs="Arial"/>
                <w:color w:val="222222"/>
              </w:rPr>
              <w:t>1 x Retiree</w:t>
            </w:r>
          </w:p>
          <w:p w14:paraId="1F95B310" w14:textId="77777777" w:rsidR="00057EFA" w:rsidRPr="00057EFA" w:rsidRDefault="00057EFA" w:rsidP="00057EFA">
            <w:pPr>
              <w:shd w:val="clear" w:color="auto" w:fill="FFFFFF"/>
              <w:spacing w:after="0" w:line="240" w:lineRule="auto"/>
              <w:rPr>
                <w:rFonts w:ascii="Arial" w:hAnsi="Arial" w:cs="Arial"/>
                <w:color w:val="222222"/>
              </w:rPr>
            </w:pPr>
            <w:r w:rsidRPr="00057EFA">
              <w:rPr>
                <w:rFonts w:ascii="Arial" w:hAnsi="Arial" w:cs="Arial"/>
                <w:color w:val="222222"/>
              </w:rPr>
              <w:t>1 x Serving Staff member</w:t>
            </w:r>
          </w:p>
          <w:p w14:paraId="4D032DB3" w14:textId="0682A7CE" w:rsidR="00057EFA" w:rsidRDefault="00057EFA" w:rsidP="00057EFA">
            <w:pPr>
              <w:shd w:val="clear" w:color="auto" w:fill="FFFFFF"/>
              <w:spacing w:after="0" w:line="240" w:lineRule="auto"/>
              <w:rPr>
                <w:rFonts w:ascii="Arial" w:hAnsi="Arial" w:cs="Arial"/>
                <w:color w:val="222222"/>
              </w:rPr>
            </w:pPr>
            <w:r w:rsidRPr="00057EFA">
              <w:rPr>
                <w:rFonts w:ascii="Arial" w:hAnsi="Arial" w:cs="Arial"/>
                <w:color w:val="222222"/>
              </w:rPr>
              <w:t> </w:t>
            </w:r>
          </w:p>
          <w:p w14:paraId="5D6C4F71" w14:textId="1F309871" w:rsidR="001A7370" w:rsidRDefault="001A7370" w:rsidP="00057EFA">
            <w:pPr>
              <w:shd w:val="clear" w:color="auto" w:fill="FFFFFF"/>
              <w:spacing w:after="0" w:line="240" w:lineRule="auto"/>
              <w:rPr>
                <w:rFonts w:ascii="Arial" w:hAnsi="Arial" w:cs="Arial"/>
                <w:color w:val="222222"/>
              </w:rPr>
            </w:pPr>
          </w:p>
          <w:p w14:paraId="2654DA3B" w14:textId="5157B33D" w:rsidR="001A7370" w:rsidRDefault="001A7370" w:rsidP="00057EFA">
            <w:pPr>
              <w:shd w:val="clear" w:color="auto" w:fill="FFFFFF"/>
              <w:spacing w:after="0" w:line="240" w:lineRule="auto"/>
              <w:rPr>
                <w:rFonts w:ascii="Arial" w:hAnsi="Arial" w:cs="Arial"/>
                <w:color w:val="222222"/>
              </w:rPr>
            </w:pPr>
            <w:r w:rsidRPr="001A7370">
              <w:rPr>
                <w:rFonts w:ascii="Arial" w:hAnsi="Arial" w:cs="Arial"/>
                <w:b/>
                <w:bCs/>
                <w:color w:val="222222"/>
              </w:rPr>
              <w:t>Evalco:</w:t>
            </w:r>
            <w:r w:rsidR="00D62A09">
              <w:rPr>
                <w:rFonts w:ascii="Arial" w:hAnsi="Arial" w:cs="Arial"/>
              </w:rPr>
              <w:t xml:space="preserve"> Éadaoin</w:t>
            </w:r>
            <w:r>
              <w:rPr>
                <w:rFonts w:ascii="Arial" w:hAnsi="Arial" w:cs="Arial"/>
                <w:color w:val="222222"/>
              </w:rPr>
              <w:t xml:space="preserve"> Smith, Jordana Santos, Gillian O’Regan, Paul Cox, Pauline Holland, Tony Merriman and the new trustee.</w:t>
            </w:r>
          </w:p>
          <w:p w14:paraId="7AA9A1FB" w14:textId="08A4D119" w:rsidR="001A7370" w:rsidRDefault="001A7370" w:rsidP="00057EFA">
            <w:pPr>
              <w:shd w:val="clear" w:color="auto" w:fill="FFFFFF"/>
              <w:spacing w:after="0" w:line="240" w:lineRule="auto"/>
              <w:rPr>
                <w:rFonts w:ascii="Arial" w:hAnsi="Arial" w:cs="Arial"/>
                <w:color w:val="222222"/>
              </w:rPr>
            </w:pPr>
            <w:r w:rsidRPr="001A7370">
              <w:rPr>
                <w:rFonts w:ascii="Arial" w:hAnsi="Arial" w:cs="Arial"/>
                <w:b/>
                <w:bCs/>
                <w:color w:val="222222"/>
              </w:rPr>
              <w:t>Governance:</w:t>
            </w:r>
            <w:r>
              <w:rPr>
                <w:rFonts w:ascii="Arial" w:hAnsi="Arial" w:cs="Arial"/>
                <w:color w:val="222222"/>
              </w:rPr>
              <w:t xml:space="preserve"> Peter Kelly, Aisling Delaney, Finola O’Donnell and Gerry Mooney.</w:t>
            </w:r>
          </w:p>
          <w:p w14:paraId="35F66687" w14:textId="727C737C" w:rsidR="001A7370" w:rsidRDefault="001A7370" w:rsidP="00057EFA">
            <w:pPr>
              <w:shd w:val="clear" w:color="auto" w:fill="FFFFFF"/>
              <w:spacing w:after="0" w:line="240" w:lineRule="auto"/>
              <w:rPr>
                <w:rFonts w:ascii="Arial" w:hAnsi="Arial" w:cs="Arial"/>
                <w:color w:val="222222"/>
              </w:rPr>
            </w:pPr>
            <w:r w:rsidRPr="001A7370">
              <w:rPr>
                <w:rFonts w:ascii="Arial" w:hAnsi="Arial" w:cs="Arial"/>
                <w:b/>
                <w:bCs/>
                <w:color w:val="222222"/>
              </w:rPr>
              <w:t>Finance:</w:t>
            </w:r>
            <w:r>
              <w:rPr>
                <w:rFonts w:ascii="Arial" w:hAnsi="Arial" w:cs="Arial"/>
                <w:color w:val="222222"/>
              </w:rPr>
              <w:t xml:space="preserve"> Hilary Boyse, Deaglan O’Donaill, John Kelly and Joe Lawlor.</w:t>
            </w:r>
          </w:p>
          <w:p w14:paraId="2B6755BB" w14:textId="373D1D90" w:rsidR="001A7370" w:rsidRDefault="001A7370" w:rsidP="00057EFA">
            <w:pPr>
              <w:shd w:val="clear" w:color="auto" w:fill="FFFFFF"/>
              <w:spacing w:after="0" w:line="240" w:lineRule="auto"/>
              <w:rPr>
                <w:rFonts w:ascii="Arial" w:hAnsi="Arial" w:cs="Arial"/>
                <w:color w:val="222222"/>
              </w:rPr>
            </w:pPr>
            <w:r w:rsidRPr="001A7370">
              <w:rPr>
                <w:rFonts w:ascii="Arial" w:hAnsi="Arial" w:cs="Arial"/>
                <w:b/>
                <w:bCs/>
                <w:color w:val="222222"/>
              </w:rPr>
              <w:lastRenderedPageBreak/>
              <w:t>Membership:</w:t>
            </w:r>
            <w:r>
              <w:rPr>
                <w:rFonts w:ascii="Arial" w:hAnsi="Arial" w:cs="Arial"/>
                <w:color w:val="222222"/>
              </w:rPr>
              <w:t xml:space="preserve"> Judith Doherty, Zoe Murphy, Bernie O’Connor, James Foley and Niamh Delaney.</w:t>
            </w:r>
          </w:p>
          <w:p w14:paraId="3EA3DF8D" w14:textId="77777777" w:rsidR="001A7370" w:rsidRPr="00057EFA" w:rsidRDefault="001A7370" w:rsidP="00057EFA">
            <w:pPr>
              <w:shd w:val="clear" w:color="auto" w:fill="FFFFFF"/>
              <w:spacing w:after="0" w:line="240" w:lineRule="auto"/>
              <w:rPr>
                <w:rFonts w:ascii="Arial" w:hAnsi="Arial" w:cs="Arial"/>
                <w:color w:val="222222"/>
              </w:rPr>
            </w:pPr>
          </w:p>
          <w:p w14:paraId="0DFD1169" w14:textId="77777777" w:rsidR="00057EFA" w:rsidRPr="00057EFA" w:rsidRDefault="00057EFA" w:rsidP="00057EFA">
            <w:pPr>
              <w:shd w:val="clear" w:color="auto" w:fill="FFFFFF"/>
              <w:spacing w:after="0" w:line="240" w:lineRule="auto"/>
              <w:rPr>
                <w:rFonts w:ascii="Arial" w:hAnsi="Arial" w:cs="Arial"/>
                <w:color w:val="222222"/>
              </w:rPr>
            </w:pPr>
            <w:r w:rsidRPr="00057EFA">
              <w:rPr>
                <w:rFonts w:ascii="Arial" w:hAnsi="Arial" w:cs="Arial"/>
                <w:color w:val="222222"/>
              </w:rPr>
              <w:t>This gives each group a good balance between experience, new committee members, serving staff and retirees. How often each group meets and goes about its business is entirely up to the group with an update due at the full committee meeting every second month.</w:t>
            </w:r>
          </w:p>
          <w:p w14:paraId="40919368" w14:textId="77777777" w:rsidR="00057EFA" w:rsidRPr="00057EFA" w:rsidRDefault="00057EFA" w:rsidP="00057EFA">
            <w:pPr>
              <w:shd w:val="clear" w:color="auto" w:fill="FFFFFF"/>
              <w:spacing w:after="0" w:line="240" w:lineRule="auto"/>
              <w:rPr>
                <w:rFonts w:ascii="Arial" w:hAnsi="Arial" w:cs="Arial"/>
                <w:color w:val="222222"/>
              </w:rPr>
            </w:pPr>
            <w:r w:rsidRPr="00057EFA">
              <w:rPr>
                <w:rFonts w:ascii="Arial" w:hAnsi="Arial" w:cs="Arial"/>
                <w:color w:val="222222"/>
              </w:rPr>
              <w:t> </w:t>
            </w:r>
          </w:p>
          <w:p w14:paraId="13C801B7" w14:textId="56C2B7CC" w:rsidR="00057EFA" w:rsidRDefault="001A7370" w:rsidP="008E38C6">
            <w:pPr>
              <w:pStyle w:val="NoSpacing"/>
              <w:rPr>
                <w:rFonts w:ascii="Arial" w:hAnsi="Arial" w:cs="Arial"/>
              </w:rPr>
            </w:pPr>
            <w:r>
              <w:rPr>
                <w:rFonts w:ascii="Arial" w:hAnsi="Arial" w:cs="Arial"/>
              </w:rPr>
              <w:t>After a detailed discussion, it was agreed to run with these sub-committees for the next year.</w:t>
            </w:r>
          </w:p>
          <w:p w14:paraId="0711FA49" w14:textId="57BB6895" w:rsidR="00DE5D96" w:rsidRDefault="00DE5D96" w:rsidP="008E38C6">
            <w:pPr>
              <w:pStyle w:val="NoSpacing"/>
              <w:rPr>
                <w:rFonts w:ascii="Arial" w:hAnsi="Arial" w:cs="Arial"/>
              </w:rPr>
            </w:pPr>
          </w:p>
          <w:p w14:paraId="4BA80075" w14:textId="6A122FAD" w:rsidR="00DE5D96" w:rsidRDefault="00DE5D96" w:rsidP="008E38C6">
            <w:pPr>
              <w:pStyle w:val="NoSpacing"/>
              <w:rPr>
                <w:rFonts w:ascii="Arial" w:hAnsi="Arial" w:cs="Arial"/>
              </w:rPr>
            </w:pPr>
            <w:r>
              <w:rPr>
                <w:rFonts w:ascii="Arial" w:hAnsi="Arial" w:cs="Arial"/>
              </w:rPr>
              <w:t>The Officer in each group will call the first meeting of their group as soon as possible.</w:t>
            </w:r>
          </w:p>
          <w:p w14:paraId="36F475B9" w14:textId="75FA0613" w:rsidR="00057EFA" w:rsidRDefault="00057EFA" w:rsidP="008E38C6">
            <w:pPr>
              <w:pStyle w:val="NoSpacing"/>
              <w:rPr>
                <w:rFonts w:ascii="Arial" w:hAnsi="Arial" w:cs="Arial"/>
              </w:rPr>
            </w:pPr>
            <w:r>
              <w:rPr>
                <w:rFonts w:ascii="Arial" w:hAnsi="Arial" w:cs="Arial"/>
              </w:rPr>
              <w:t xml:space="preserve"> </w:t>
            </w:r>
          </w:p>
        </w:tc>
        <w:tc>
          <w:tcPr>
            <w:tcW w:w="1623" w:type="dxa"/>
          </w:tcPr>
          <w:p w14:paraId="0501A868" w14:textId="77777777" w:rsidR="00FD7C3A" w:rsidRDefault="00FD7C3A" w:rsidP="008E38C6">
            <w:pPr>
              <w:pStyle w:val="NoSpacing"/>
              <w:rPr>
                <w:rFonts w:ascii="Arial" w:hAnsi="Arial" w:cs="Arial"/>
              </w:rPr>
            </w:pPr>
          </w:p>
          <w:p w14:paraId="285CAD92" w14:textId="77777777" w:rsidR="00DE5D96" w:rsidRDefault="00DE5D96" w:rsidP="008E38C6">
            <w:pPr>
              <w:pStyle w:val="NoSpacing"/>
              <w:rPr>
                <w:rFonts w:ascii="Arial" w:hAnsi="Arial" w:cs="Arial"/>
              </w:rPr>
            </w:pPr>
          </w:p>
          <w:p w14:paraId="4AE572F1" w14:textId="77777777" w:rsidR="00DE5D96" w:rsidRDefault="00DE5D96" w:rsidP="008E38C6">
            <w:pPr>
              <w:pStyle w:val="NoSpacing"/>
              <w:rPr>
                <w:rFonts w:ascii="Arial" w:hAnsi="Arial" w:cs="Arial"/>
              </w:rPr>
            </w:pPr>
          </w:p>
          <w:p w14:paraId="7FFA40DA" w14:textId="77777777" w:rsidR="00DE5D96" w:rsidRDefault="00DE5D96" w:rsidP="008E38C6">
            <w:pPr>
              <w:pStyle w:val="NoSpacing"/>
              <w:rPr>
                <w:rFonts w:ascii="Arial" w:hAnsi="Arial" w:cs="Arial"/>
              </w:rPr>
            </w:pPr>
          </w:p>
          <w:p w14:paraId="3FA35049" w14:textId="77777777" w:rsidR="00DE5D96" w:rsidRDefault="00DE5D96" w:rsidP="008E38C6">
            <w:pPr>
              <w:pStyle w:val="NoSpacing"/>
              <w:rPr>
                <w:rFonts w:ascii="Arial" w:hAnsi="Arial" w:cs="Arial"/>
              </w:rPr>
            </w:pPr>
          </w:p>
          <w:p w14:paraId="34DC6365" w14:textId="77777777" w:rsidR="00DE5D96" w:rsidRDefault="00DE5D96" w:rsidP="008E38C6">
            <w:pPr>
              <w:pStyle w:val="NoSpacing"/>
              <w:rPr>
                <w:rFonts w:ascii="Arial" w:hAnsi="Arial" w:cs="Arial"/>
              </w:rPr>
            </w:pPr>
          </w:p>
          <w:p w14:paraId="2E72BE7A" w14:textId="77777777" w:rsidR="00DE5D96" w:rsidRDefault="00DE5D96" w:rsidP="008E38C6">
            <w:pPr>
              <w:pStyle w:val="NoSpacing"/>
              <w:rPr>
                <w:rFonts w:ascii="Arial" w:hAnsi="Arial" w:cs="Arial"/>
              </w:rPr>
            </w:pPr>
          </w:p>
          <w:p w14:paraId="02BA965E" w14:textId="77777777" w:rsidR="00DE5D96" w:rsidRDefault="00DE5D96" w:rsidP="008E38C6">
            <w:pPr>
              <w:pStyle w:val="NoSpacing"/>
              <w:rPr>
                <w:rFonts w:ascii="Arial" w:hAnsi="Arial" w:cs="Arial"/>
              </w:rPr>
            </w:pPr>
          </w:p>
          <w:p w14:paraId="3B897E17" w14:textId="77777777" w:rsidR="00DE5D96" w:rsidRDefault="00DE5D96" w:rsidP="008E38C6">
            <w:pPr>
              <w:pStyle w:val="NoSpacing"/>
              <w:rPr>
                <w:rFonts w:ascii="Arial" w:hAnsi="Arial" w:cs="Arial"/>
              </w:rPr>
            </w:pPr>
          </w:p>
          <w:p w14:paraId="1EC33405" w14:textId="77777777" w:rsidR="00DE5D96" w:rsidRDefault="00DE5D96" w:rsidP="008E38C6">
            <w:pPr>
              <w:pStyle w:val="NoSpacing"/>
              <w:rPr>
                <w:rFonts w:ascii="Arial" w:hAnsi="Arial" w:cs="Arial"/>
              </w:rPr>
            </w:pPr>
          </w:p>
          <w:p w14:paraId="7F97BFB3" w14:textId="77777777" w:rsidR="00DE5D96" w:rsidRDefault="00DE5D96" w:rsidP="008E38C6">
            <w:pPr>
              <w:pStyle w:val="NoSpacing"/>
              <w:rPr>
                <w:rFonts w:ascii="Arial" w:hAnsi="Arial" w:cs="Arial"/>
              </w:rPr>
            </w:pPr>
          </w:p>
          <w:p w14:paraId="162A4816" w14:textId="77777777" w:rsidR="00DE5D96" w:rsidRDefault="00DE5D96" w:rsidP="008E38C6">
            <w:pPr>
              <w:pStyle w:val="NoSpacing"/>
              <w:rPr>
                <w:rFonts w:ascii="Arial" w:hAnsi="Arial" w:cs="Arial"/>
              </w:rPr>
            </w:pPr>
          </w:p>
          <w:p w14:paraId="28565EEB" w14:textId="77777777" w:rsidR="00DE5D96" w:rsidRDefault="00DE5D96" w:rsidP="008E38C6">
            <w:pPr>
              <w:pStyle w:val="NoSpacing"/>
              <w:rPr>
                <w:rFonts w:ascii="Arial" w:hAnsi="Arial" w:cs="Arial"/>
              </w:rPr>
            </w:pPr>
          </w:p>
          <w:p w14:paraId="2EEAE86E" w14:textId="77777777" w:rsidR="00DE5D96" w:rsidRDefault="00DE5D96" w:rsidP="008E38C6">
            <w:pPr>
              <w:pStyle w:val="NoSpacing"/>
              <w:rPr>
                <w:rFonts w:ascii="Arial" w:hAnsi="Arial" w:cs="Arial"/>
              </w:rPr>
            </w:pPr>
          </w:p>
          <w:p w14:paraId="27DC792B" w14:textId="77777777" w:rsidR="00DE5D96" w:rsidRDefault="00DE5D96" w:rsidP="008E38C6">
            <w:pPr>
              <w:pStyle w:val="NoSpacing"/>
              <w:rPr>
                <w:rFonts w:ascii="Arial" w:hAnsi="Arial" w:cs="Arial"/>
              </w:rPr>
            </w:pPr>
          </w:p>
          <w:p w14:paraId="243A5CFE" w14:textId="77777777" w:rsidR="00DE5D96" w:rsidRDefault="00DE5D96" w:rsidP="008E38C6">
            <w:pPr>
              <w:pStyle w:val="NoSpacing"/>
              <w:rPr>
                <w:rFonts w:ascii="Arial" w:hAnsi="Arial" w:cs="Arial"/>
              </w:rPr>
            </w:pPr>
          </w:p>
          <w:p w14:paraId="34DCC14C" w14:textId="77777777" w:rsidR="00DE5D96" w:rsidRDefault="00DE5D96" w:rsidP="008E38C6">
            <w:pPr>
              <w:pStyle w:val="NoSpacing"/>
              <w:rPr>
                <w:rFonts w:ascii="Arial" w:hAnsi="Arial" w:cs="Arial"/>
              </w:rPr>
            </w:pPr>
          </w:p>
          <w:p w14:paraId="05CDCAD5" w14:textId="77777777" w:rsidR="00DE5D96" w:rsidRDefault="00DE5D96" w:rsidP="008E38C6">
            <w:pPr>
              <w:pStyle w:val="NoSpacing"/>
              <w:rPr>
                <w:rFonts w:ascii="Arial" w:hAnsi="Arial" w:cs="Arial"/>
              </w:rPr>
            </w:pPr>
          </w:p>
          <w:p w14:paraId="4F164601" w14:textId="77777777" w:rsidR="00DE5D96" w:rsidRDefault="00DE5D96" w:rsidP="008E38C6">
            <w:pPr>
              <w:pStyle w:val="NoSpacing"/>
              <w:rPr>
                <w:rFonts w:ascii="Arial" w:hAnsi="Arial" w:cs="Arial"/>
              </w:rPr>
            </w:pPr>
          </w:p>
          <w:p w14:paraId="1F4F25B4" w14:textId="77777777" w:rsidR="00DE5D96" w:rsidRDefault="00DE5D96" w:rsidP="008E38C6">
            <w:pPr>
              <w:pStyle w:val="NoSpacing"/>
              <w:rPr>
                <w:rFonts w:ascii="Arial" w:hAnsi="Arial" w:cs="Arial"/>
              </w:rPr>
            </w:pPr>
          </w:p>
          <w:p w14:paraId="7FADA49A" w14:textId="77777777" w:rsidR="00DE5D96" w:rsidRDefault="00DE5D96" w:rsidP="008E38C6">
            <w:pPr>
              <w:pStyle w:val="NoSpacing"/>
              <w:rPr>
                <w:rFonts w:ascii="Arial" w:hAnsi="Arial" w:cs="Arial"/>
              </w:rPr>
            </w:pPr>
          </w:p>
          <w:p w14:paraId="20D17D12" w14:textId="77777777" w:rsidR="00DE5D96" w:rsidRDefault="00DE5D96" w:rsidP="008E38C6">
            <w:pPr>
              <w:pStyle w:val="NoSpacing"/>
              <w:rPr>
                <w:rFonts w:ascii="Arial" w:hAnsi="Arial" w:cs="Arial"/>
              </w:rPr>
            </w:pPr>
          </w:p>
          <w:p w14:paraId="6A59B4F1" w14:textId="77777777" w:rsidR="00DE5D96" w:rsidRDefault="00DE5D96" w:rsidP="008E38C6">
            <w:pPr>
              <w:pStyle w:val="NoSpacing"/>
              <w:rPr>
                <w:rFonts w:ascii="Arial" w:hAnsi="Arial" w:cs="Arial"/>
              </w:rPr>
            </w:pPr>
          </w:p>
          <w:p w14:paraId="48F5A513" w14:textId="77777777" w:rsidR="00DE5D96" w:rsidRDefault="00DE5D96" w:rsidP="008E38C6">
            <w:pPr>
              <w:pStyle w:val="NoSpacing"/>
              <w:rPr>
                <w:rFonts w:ascii="Arial" w:hAnsi="Arial" w:cs="Arial"/>
              </w:rPr>
            </w:pPr>
          </w:p>
          <w:p w14:paraId="03A21A12" w14:textId="77777777" w:rsidR="00DE5D96" w:rsidRDefault="00DE5D96" w:rsidP="008E38C6">
            <w:pPr>
              <w:pStyle w:val="NoSpacing"/>
              <w:rPr>
                <w:rFonts w:ascii="Arial" w:hAnsi="Arial" w:cs="Arial"/>
              </w:rPr>
            </w:pPr>
          </w:p>
          <w:p w14:paraId="243F5A47" w14:textId="77777777" w:rsidR="00DE5D96" w:rsidRDefault="00DE5D96" w:rsidP="008E38C6">
            <w:pPr>
              <w:pStyle w:val="NoSpacing"/>
              <w:rPr>
                <w:rFonts w:ascii="Arial" w:hAnsi="Arial" w:cs="Arial"/>
              </w:rPr>
            </w:pPr>
          </w:p>
          <w:p w14:paraId="4BED5F41" w14:textId="77777777" w:rsidR="00DE5D96" w:rsidRDefault="00DE5D96" w:rsidP="008E38C6">
            <w:pPr>
              <w:pStyle w:val="NoSpacing"/>
              <w:rPr>
                <w:rFonts w:ascii="Arial" w:hAnsi="Arial" w:cs="Arial"/>
              </w:rPr>
            </w:pPr>
          </w:p>
          <w:p w14:paraId="0A0068A9" w14:textId="77777777" w:rsidR="00DE5D96" w:rsidRDefault="00DE5D96" w:rsidP="008E38C6">
            <w:pPr>
              <w:pStyle w:val="NoSpacing"/>
              <w:rPr>
                <w:rFonts w:ascii="Arial" w:hAnsi="Arial" w:cs="Arial"/>
              </w:rPr>
            </w:pPr>
          </w:p>
          <w:p w14:paraId="5E017B67" w14:textId="77777777" w:rsidR="00DE5D96" w:rsidRDefault="00DE5D96" w:rsidP="008E38C6">
            <w:pPr>
              <w:pStyle w:val="NoSpacing"/>
              <w:rPr>
                <w:rFonts w:ascii="Arial" w:hAnsi="Arial" w:cs="Arial"/>
              </w:rPr>
            </w:pPr>
          </w:p>
          <w:p w14:paraId="56EBE274" w14:textId="77777777" w:rsidR="00DE5D96" w:rsidRDefault="00DE5D96" w:rsidP="008E38C6">
            <w:pPr>
              <w:pStyle w:val="NoSpacing"/>
              <w:rPr>
                <w:rFonts w:ascii="Arial" w:hAnsi="Arial" w:cs="Arial"/>
              </w:rPr>
            </w:pPr>
          </w:p>
          <w:p w14:paraId="759F489C" w14:textId="77777777" w:rsidR="00DE5D96" w:rsidRDefault="00DE5D96" w:rsidP="008E38C6">
            <w:pPr>
              <w:pStyle w:val="NoSpacing"/>
              <w:rPr>
                <w:rFonts w:ascii="Arial" w:hAnsi="Arial" w:cs="Arial"/>
              </w:rPr>
            </w:pPr>
          </w:p>
          <w:p w14:paraId="07B48CF0" w14:textId="77777777" w:rsidR="00DE5D96" w:rsidRDefault="00DE5D96" w:rsidP="008E38C6">
            <w:pPr>
              <w:pStyle w:val="NoSpacing"/>
              <w:rPr>
                <w:rFonts w:ascii="Arial" w:hAnsi="Arial" w:cs="Arial"/>
              </w:rPr>
            </w:pPr>
          </w:p>
          <w:p w14:paraId="5B54FFF7" w14:textId="3D505FCB" w:rsidR="00DE5D96" w:rsidRDefault="00DE5D96" w:rsidP="008E38C6">
            <w:pPr>
              <w:pStyle w:val="NoSpacing"/>
              <w:rPr>
                <w:rFonts w:ascii="Arial" w:hAnsi="Arial" w:cs="Arial"/>
              </w:rPr>
            </w:pPr>
            <w:r>
              <w:rPr>
                <w:rFonts w:ascii="Arial" w:hAnsi="Arial" w:cs="Arial"/>
              </w:rPr>
              <w:t>Éadaoin</w:t>
            </w:r>
            <w:r>
              <w:rPr>
                <w:rFonts w:ascii="Arial" w:hAnsi="Arial" w:cs="Arial"/>
                <w:color w:val="222222"/>
              </w:rPr>
              <w:t xml:space="preserve"> Smith, Judith Doherty, Peter Kelly &amp; Hilary Boyse</w:t>
            </w:r>
          </w:p>
        </w:tc>
      </w:tr>
      <w:tr w:rsidR="00FD7C3A" w14:paraId="6BF91A06" w14:textId="77777777" w:rsidTr="00E936FE">
        <w:tc>
          <w:tcPr>
            <w:tcW w:w="1395" w:type="dxa"/>
          </w:tcPr>
          <w:p w14:paraId="739118A0" w14:textId="49F7225B" w:rsidR="00FD7C3A" w:rsidRPr="00901672" w:rsidRDefault="00FD7C3A" w:rsidP="008E38C6">
            <w:pPr>
              <w:pStyle w:val="NoSpacing"/>
              <w:rPr>
                <w:rFonts w:ascii="Arial" w:hAnsi="Arial" w:cs="Arial"/>
                <w:b/>
                <w:bCs/>
              </w:rPr>
            </w:pPr>
            <w:r w:rsidRPr="00901672">
              <w:rPr>
                <w:rFonts w:ascii="Arial" w:hAnsi="Arial" w:cs="Arial"/>
                <w:b/>
                <w:bCs/>
              </w:rPr>
              <w:lastRenderedPageBreak/>
              <w:t>AOB</w:t>
            </w:r>
          </w:p>
        </w:tc>
        <w:tc>
          <w:tcPr>
            <w:tcW w:w="6837" w:type="dxa"/>
          </w:tcPr>
          <w:p w14:paraId="3E38E70D" w14:textId="30922C6A" w:rsidR="00FD7C3A" w:rsidRDefault="00D62A09" w:rsidP="008E38C6">
            <w:pPr>
              <w:pStyle w:val="NoSpacing"/>
              <w:rPr>
                <w:rFonts w:ascii="Arial" w:hAnsi="Arial" w:cs="Arial"/>
              </w:rPr>
            </w:pPr>
            <w:r>
              <w:rPr>
                <w:rFonts w:ascii="Arial" w:hAnsi="Arial" w:cs="Arial"/>
              </w:rPr>
              <w:t xml:space="preserve">Éadaoin </w:t>
            </w:r>
            <w:r w:rsidR="001A7370">
              <w:rPr>
                <w:rFonts w:ascii="Arial" w:hAnsi="Arial" w:cs="Arial"/>
              </w:rPr>
              <w:t>Smith pointed out that Eirgrid had two nominees to the Committee at the recent AGM but neither were successful.</w:t>
            </w:r>
          </w:p>
          <w:p w14:paraId="2278AF18" w14:textId="77777777" w:rsidR="001A7370" w:rsidRDefault="001A7370" w:rsidP="008E38C6">
            <w:pPr>
              <w:pStyle w:val="NoSpacing"/>
              <w:rPr>
                <w:rFonts w:ascii="Arial" w:hAnsi="Arial" w:cs="Arial"/>
              </w:rPr>
            </w:pPr>
            <w:r>
              <w:rPr>
                <w:rFonts w:ascii="Arial" w:hAnsi="Arial" w:cs="Arial"/>
              </w:rPr>
              <w:t>She proposed that Eduardo Galliazzo be co-opted.</w:t>
            </w:r>
          </w:p>
          <w:p w14:paraId="5A19EEF3" w14:textId="77777777" w:rsidR="001A7370" w:rsidRDefault="001A7370" w:rsidP="008E38C6">
            <w:pPr>
              <w:pStyle w:val="NoSpacing"/>
              <w:rPr>
                <w:rFonts w:ascii="Arial" w:hAnsi="Arial" w:cs="Arial"/>
              </w:rPr>
            </w:pPr>
          </w:p>
          <w:p w14:paraId="05FD8081" w14:textId="1123128A" w:rsidR="001A7370" w:rsidRDefault="001A7370" w:rsidP="008E38C6">
            <w:pPr>
              <w:pStyle w:val="NoSpacing"/>
              <w:rPr>
                <w:rFonts w:ascii="Arial" w:hAnsi="Arial" w:cs="Arial"/>
              </w:rPr>
            </w:pPr>
            <w:r>
              <w:rPr>
                <w:rFonts w:ascii="Arial" w:hAnsi="Arial" w:cs="Arial"/>
              </w:rPr>
              <w:t xml:space="preserve">Proposed: Niamh </w:t>
            </w:r>
            <w:r w:rsidR="00B86D07">
              <w:rPr>
                <w:rFonts w:ascii="Arial" w:hAnsi="Arial" w:cs="Arial"/>
              </w:rPr>
              <w:t>Delaney</w:t>
            </w:r>
          </w:p>
          <w:p w14:paraId="060B9B45" w14:textId="2759EA7D" w:rsidR="00B86D07" w:rsidRDefault="00B86D07" w:rsidP="008E38C6">
            <w:pPr>
              <w:pStyle w:val="NoSpacing"/>
              <w:rPr>
                <w:rFonts w:ascii="Arial" w:hAnsi="Arial" w:cs="Arial"/>
              </w:rPr>
            </w:pPr>
            <w:r>
              <w:rPr>
                <w:rFonts w:ascii="Arial" w:hAnsi="Arial" w:cs="Arial"/>
              </w:rPr>
              <w:t xml:space="preserve">Seconded: </w:t>
            </w:r>
            <w:r w:rsidR="00D62A09">
              <w:rPr>
                <w:rFonts w:ascii="Arial" w:hAnsi="Arial" w:cs="Arial"/>
              </w:rPr>
              <w:t xml:space="preserve">Éadaoin </w:t>
            </w:r>
            <w:r>
              <w:rPr>
                <w:rFonts w:ascii="Arial" w:hAnsi="Arial" w:cs="Arial"/>
              </w:rPr>
              <w:t>Smith</w:t>
            </w:r>
          </w:p>
          <w:p w14:paraId="7C4F4C29" w14:textId="0929C1ED" w:rsidR="00D62A09" w:rsidRDefault="00D62A09" w:rsidP="008E38C6">
            <w:pPr>
              <w:pStyle w:val="NoSpacing"/>
              <w:rPr>
                <w:rFonts w:ascii="Arial" w:hAnsi="Arial" w:cs="Arial"/>
              </w:rPr>
            </w:pPr>
          </w:p>
          <w:p w14:paraId="22014C7C" w14:textId="0AAB8D36" w:rsidR="00D62A09" w:rsidRPr="00B63964" w:rsidRDefault="00D62A09" w:rsidP="008E38C6">
            <w:pPr>
              <w:pStyle w:val="NoSpacing"/>
              <w:rPr>
                <w:rFonts w:ascii="Arial" w:hAnsi="Arial" w:cs="Arial"/>
              </w:rPr>
            </w:pPr>
            <w:r w:rsidRPr="00B63964">
              <w:rPr>
                <w:rFonts w:ascii="Arial" w:hAnsi="Arial" w:cs="Arial"/>
              </w:rPr>
              <w:t>Pauline Holland raised the issue of some pensioner members not being able to log in to the AGM and this will be looked at for the next and future AGMs.</w:t>
            </w:r>
          </w:p>
          <w:p w14:paraId="7254FDA5" w14:textId="4193A983" w:rsidR="00D62A09" w:rsidRPr="00B63964" w:rsidRDefault="00D62A09" w:rsidP="008E38C6">
            <w:pPr>
              <w:pStyle w:val="NoSpacing"/>
              <w:rPr>
                <w:rFonts w:ascii="Arial" w:hAnsi="Arial" w:cs="Arial"/>
              </w:rPr>
            </w:pPr>
          </w:p>
          <w:p w14:paraId="58DAE91F" w14:textId="1940EDF5" w:rsidR="00D62A09" w:rsidRPr="00B63964" w:rsidRDefault="00D62A09" w:rsidP="008E38C6">
            <w:pPr>
              <w:pStyle w:val="NoSpacing"/>
              <w:rPr>
                <w:rFonts w:ascii="Arial" w:hAnsi="Arial" w:cs="Arial"/>
              </w:rPr>
            </w:pPr>
            <w:r w:rsidRPr="00B63964">
              <w:rPr>
                <w:rFonts w:ascii="Arial" w:hAnsi="Arial" w:cs="Arial"/>
              </w:rPr>
              <w:t>Éadaoin Smith informed the meeting that she had written to all unsuccessful candidates and asked if they would consider helping out in the future and received a very positive response from all.</w:t>
            </w:r>
          </w:p>
          <w:p w14:paraId="52B064DE" w14:textId="77777777" w:rsidR="00B86D07" w:rsidRPr="00B63964" w:rsidRDefault="00B86D07" w:rsidP="008E38C6">
            <w:pPr>
              <w:pStyle w:val="NoSpacing"/>
              <w:rPr>
                <w:rFonts w:ascii="Arial" w:hAnsi="Arial" w:cs="Arial"/>
              </w:rPr>
            </w:pPr>
          </w:p>
          <w:p w14:paraId="206A9602" w14:textId="3540AE12" w:rsidR="00B86D07" w:rsidRDefault="00B86D07" w:rsidP="008E38C6">
            <w:pPr>
              <w:pStyle w:val="NoSpacing"/>
              <w:rPr>
                <w:rFonts w:ascii="Arial" w:hAnsi="Arial" w:cs="Arial"/>
              </w:rPr>
            </w:pPr>
            <w:r>
              <w:rPr>
                <w:rFonts w:ascii="Arial" w:hAnsi="Arial" w:cs="Arial"/>
              </w:rPr>
              <w:t xml:space="preserve">Eduardo </w:t>
            </w:r>
            <w:r w:rsidR="00DD06E3">
              <w:rPr>
                <w:rFonts w:ascii="Arial" w:hAnsi="Arial" w:cs="Arial"/>
              </w:rPr>
              <w:t xml:space="preserve">Galeazzo </w:t>
            </w:r>
            <w:r>
              <w:rPr>
                <w:rFonts w:ascii="Arial" w:hAnsi="Arial" w:cs="Arial"/>
              </w:rPr>
              <w:t>will join the Governance Group</w:t>
            </w:r>
          </w:p>
        </w:tc>
        <w:tc>
          <w:tcPr>
            <w:tcW w:w="1623" w:type="dxa"/>
          </w:tcPr>
          <w:p w14:paraId="34098326" w14:textId="77777777" w:rsidR="00FD7C3A" w:rsidRDefault="00FD7C3A" w:rsidP="008E38C6">
            <w:pPr>
              <w:pStyle w:val="NoSpacing"/>
              <w:rPr>
                <w:rFonts w:ascii="Arial" w:hAnsi="Arial" w:cs="Arial"/>
              </w:rPr>
            </w:pPr>
          </w:p>
        </w:tc>
      </w:tr>
    </w:tbl>
    <w:p w14:paraId="24D054AE" w14:textId="77777777" w:rsidR="00E936FE" w:rsidRDefault="00E936FE" w:rsidP="008E38C6">
      <w:pPr>
        <w:pStyle w:val="NoSpacing"/>
        <w:rPr>
          <w:rFonts w:ascii="Arial" w:hAnsi="Arial" w:cs="Arial"/>
        </w:rPr>
      </w:pPr>
    </w:p>
    <w:p w14:paraId="20AC14C2" w14:textId="77777777" w:rsidR="00E936FE" w:rsidRDefault="00E936FE" w:rsidP="008E38C6">
      <w:pPr>
        <w:pStyle w:val="NoSpacing"/>
        <w:rPr>
          <w:rFonts w:ascii="Arial" w:hAnsi="Arial" w:cs="Arial"/>
        </w:rPr>
      </w:pPr>
    </w:p>
    <w:p w14:paraId="0BDF351F" w14:textId="0A6A2EB8" w:rsidR="00E936FE" w:rsidRDefault="00E936FE" w:rsidP="00E936FE">
      <w:pPr>
        <w:tabs>
          <w:tab w:val="left" w:pos="975"/>
          <w:tab w:val="left" w:pos="1110"/>
          <w:tab w:val="center" w:pos="4535"/>
        </w:tabs>
        <w:spacing w:after="0" w:line="240" w:lineRule="auto"/>
        <w:jc w:val="center"/>
        <w:rPr>
          <w:rFonts w:ascii="Arial" w:hAnsi="Arial" w:cs="Arial"/>
          <w:b/>
        </w:rPr>
      </w:pPr>
      <w:r>
        <w:rPr>
          <w:rFonts w:ascii="Arial" w:hAnsi="Arial" w:cs="Arial"/>
          <w:b/>
        </w:rPr>
        <w:t>Meetings Schedule for 2020/1</w:t>
      </w:r>
    </w:p>
    <w:p w14:paraId="0D05A1D5" w14:textId="77777777" w:rsidR="00E936FE" w:rsidRDefault="00E936FE" w:rsidP="00E936FE">
      <w:pPr>
        <w:tabs>
          <w:tab w:val="left" w:pos="975"/>
          <w:tab w:val="left" w:pos="1110"/>
          <w:tab w:val="center" w:pos="4535"/>
        </w:tabs>
        <w:spacing w:after="0" w:line="240" w:lineRule="auto"/>
        <w:jc w:val="center"/>
        <w:rPr>
          <w:rFonts w:ascii="Arial" w:hAnsi="Arial" w:cs="Arial"/>
          <w:b/>
        </w:rPr>
      </w:pPr>
    </w:p>
    <w:tbl>
      <w:tblPr>
        <w:tblW w:w="97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6"/>
        <w:gridCol w:w="2269"/>
        <w:gridCol w:w="2833"/>
        <w:gridCol w:w="2272"/>
      </w:tblGrid>
      <w:tr w:rsidR="00E936FE" w14:paraId="3A259000" w14:textId="77777777" w:rsidTr="001E3012">
        <w:tc>
          <w:tcPr>
            <w:tcW w:w="2406" w:type="dxa"/>
            <w:tcBorders>
              <w:top w:val="single" w:sz="4" w:space="0" w:color="auto"/>
              <w:left w:val="single" w:sz="4" w:space="0" w:color="auto"/>
              <w:bottom w:val="single" w:sz="4" w:space="0" w:color="auto"/>
              <w:right w:val="single" w:sz="4" w:space="0" w:color="auto"/>
            </w:tcBorders>
          </w:tcPr>
          <w:p w14:paraId="2C1E2B5E" w14:textId="77777777" w:rsidR="00E936FE" w:rsidRPr="00E936FE" w:rsidRDefault="00E936FE">
            <w:pPr>
              <w:spacing w:after="0" w:line="240" w:lineRule="auto"/>
              <w:jc w:val="center"/>
              <w:rPr>
                <w:rFonts w:ascii="Arial" w:hAnsi="Arial" w:cs="Arial"/>
                <w:b/>
                <w:color w:val="000000" w:themeColor="text1"/>
                <w:lang w:eastAsia="en-US"/>
              </w:rPr>
            </w:pPr>
          </w:p>
          <w:p w14:paraId="1C727776" w14:textId="77777777" w:rsidR="00E936FE" w:rsidRPr="00E936FE" w:rsidRDefault="00E936FE">
            <w:pPr>
              <w:spacing w:after="0" w:line="240" w:lineRule="auto"/>
              <w:jc w:val="center"/>
              <w:rPr>
                <w:rFonts w:ascii="Arial" w:hAnsi="Arial" w:cs="Arial"/>
                <w:b/>
                <w:color w:val="000000" w:themeColor="text1"/>
                <w:lang w:eastAsia="en-US"/>
              </w:rPr>
            </w:pPr>
            <w:r w:rsidRPr="00E936FE">
              <w:rPr>
                <w:rFonts w:ascii="Arial" w:hAnsi="Arial" w:cs="Arial"/>
                <w:b/>
                <w:color w:val="000000" w:themeColor="text1"/>
                <w:lang w:eastAsia="en-US"/>
              </w:rPr>
              <w:t>Application Deadline</w:t>
            </w:r>
          </w:p>
        </w:tc>
        <w:tc>
          <w:tcPr>
            <w:tcW w:w="2269" w:type="dxa"/>
            <w:tcBorders>
              <w:top w:val="single" w:sz="4" w:space="0" w:color="auto"/>
              <w:left w:val="single" w:sz="4" w:space="0" w:color="auto"/>
              <w:bottom w:val="single" w:sz="4" w:space="0" w:color="auto"/>
              <w:right w:val="single" w:sz="4" w:space="0" w:color="auto"/>
            </w:tcBorders>
          </w:tcPr>
          <w:p w14:paraId="6E5DBA30" w14:textId="77777777" w:rsidR="00E936FE" w:rsidRPr="00E936FE" w:rsidRDefault="00E936FE">
            <w:pPr>
              <w:spacing w:after="0" w:line="240" w:lineRule="auto"/>
              <w:jc w:val="center"/>
              <w:rPr>
                <w:rFonts w:ascii="Arial" w:hAnsi="Arial" w:cs="Arial"/>
                <w:b/>
                <w:color w:val="000000" w:themeColor="text1"/>
                <w:lang w:eastAsia="en-US"/>
              </w:rPr>
            </w:pPr>
          </w:p>
          <w:p w14:paraId="1CBCB8DA" w14:textId="77777777" w:rsidR="00E936FE" w:rsidRPr="00E936FE" w:rsidRDefault="00E936FE">
            <w:pPr>
              <w:spacing w:after="0" w:line="240" w:lineRule="auto"/>
              <w:ind w:left="867" w:hanging="357"/>
              <w:jc w:val="center"/>
              <w:rPr>
                <w:rFonts w:ascii="Arial" w:hAnsi="Arial" w:cs="Arial"/>
                <w:b/>
                <w:color w:val="000000" w:themeColor="text1"/>
                <w:lang w:eastAsia="en-US"/>
              </w:rPr>
            </w:pPr>
            <w:r w:rsidRPr="00E936FE">
              <w:rPr>
                <w:rFonts w:ascii="Arial" w:hAnsi="Arial" w:cs="Arial"/>
                <w:b/>
                <w:color w:val="000000" w:themeColor="text1"/>
                <w:lang w:eastAsia="en-US"/>
              </w:rPr>
              <w:t>EvalCo</w:t>
            </w:r>
          </w:p>
        </w:tc>
        <w:tc>
          <w:tcPr>
            <w:tcW w:w="2833" w:type="dxa"/>
            <w:tcBorders>
              <w:top w:val="single" w:sz="4" w:space="0" w:color="auto"/>
              <w:left w:val="single" w:sz="4" w:space="0" w:color="auto"/>
              <w:bottom w:val="single" w:sz="4" w:space="0" w:color="auto"/>
              <w:right w:val="single" w:sz="4" w:space="0" w:color="auto"/>
            </w:tcBorders>
          </w:tcPr>
          <w:p w14:paraId="0F0C4EF3" w14:textId="77777777" w:rsidR="00E936FE" w:rsidRPr="00E936FE" w:rsidRDefault="00E936FE">
            <w:pPr>
              <w:spacing w:after="0" w:line="240" w:lineRule="auto"/>
              <w:jc w:val="center"/>
              <w:rPr>
                <w:rFonts w:ascii="Arial" w:hAnsi="Arial" w:cs="Arial"/>
                <w:b/>
                <w:color w:val="000000" w:themeColor="text1"/>
                <w:lang w:eastAsia="en-US"/>
              </w:rPr>
            </w:pPr>
          </w:p>
          <w:p w14:paraId="663D8C41" w14:textId="77777777" w:rsidR="00E936FE" w:rsidRPr="00E936FE" w:rsidRDefault="00E936FE">
            <w:pPr>
              <w:spacing w:after="0" w:line="240" w:lineRule="auto"/>
              <w:ind w:left="206"/>
              <w:jc w:val="center"/>
              <w:rPr>
                <w:rFonts w:ascii="Arial" w:hAnsi="Arial" w:cs="Arial"/>
                <w:b/>
                <w:color w:val="000000" w:themeColor="text1"/>
                <w:lang w:eastAsia="en-US"/>
              </w:rPr>
            </w:pPr>
            <w:r w:rsidRPr="00E936FE">
              <w:rPr>
                <w:rFonts w:ascii="Arial" w:hAnsi="Arial" w:cs="Arial"/>
                <w:b/>
                <w:color w:val="000000" w:themeColor="text1"/>
                <w:lang w:eastAsia="en-US"/>
              </w:rPr>
              <w:t>Executive Committee</w:t>
            </w:r>
          </w:p>
        </w:tc>
        <w:tc>
          <w:tcPr>
            <w:tcW w:w="2272" w:type="dxa"/>
            <w:tcBorders>
              <w:top w:val="single" w:sz="4" w:space="0" w:color="auto"/>
              <w:left w:val="single" w:sz="4" w:space="0" w:color="auto"/>
              <w:bottom w:val="single" w:sz="4" w:space="0" w:color="auto"/>
              <w:right w:val="single" w:sz="4" w:space="0" w:color="auto"/>
            </w:tcBorders>
          </w:tcPr>
          <w:p w14:paraId="623A7A7E" w14:textId="77777777" w:rsidR="00E936FE" w:rsidRPr="00E936FE" w:rsidRDefault="00E936FE">
            <w:pPr>
              <w:spacing w:after="0" w:line="240" w:lineRule="auto"/>
              <w:jc w:val="center"/>
              <w:rPr>
                <w:rFonts w:ascii="Arial" w:hAnsi="Arial" w:cs="Arial"/>
                <w:b/>
                <w:color w:val="000000" w:themeColor="text1"/>
                <w:lang w:eastAsia="en-US"/>
              </w:rPr>
            </w:pPr>
          </w:p>
          <w:p w14:paraId="787A2EA7" w14:textId="77777777" w:rsidR="00E936FE" w:rsidRPr="00E936FE" w:rsidRDefault="00E936FE">
            <w:pPr>
              <w:spacing w:after="0" w:line="240" w:lineRule="auto"/>
              <w:jc w:val="center"/>
              <w:rPr>
                <w:rFonts w:ascii="Arial" w:hAnsi="Arial" w:cs="Arial"/>
                <w:b/>
                <w:color w:val="000000" w:themeColor="text1"/>
                <w:lang w:eastAsia="en-US"/>
              </w:rPr>
            </w:pPr>
            <w:r w:rsidRPr="00E936FE">
              <w:rPr>
                <w:rFonts w:ascii="Arial" w:hAnsi="Arial" w:cs="Arial"/>
                <w:b/>
                <w:color w:val="000000" w:themeColor="text1"/>
                <w:lang w:eastAsia="en-US"/>
              </w:rPr>
              <w:t>Other Meetings</w:t>
            </w:r>
          </w:p>
          <w:p w14:paraId="025CB8AE" w14:textId="77777777" w:rsidR="00E936FE" w:rsidRPr="00E936FE" w:rsidRDefault="00E936FE">
            <w:pPr>
              <w:spacing w:after="0" w:line="240" w:lineRule="auto"/>
              <w:ind w:left="867" w:hanging="357"/>
              <w:jc w:val="center"/>
              <w:rPr>
                <w:rFonts w:ascii="Arial" w:hAnsi="Arial" w:cs="Arial"/>
                <w:b/>
                <w:color w:val="000000" w:themeColor="text1"/>
                <w:lang w:eastAsia="en-US"/>
              </w:rPr>
            </w:pPr>
          </w:p>
        </w:tc>
      </w:tr>
      <w:tr w:rsidR="00E936FE" w14:paraId="1DA05932" w14:textId="77777777" w:rsidTr="001E3012">
        <w:tc>
          <w:tcPr>
            <w:tcW w:w="2406" w:type="dxa"/>
            <w:tcBorders>
              <w:top w:val="single" w:sz="4" w:space="0" w:color="auto"/>
              <w:left w:val="single" w:sz="4" w:space="0" w:color="auto"/>
              <w:bottom w:val="single" w:sz="4" w:space="0" w:color="auto"/>
              <w:right w:val="single" w:sz="4" w:space="0" w:color="auto"/>
            </w:tcBorders>
          </w:tcPr>
          <w:p w14:paraId="4E1230F6" w14:textId="463CA65D" w:rsidR="00E936FE" w:rsidRPr="00E936FE" w:rsidRDefault="005056FB">
            <w:pPr>
              <w:spacing w:after="0" w:line="240" w:lineRule="auto"/>
              <w:ind w:left="709" w:right="393" w:hanging="357"/>
              <w:jc w:val="right"/>
              <w:rPr>
                <w:rFonts w:ascii="Arial" w:hAnsi="Arial" w:cs="Arial"/>
                <w:b/>
                <w:color w:val="000000" w:themeColor="text1"/>
                <w:lang w:eastAsia="en-US"/>
              </w:rPr>
            </w:pPr>
            <w:r>
              <w:rPr>
                <w:rFonts w:ascii="Arial" w:hAnsi="Arial" w:cs="Arial"/>
                <w:b/>
                <w:color w:val="000000" w:themeColor="text1"/>
                <w:lang w:eastAsia="en-US"/>
              </w:rPr>
              <w:t>14-10-2020</w:t>
            </w:r>
          </w:p>
        </w:tc>
        <w:tc>
          <w:tcPr>
            <w:tcW w:w="2269" w:type="dxa"/>
            <w:tcBorders>
              <w:top w:val="single" w:sz="4" w:space="0" w:color="auto"/>
              <w:left w:val="single" w:sz="4" w:space="0" w:color="auto"/>
              <w:bottom w:val="single" w:sz="4" w:space="0" w:color="auto"/>
              <w:right w:val="single" w:sz="4" w:space="0" w:color="auto"/>
            </w:tcBorders>
          </w:tcPr>
          <w:p w14:paraId="2AED197F" w14:textId="43E423FB" w:rsidR="00E936FE" w:rsidRPr="00E936FE" w:rsidRDefault="005056FB">
            <w:pPr>
              <w:spacing w:after="0" w:line="240" w:lineRule="auto"/>
              <w:ind w:left="867" w:right="393" w:hanging="692"/>
              <w:jc w:val="right"/>
              <w:rPr>
                <w:rFonts w:ascii="Arial" w:hAnsi="Arial" w:cs="Arial"/>
                <w:b/>
                <w:color w:val="000000" w:themeColor="text1"/>
                <w:lang w:eastAsia="en-US"/>
              </w:rPr>
            </w:pPr>
            <w:r>
              <w:rPr>
                <w:rFonts w:ascii="Arial" w:hAnsi="Arial" w:cs="Arial"/>
                <w:b/>
                <w:color w:val="000000" w:themeColor="text1"/>
                <w:lang w:eastAsia="en-US"/>
              </w:rPr>
              <w:t>10-11-2020</w:t>
            </w:r>
          </w:p>
        </w:tc>
        <w:tc>
          <w:tcPr>
            <w:tcW w:w="2833" w:type="dxa"/>
            <w:tcBorders>
              <w:top w:val="single" w:sz="4" w:space="0" w:color="auto"/>
              <w:left w:val="single" w:sz="4" w:space="0" w:color="auto"/>
              <w:bottom w:val="single" w:sz="4" w:space="0" w:color="auto"/>
              <w:right w:val="single" w:sz="4" w:space="0" w:color="auto"/>
            </w:tcBorders>
          </w:tcPr>
          <w:p w14:paraId="64F7E597" w14:textId="1031D087" w:rsidR="00E936FE" w:rsidRPr="00E936FE" w:rsidRDefault="00E936FE">
            <w:pPr>
              <w:spacing w:after="0" w:line="240" w:lineRule="auto"/>
              <w:ind w:left="709" w:right="393" w:hanging="357"/>
              <w:jc w:val="right"/>
              <w:rPr>
                <w:rFonts w:ascii="Arial" w:hAnsi="Arial" w:cs="Arial"/>
                <w:b/>
                <w:color w:val="000000" w:themeColor="text1"/>
                <w:lang w:eastAsia="en-US"/>
              </w:rPr>
            </w:pPr>
            <w:r>
              <w:rPr>
                <w:rFonts w:ascii="Arial" w:hAnsi="Arial" w:cs="Arial"/>
                <w:b/>
                <w:color w:val="000000" w:themeColor="text1"/>
                <w:lang w:eastAsia="en-US"/>
              </w:rPr>
              <w:t>Tues, 24-1</w:t>
            </w:r>
            <w:r w:rsidR="001E3012">
              <w:rPr>
                <w:rFonts w:ascii="Arial" w:hAnsi="Arial" w:cs="Arial"/>
                <w:b/>
                <w:color w:val="000000" w:themeColor="text1"/>
                <w:lang w:eastAsia="en-US"/>
              </w:rPr>
              <w:t>1-2020</w:t>
            </w:r>
          </w:p>
        </w:tc>
        <w:tc>
          <w:tcPr>
            <w:tcW w:w="2272" w:type="dxa"/>
            <w:tcBorders>
              <w:top w:val="single" w:sz="4" w:space="0" w:color="auto"/>
              <w:left w:val="single" w:sz="4" w:space="0" w:color="auto"/>
              <w:bottom w:val="single" w:sz="4" w:space="0" w:color="auto"/>
              <w:right w:val="single" w:sz="4" w:space="0" w:color="auto"/>
            </w:tcBorders>
          </w:tcPr>
          <w:p w14:paraId="52DDAF71" w14:textId="6382A99C" w:rsidR="00E936FE" w:rsidRPr="00E936FE" w:rsidRDefault="00E936FE">
            <w:pPr>
              <w:spacing w:after="0" w:line="240" w:lineRule="auto"/>
              <w:ind w:left="67" w:right="571"/>
              <w:jc w:val="center"/>
              <w:rPr>
                <w:rFonts w:ascii="Arial" w:hAnsi="Arial" w:cs="Arial"/>
                <w:b/>
                <w:color w:val="000000" w:themeColor="text1"/>
                <w:lang w:eastAsia="en-US"/>
              </w:rPr>
            </w:pPr>
          </w:p>
        </w:tc>
      </w:tr>
      <w:tr w:rsidR="00E936FE" w14:paraId="38E30E74" w14:textId="77777777" w:rsidTr="001E3012">
        <w:tc>
          <w:tcPr>
            <w:tcW w:w="2406" w:type="dxa"/>
            <w:tcBorders>
              <w:top w:val="single" w:sz="4" w:space="0" w:color="auto"/>
              <w:left w:val="single" w:sz="4" w:space="0" w:color="auto"/>
              <w:bottom w:val="single" w:sz="4" w:space="0" w:color="auto"/>
              <w:right w:val="single" w:sz="4" w:space="0" w:color="auto"/>
            </w:tcBorders>
          </w:tcPr>
          <w:p w14:paraId="2B8A9028" w14:textId="72B5A0F2" w:rsidR="00E936FE" w:rsidRPr="00E936FE" w:rsidRDefault="005056FB">
            <w:pPr>
              <w:spacing w:after="0" w:line="240" w:lineRule="auto"/>
              <w:ind w:left="709" w:right="393" w:hanging="357"/>
              <w:jc w:val="right"/>
              <w:rPr>
                <w:rFonts w:ascii="Arial" w:hAnsi="Arial" w:cs="Arial"/>
                <w:b/>
                <w:color w:val="000000" w:themeColor="text1"/>
                <w:lang w:eastAsia="en-US"/>
              </w:rPr>
            </w:pPr>
            <w:r>
              <w:rPr>
                <w:rFonts w:ascii="Arial" w:hAnsi="Arial" w:cs="Arial"/>
                <w:b/>
                <w:color w:val="000000" w:themeColor="text1"/>
                <w:lang w:eastAsia="en-US"/>
              </w:rPr>
              <w:t>16-12-2020</w:t>
            </w:r>
          </w:p>
        </w:tc>
        <w:tc>
          <w:tcPr>
            <w:tcW w:w="2269" w:type="dxa"/>
            <w:tcBorders>
              <w:top w:val="single" w:sz="4" w:space="0" w:color="auto"/>
              <w:left w:val="single" w:sz="4" w:space="0" w:color="auto"/>
              <w:bottom w:val="single" w:sz="4" w:space="0" w:color="auto"/>
              <w:right w:val="single" w:sz="4" w:space="0" w:color="auto"/>
            </w:tcBorders>
          </w:tcPr>
          <w:p w14:paraId="7DC922D2" w14:textId="601C3A34" w:rsidR="00E936FE" w:rsidRPr="00E936FE" w:rsidRDefault="005056FB">
            <w:pPr>
              <w:spacing w:after="0" w:line="240" w:lineRule="auto"/>
              <w:ind w:left="867" w:right="393" w:hanging="692"/>
              <w:jc w:val="right"/>
              <w:rPr>
                <w:rFonts w:ascii="Arial" w:hAnsi="Arial" w:cs="Arial"/>
                <w:b/>
                <w:color w:val="000000" w:themeColor="text1"/>
                <w:lang w:eastAsia="en-US"/>
              </w:rPr>
            </w:pPr>
            <w:r>
              <w:rPr>
                <w:rFonts w:ascii="Arial" w:hAnsi="Arial" w:cs="Arial"/>
                <w:b/>
                <w:color w:val="000000" w:themeColor="text1"/>
                <w:lang w:eastAsia="en-US"/>
              </w:rPr>
              <w:t>12-01-2021</w:t>
            </w:r>
          </w:p>
        </w:tc>
        <w:tc>
          <w:tcPr>
            <w:tcW w:w="2833" w:type="dxa"/>
            <w:tcBorders>
              <w:top w:val="single" w:sz="4" w:space="0" w:color="auto"/>
              <w:left w:val="single" w:sz="4" w:space="0" w:color="auto"/>
              <w:bottom w:val="single" w:sz="4" w:space="0" w:color="auto"/>
              <w:right w:val="single" w:sz="4" w:space="0" w:color="auto"/>
            </w:tcBorders>
          </w:tcPr>
          <w:p w14:paraId="2849DFC1" w14:textId="75C880BF" w:rsidR="00E936FE" w:rsidRPr="00E936FE" w:rsidRDefault="001E3012">
            <w:pPr>
              <w:spacing w:after="0" w:line="240" w:lineRule="auto"/>
              <w:ind w:left="709" w:right="393" w:hanging="357"/>
              <w:jc w:val="right"/>
              <w:rPr>
                <w:rFonts w:ascii="Arial" w:hAnsi="Arial" w:cs="Arial"/>
                <w:b/>
                <w:color w:val="000000" w:themeColor="text1"/>
                <w:lang w:eastAsia="en-US"/>
              </w:rPr>
            </w:pPr>
            <w:r>
              <w:rPr>
                <w:rFonts w:ascii="Arial" w:hAnsi="Arial" w:cs="Arial"/>
                <w:b/>
                <w:color w:val="000000" w:themeColor="text1"/>
                <w:lang w:eastAsia="en-US"/>
              </w:rPr>
              <w:t>Tues, 26-01-2021</w:t>
            </w:r>
          </w:p>
        </w:tc>
        <w:tc>
          <w:tcPr>
            <w:tcW w:w="2272" w:type="dxa"/>
            <w:tcBorders>
              <w:top w:val="single" w:sz="4" w:space="0" w:color="auto"/>
              <w:left w:val="single" w:sz="4" w:space="0" w:color="auto"/>
              <w:bottom w:val="single" w:sz="4" w:space="0" w:color="auto"/>
              <w:right w:val="single" w:sz="4" w:space="0" w:color="auto"/>
            </w:tcBorders>
          </w:tcPr>
          <w:p w14:paraId="3519C68E" w14:textId="77777777" w:rsidR="00E936FE" w:rsidRPr="00E936FE" w:rsidRDefault="00E936FE">
            <w:pPr>
              <w:spacing w:after="0" w:line="240" w:lineRule="auto"/>
              <w:ind w:left="709" w:right="393" w:hanging="357"/>
              <w:jc w:val="right"/>
              <w:rPr>
                <w:rFonts w:ascii="Arial" w:hAnsi="Arial" w:cs="Arial"/>
                <w:b/>
                <w:color w:val="000000" w:themeColor="text1"/>
                <w:lang w:eastAsia="en-US"/>
              </w:rPr>
            </w:pPr>
          </w:p>
        </w:tc>
      </w:tr>
      <w:tr w:rsidR="00E936FE" w14:paraId="562117B3" w14:textId="77777777" w:rsidTr="001E3012">
        <w:tc>
          <w:tcPr>
            <w:tcW w:w="2406" w:type="dxa"/>
            <w:tcBorders>
              <w:top w:val="single" w:sz="4" w:space="0" w:color="auto"/>
              <w:left w:val="single" w:sz="4" w:space="0" w:color="auto"/>
              <w:bottom w:val="single" w:sz="4" w:space="0" w:color="auto"/>
              <w:right w:val="single" w:sz="4" w:space="0" w:color="auto"/>
            </w:tcBorders>
          </w:tcPr>
          <w:p w14:paraId="79AE3BF3" w14:textId="15D5A35D" w:rsidR="00E936FE" w:rsidRPr="00E936FE" w:rsidRDefault="005056FB">
            <w:pPr>
              <w:spacing w:after="0" w:line="240" w:lineRule="auto"/>
              <w:ind w:left="709" w:right="393" w:hanging="357"/>
              <w:jc w:val="right"/>
              <w:rPr>
                <w:rFonts w:ascii="Arial" w:hAnsi="Arial" w:cs="Arial"/>
                <w:b/>
                <w:color w:val="000000" w:themeColor="text1"/>
                <w:lang w:eastAsia="en-US"/>
              </w:rPr>
            </w:pPr>
            <w:r>
              <w:rPr>
                <w:rFonts w:ascii="Arial" w:hAnsi="Arial" w:cs="Arial"/>
                <w:b/>
                <w:color w:val="000000" w:themeColor="text1"/>
                <w:lang w:eastAsia="en-US"/>
              </w:rPr>
              <w:t>16-02-2021</w:t>
            </w:r>
          </w:p>
        </w:tc>
        <w:tc>
          <w:tcPr>
            <w:tcW w:w="2269" w:type="dxa"/>
            <w:tcBorders>
              <w:top w:val="single" w:sz="4" w:space="0" w:color="auto"/>
              <w:left w:val="single" w:sz="4" w:space="0" w:color="auto"/>
              <w:bottom w:val="single" w:sz="4" w:space="0" w:color="auto"/>
              <w:right w:val="single" w:sz="4" w:space="0" w:color="auto"/>
            </w:tcBorders>
          </w:tcPr>
          <w:p w14:paraId="2C3EC1E1" w14:textId="05E50751" w:rsidR="00E936FE" w:rsidRPr="00E936FE" w:rsidRDefault="005056FB">
            <w:pPr>
              <w:spacing w:after="0" w:line="240" w:lineRule="auto"/>
              <w:ind w:left="709" w:right="393" w:hanging="357"/>
              <w:jc w:val="right"/>
              <w:rPr>
                <w:rFonts w:ascii="Arial" w:hAnsi="Arial" w:cs="Arial"/>
                <w:b/>
                <w:color w:val="000000" w:themeColor="text1"/>
                <w:lang w:eastAsia="en-US"/>
              </w:rPr>
            </w:pPr>
            <w:r>
              <w:rPr>
                <w:rFonts w:ascii="Arial" w:hAnsi="Arial" w:cs="Arial"/>
                <w:b/>
                <w:color w:val="000000" w:themeColor="text1"/>
                <w:lang w:eastAsia="en-US"/>
              </w:rPr>
              <w:t>09-03-2021</w:t>
            </w:r>
          </w:p>
        </w:tc>
        <w:tc>
          <w:tcPr>
            <w:tcW w:w="2833" w:type="dxa"/>
            <w:tcBorders>
              <w:top w:val="single" w:sz="4" w:space="0" w:color="auto"/>
              <w:left w:val="single" w:sz="4" w:space="0" w:color="auto"/>
              <w:bottom w:val="single" w:sz="4" w:space="0" w:color="auto"/>
              <w:right w:val="single" w:sz="4" w:space="0" w:color="auto"/>
            </w:tcBorders>
          </w:tcPr>
          <w:p w14:paraId="7EA09E17" w14:textId="51A63BA5" w:rsidR="00E936FE" w:rsidRPr="00E936FE" w:rsidRDefault="001E3012">
            <w:pPr>
              <w:spacing w:after="0" w:line="240" w:lineRule="auto"/>
              <w:ind w:left="709" w:right="393" w:hanging="357"/>
              <w:jc w:val="right"/>
              <w:rPr>
                <w:rFonts w:ascii="Arial" w:hAnsi="Arial" w:cs="Arial"/>
                <w:b/>
                <w:color w:val="000000" w:themeColor="text1"/>
                <w:lang w:eastAsia="en-US"/>
              </w:rPr>
            </w:pPr>
            <w:r>
              <w:rPr>
                <w:rFonts w:ascii="Arial" w:hAnsi="Arial" w:cs="Arial"/>
                <w:b/>
                <w:color w:val="000000" w:themeColor="text1"/>
                <w:lang w:eastAsia="en-US"/>
              </w:rPr>
              <w:t>Tues, 23-03-2021</w:t>
            </w:r>
          </w:p>
        </w:tc>
        <w:tc>
          <w:tcPr>
            <w:tcW w:w="2272" w:type="dxa"/>
            <w:tcBorders>
              <w:top w:val="single" w:sz="4" w:space="0" w:color="auto"/>
              <w:left w:val="single" w:sz="4" w:space="0" w:color="auto"/>
              <w:bottom w:val="single" w:sz="4" w:space="0" w:color="auto"/>
              <w:right w:val="single" w:sz="4" w:space="0" w:color="auto"/>
            </w:tcBorders>
          </w:tcPr>
          <w:p w14:paraId="42C9E348" w14:textId="04A20C87" w:rsidR="00E936FE" w:rsidRPr="00E936FE" w:rsidRDefault="00E936FE">
            <w:pPr>
              <w:spacing w:after="0" w:line="240" w:lineRule="auto"/>
              <w:ind w:left="747" w:right="571"/>
              <w:jc w:val="center"/>
              <w:rPr>
                <w:rFonts w:ascii="Arial" w:hAnsi="Arial" w:cs="Arial"/>
                <w:b/>
                <w:color w:val="000000" w:themeColor="text1"/>
                <w:lang w:eastAsia="en-US"/>
              </w:rPr>
            </w:pPr>
          </w:p>
        </w:tc>
      </w:tr>
      <w:tr w:rsidR="00E936FE" w14:paraId="1093B733" w14:textId="77777777" w:rsidTr="001E3012">
        <w:tc>
          <w:tcPr>
            <w:tcW w:w="2406" w:type="dxa"/>
            <w:tcBorders>
              <w:top w:val="single" w:sz="4" w:space="0" w:color="auto"/>
              <w:left w:val="single" w:sz="4" w:space="0" w:color="auto"/>
              <w:bottom w:val="single" w:sz="4" w:space="0" w:color="auto"/>
              <w:right w:val="single" w:sz="4" w:space="0" w:color="auto"/>
            </w:tcBorders>
          </w:tcPr>
          <w:p w14:paraId="4E970000" w14:textId="1DC46218"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69" w:type="dxa"/>
            <w:tcBorders>
              <w:top w:val="single" w:sz="4" w:space="0" w:color="auto"/>
              <w:left w:val="single" w:sz="4" w:space="0" w:color="auto"/>
              <w:bottom w:val="single" w:sz="4" w:space="0" w:color="auto"/>
              <w:right w:val="single" w:sz="4" w:space="0" w:color="auto"/>
            </w:tcBorders>
          </w:tcPr>
          <w:p w14:paraId="11E7CEE7" w14:textId="117A5966" w:rsidR="00E936FE" w:rsidRPr="00E936FE" w:rsidRDefault="00E936FE">
            <w:pPr>
              <w:spacing w:after="0" w:line="240" w:lineRule="auto"/>
              <w:ind w:left="867" w:right="393" w:hanging="692"/>
              <w:jc w:val="right"/>
              <w:rPr>
                <w:rFonts w:ascii="Arial" w:hAnsi="Arial" w:cs="Arial"/>
                <w:b/>
                <w:color w:val="000000" w:themeColor="text1"/>
                <w:lang w:eastAsia="en-US"/>
              </w:rPr>
            </w:pPr>
          </w:p>
        </w:tc>
        <w:tc>
          <w:tcPr>
            <w:tcW w:w="2833" w:type="dxa"/>
            <w:tcBorders>
              <w:top w:val="single" w:sz="4" w:space="0" w:color="auto"/>
              <w:left w:val="single" w:sz="4" w:space="0" w:color="auto"/>
              <w:bottom w:val="single" w:sz="4" w:space="0" w:color="auto"/>
              <w:right w:val="single" w:sz="4" w:space="0" w:color="auto"/>
            </w:tcBorders>
          </w:tcPr>
          <w:p w14:paraId="04F931AA" w14:textId="57C73CF5"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72" w:type="dxa"/>
            <w:tcBorders>
              <w:top w:val="single" w:sz="4" w:space="0" w:color="auto"/>
              <w:left w:val="single" w:sz="4" w:space="0" w:color="auto"/>
              <w:bottom w:val="single" w:sz="4" w:space="0" w:color="auto"/>
              <w:right w:val="single" w:sz="4" w:space="0" w:color="auto"/>
            </w:tcBorders>
          </w:tcPr>
          <w:p w14:paraId="66F2EDA5" w14:textId="77777777" w:rsidR="00E936FE" w:rsidRPr="00E936FE" w:rsidRDefault="00E936FE">
            <w:pPr>
              <w:spacing w:after="0" w:line="240" w:lineRule="auto"/>
              <w:ind w:left="709" w:right="393" w:hanging="357"/>
              <w:jc w:val="right"/>
              <w:rPr>
                <w:rFonts w:ascii="Arial" w:hAnsi="Arial" w:cs="Arial"/>
                <w:b/>
                <w:color w:val="000000" w:themeColor="text1"/>
                <w:lang w:eastAsia="en-US"/>
              </w:rPr>
            </w:pPr>
          </w:p>
        </w:tc>
      </w:tr>
      <w:tr w:rsidR="00E936FE" w14:paraId="3ECDBD3F" w14:textId="77777777" w:rsidTr="001E3012">
        <w:tc>
          <w:tcPr>
            <w:tcW w:w="2406" w:type="dxa"/>
            <w:tcBorders>
              <w:top w:val="single" w:sz="4" w:space="0" w:color="auto"/>
              <w:left w:val="single" w:sz="4" w:space="0" w:color="auto"/>
              <w:bottom w:val="single" w:sz="4" w:space="0" w:color="auto"/>
              <w:right w:val="single" w:sz="4" w:space="0" w:color="auto"/>
            </w:tcBorders>
          </w:tcPr>
          <w:p w14:paraId="0DE7D45B" w14:textId="77777777"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69" w:type="dxa"/>
            <w:tcBorders>
              <w:top w:val="single" w:sz="4" w:space="0" w:color="auto"/>
              <w:left w:val="single" w:sz="4" w:space="0" w:color="auto"/>
              <w:bottom w:val="single" w:sz="4" w:space="0" w:color="auto"/>
              <w:right w:val="single" w:sz="4" w:space="0" w:color="auto"/>
            </w:tcBorders>
          </w:tcPr>
          <w:p w14:paraId="11CA5CB6" w14:textId="77777777"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833" w:type="dxa"/>
            <w:tcBorders>
              <w:top w:val="single" w:sz="4" w:space="0" w:color="auto"/>
              <w:left w:val="single" w:sz="4" w:space="0" w:color="auto"/>
              <w:bottom w:val="single" w:sz="4" w:space="0" w:color="auto"/>
              <w:right w:val="single" w:sz="4" w:space="0" w:color="auto"/>
            </w:tcBorders>
          </w:tcPr>
          <w:p w14:paraId="1B5367B2" w14:textId="77777777"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72" w:type="dxa"/>
            <w:tcBorders>
              <w:top w:val="single" w:sz="4" w:space="0" w:color="auto"/>
              <w:left w:val="single" w:sz="4" w:space="0" w:color="auto"/>
              <w:bottom w:val="single" w:sz="4" w:space="0" w:color="auto"/>
              <w:right w:val="single" w:sz="4" w:space="0" w:color="auto"/>
            </w:tcBorders>
          </w:tcPr>
          <w:p w14:paraId="306C1E28" w14:textId="11F3E380" w:rsidR="00E936FE" w:rsidRPr="00E936FE" w:rsidRDefault="00E936FE">
            <w:pPr>
              <w:spacing w:after="0" w:line="240" w:lineRule="auto"/>
              <w:ind w:left="347" w:right="146" w:hanging="503"/>
              <w:jc w:val="right"/>
              <w:rPr>
                <w:rFonts w:ascii="Arial" w:hAnsi="Arial" w:cs="Arial"/>
                <w:b/>
                <w:color w:val="000000" w:themeColor="text1"/>
                <w:lang w:eastAsia="en-US"/>
              </w:rPr>
            </w:pPr>
          </w:p>
        </w:tc>
      </w:tr>
      <w:tr w:rsidR="00E936FE" w14:paraId="3BC6BF16" w14:textId="77777777" w:rsidTr="001E3012">
        <w:tc>
          <w:tcPr>
            <w:tcW w:w="2406" w:type="dxa"/>
            <w:tcBorders>
              <w:top w:val="single" w:sz="4" w:space="0" w:color="auto"/>
              <w:left w:val="single" w:sz="4" w:space="0" w:color="auto"/>
              <w:bottom w:val="single" w:sz="4" w:space="0" w:color="auto"/>
              <w:right w:val="single" w:sz="4" w:space="0" w:color="auto"/>
            </w:tcBorders>
          </w:tcPr>
          <w:p w14:paraId="75E1F61F" w14:textId="58428347"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69" w:type="dxa"/>
            <w:tcBorders>
              <w:top w:val="single" w:sz="4" w:space="0" w:color="auto"/>
              <w:left w:val="single" w:sz="4" w:space="0" w:color="auto"/>
              <w:bottom w:val="single" w:sz="4" w:space="0" w:color="auto"/>
              <w:right w:val="single" w:sz="4" w:space="0" w:color="auto"/>
            </w:tcBorders>
          </w:tcPr>
          <w:p w14:paraId="78ABF41A" w14:textId="36AE5012" w:rsidR="00E936FE" w:rsidRPr="00E936FE" w:rsidRDefault="00E936FE">
            <w:pPr>
              <w:spacing w:after="0" w:line="240" w:lineRule="auto"/>
              <w:ind w:left="867" w:right="393" w:hanging="692"/>
              <w:jc w:val="right"/>
              <w:rPr>
                <w:rFonts w:ascii="Arial" w:hAnsi="Arial" w:cs="Arial"/>
                <w:b/>
                <w:color w:val="000000" w:themeColor="text1"/>
                <w:lang w:eastAsia="en-US"/>
              </w:rPr>
            </w:pPr>
          </w:p>
        </w:tc>
        <w:tc>
          <w:tcPr>
            <w:tcW w:w="2833" w:type="dxa"/>
            <w:tcBorders>
              <w:top w:val="single" w:sz="4" w:space="0" w:color="auto"/>
              <w:left w:val="single" w:sz="4" w:space="0" w:color="auto"/>
              <w:bottom w:val="single" w:sz="4" w:space="0" w:color="auto"/>
              <w:right w:val="single" w:sz="4" w:space="0" w:color="auto"/>
            </w:tcBorders>
          </w:tcPr>
          <w:p w14:paraId="77C07890" w14:textId="546B627E"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72" w:type="dxa"/>
            <w:tcBorders>
              <w:top w:val="single" w:sz="4" w:space="0" w:color="auto"/>
              <w:left w:val="single" w:sz="4" w:space="0" w:color="auto"/>
              <w:bottom w:val="single" w:sz="4" w:space="0" w:color="auto"/>
              <w:right w:val="single" w:sz="4" w:space="0" w:color="auto"/>
            </w:tcBorders>
          </w:tcPr>
          <w:p w14:paraId="2DDE148A" w14:textId="77777777" w:rsidR="00E936FE" w:rsidRPr="00E936FE" w:rsidRDefault="00E936FE">
            <w:pPr>
              <w:spacing w:after="0" w:line="240" w:lineRule="auto"/>
              <w:ind w:left="709" w:right="393" w:hanging="357"/>
              <w:jc w:val="right"/>
              <w:rPr>
                <w:rFonts w:ascii="Arial" w:hAnsi="Arial" w:cs="Arial"/>
                <w:b/>
                <w:color w:val="000000" w:themeColor="text1"/>
                <w:lang w:eastAsia="en-US"/>
              </w:rPr>
            </w:pPr>
          </w:p>
        </w:tc>
      </w:tr>
      <w:tr w:rsidR="00E936FE" w14:paraId="69BAB29D" w14:textId="77777777" w:rsidTr="001E3012">
        <w:tc>
          <w:tcPr>
            <w:tcW w:w="2406" w:type="dxa"/>
            <w:tcBorders>
              <w:top w:val="single" w:sz="4" w:space="0" w:color="auto"/>
              <w:left w:val="single" w:sz="4" w:space="0" w:color="auto"/>
              <w:bottom w:val="single" w:sz="4" w:space="0" w:color="auto"/>
              <w:right w:val="single" w:sz="4" w:space="0" w:color="auto"/>
            </w:tcBorders>
          </w:tcPr>
          <w:p w14:paraId="529D775F" w14:textId="38BC1D92"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69" w:type="dxa"/>
            <w:tcBorders>
              <w:top w:val="single" w:sz="4" w:space="0" w:color="auto"/>
              <w:left w:val="single" w:sz="4" w:space="0" w:color="auto"/>
              <w:bottom w:val="single" w:sz="4" w:space="0" w:color="auto"/>
              <w:right w:val="single" w:sz="4" w:space="0" w:color="auto"/>
            </w:tcBorders>
          </w:tcPr>
          <w:p w14:paraId="7DF9632E" w14:textId="12CF60AA"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833" w:type="dxa"/>
            <w:tcBorders>
              <w:top w:val="single" w:sz="4" w:space="0" w:color="auto"/>
              <w:left w:val="single" w:sz="4" w:space="0" w:color="auto"/>
              <w:bottom w:val="single" w:sz="4" w:space="0" w:color="auto"/>
              <w:right w:val="single" w:sz="4" w:space="0" w:color="auto"/>
            </w:tcBorders>
          </w:tcPr>
          <w:p w14:paraId="635EDC96" w14:textId="0AB3123D" w:rsidR="00E936FE" w:rsidRPr="00E936FE" w:rsidRDefault="00E936FE">
            <w:pPr>
              <w:spacing w:after="0" w:line="240" w:lineRule="auto"/>
              <w:ind w:left="709" w:right="393" w:hanging="357"/>
              <w:jc w:val="right"/>
              <w:rPr>
                <w:rFonts w:ascii="Arial" w:hAnsi="Arial" w:cs="Arial"/>
                <w:b/>
                <w:color w:val="000000" w:themeColor="text1"/>
                <w:lang w:eastAsia="en-US"/>
              </w:rPr>
            </w:pPr>
          </w:p>
        </w:tc>
        <w:tc>
          <w:tcPr>
            <w:tcW w:w="2272" w:type="dxa"/>
            <w:tcBorders>
              <w:top w:val="single" w:sz="4" w:space="0" w:color="auto"/>
              <w:left w:val="single" w:sz="4" w:space="0" w:color="auto"/>
              <w:bottom w:val="single" w:sz="4" w:space="0" w:color="auto"/>
              <w:right w:val="single" w:sz="4" w:space="0" w:color="auto"/>
            </w:tcBorders>
          </w:tcPr>
          <w:p w14:paraId="49415084" w14:textId="77777777" w:rsidR="00E936FE" w:rsidRPr="00E936FE" w:rsidRDefault="00E936FE">
            <w:pPr>
              <w:spacing w:after="0" w:line="240" w:lineRule="auto"/>
              <w:ind w:left="709" w:right="393" w:hanging="357"/>
              <w:jc w:val="right"/>
              <w:rPr>
                <w:rFonts w:ascii="Arial" w:hAnsi="Arial" w:cs="Arial"/>
                <w:b/>
                <w:color w:val="000000" w:themeColor="text1"/>
                <w:lang w:eastAsia="en-US"/>
              </w:rPr>
            </w:pPr>
          </w:p>
        </w:tc>
      </w:tr>
    </w:tbl>
    <w:p w14:paraId="29F43D22" w14:textId="3EC8A17D" w:rsidR="00945C29" w:rsidRPr="00B86D07" w:rsidRDefault="00945C29" w:rsidP="00B86D07">
      <w:pPr>
        <w:pStyle w:val="NoSpacing"/>
        <w:rPr>
          <w:rFonts w:ascii="Arial" w:hAnsi="Arial" w:cs="Arial"/>
        </w:rPr>
      </w:pPr>
    </w:p>
    <w:sectPr w:rsidR="00945C29" w:rsidRPr="00B86D07" w:rsidSect="00766FD2">
      <w:headerReference w:type="even" r:id="rId7"/>
      <w:headerReference w:type="default" r:id="rId8"/>
      <w:footerReference w:type="even" r:id="rId9"/>
      <w:footerReference w:type="default" r:id="rId10"/>
      <w:headerReference w:type="first" r:id="rId11"/>
      <w:footerReference w:type="first" r:id="rId12"/>
      <w:pgSz w:w="11906" w:h="16838"/>
      <w:pgMar w:top="964" w:right="907" w:bottom="680" w:left="1134" w:header="283" w:footer="28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08F73DA" w14:textId="77777777" w:rsidR="004D7BE3" w:rsidRDefault="004D7BE3" w:rsidP="00766FD2">
      <w:pPr>
        <w:spacing w:after="0" w:line="240" w:lineRule="auto"/>
      </w:pPr>
      <w:r>
        <w:separator/>
      </w:r>
    </w:p>
  </w:endnote>
  <w:endnote w:type="continuationSeparator" w:id="0">
    <w:p w14:paraId="2319F8B8" w14:textId="77777777" w:rsidR="004D7BE3" w:rsidRDefault="004D7BE3" w:rsidP="00766F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9EC21D" w14:textId="77777777" w:rsidR="00B86D07" w:rsidRDefault="00B86D0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561223437"/>
      <w:docPartObj>
        <w:docPartGallery w:val="Page Numbers (Bottom of Page)"/>
        <w:docPartUnique/>
      </w:docPartObj>
    </w:sdtPr>
    <w:sdtEndPr>
      <w:rPr>
        <w:noProof/>
      </w:rPr>
    </w:sdtEndPr>
    <w:sdtContent>
      <w:p w14:paraId="14881154" w14:textId="7516B167" w:rsidR="00B63964" w:rsidRDefault="00B63964">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2EAD1E54" w14:textId="77777777" w:rsidR="00B86D07" w:rsidRDefault="00B86D0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93E8500" w14:textId="77777777" w:rsidR="00B86D07" w:rsidRDefault="00B86D0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09DCF6D" w14:textId="77777777" w:rsidR="004D7BE3" w:rsidRDefault="004D7BE3" w:rsidP="00766FD2">
      <w:pPr>
        <w:spacing w:after="0" w:line="240" w:lineRule="auto"/>
      </w:pPr>
      <w:r>
        <w:separator/>
      </w:r>
    </w:p>
  </w:footnote>
  <w:footnote w:type="continuationSeparator" w:id="0">
    <w:p w14:paraId="31538618" w14:textId="77777777" w:rsidR="004D7BE3" w:rsidRDefault="004D7BE3" w:rsidP="00766F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AC8755" w14:textId="77777777" w:rsidR="00B86D07" w:rsidRDefault="00B86D0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D12E176" w14:textId="77777777" w:rsidR="00B86D07" w:rsidRDefault="00B86D0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121B1B3" w14:textId="77777777" w:rsidR="00B86D07" w:rsidRDefault="00B86D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4664E9"/>
    <w:multiLevelType w:val="multilevel"/>
    <w:tmpl w:val="3488CE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DC15A28"/>
    <w:multiLevelType w:val="hybridMultilevel"/>
    <w:tmpl w:val="E684F370"/>
    <w:lvl w:ilvl="0" w:tplc="18090001">
      <w:start w:val="1"/>
      <w:numFmt w:val="bullet"/>
      <w:lvlText w:val=""/>
      <w:lvlJc w:val="left"/>
      <w:pPr>
        <w:ind w:left="720" w:hanging="360"/>
      </w:pPr>
      <w:rPr>
        <w:rFonts w:ascii="Symbol" w:hAnsi="Symbol" w:hint="default"/>
      </w:rPr>
    </w:lvl>
    <w:lvl w:ilvl="1" w:tplc="18090003">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B4A287B"/>
    <w:multiLevelType w:val="hybridMultilevel"/>
    <w:tmpl w:val="2E5CEEA2"/>
    <w:lvl w:ilvl="0" w:tplc="1809000F">
      <w:start w:val="1"/>
      <w:numFmt w:val="decimal"/>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3FFD7E72"/>
    <w:multiLevelType w:val="multilevel"/>
    <w:tmpl w:val="19F2BF72"/>
    <w:lvl w:ilvl="0">
      <w:start w:val="1"/>
      <w:numFmt w:val="bullet"/>
      <w:lvlText w:val=""/>
      <w:lvlJc w:val="left"/>
      <w:pPr>
        <w:ind w:left="360" w:hanging="360"/>
      </w:pPr>
      <w:rPr>
        <w:rFonts w:ascii="Wingdings" w:hAnsi="Wingdings" w:hint="default"/>
        <w:sz w:val="20"/>
        <w:szCs w:val="20"/>
      </w:rPr>
    </w:lvl>
    <w:lvl w:ilvl="1">
      <w:start w:val="1"/>
      <w:numFmt w:val="bullet"/>
      <w:lvlText w:val=""/>
      <w:lvlJc w:val="left"/>
      <w:pPr>
        <w:ind w:left="720" w:hanging="360"/>
      </w:pPr>
      <w:rPr>
        <w:rFonts w:ascii="Wingdings" w:hAnsi="Wingdings" w:hint="default"/>
      </w:rPr>
    </w:lvl>
    <w:lvl w:ilvl="2">
      <w:start w:val="1"/>
      <w:numFmt w:val="bullet"/>
      <w:lvlText w:val=""/>
      <w:lvlJc w:val="left"/>
      <w:pPr>
        <w:ind w:left="1080" w:hanging="360"/>
      </w:pPr>
      <w:rPr>
        <w:rFonts w:ascii="Wingdings" w:hAnsi="Wingdings" w:hint="default"/>
      </w:rPr>
    </w:lvl>
    <w:lvl w:ilvl="3">
      <w:start w:val="1"/>
      <w:numFmt w:val="bullet"/>
      <w:lvlText w:val=""/>
      <w:lvlJc w:val="left"/>
      <w:pPr>
        <w:ind w:left="1440" w:hanging="360"/>
      </w:pPr>
      <w:rPr>
        <w:rFonts w:ascii="Symbol" w:hAnsi="Symbol" w:hint="default"/>
      </w:rPr>
    </w:lvl>
    <w:lvl w:ilvl="4">
      <w:start w:val="1"/>
      <w:numFmt w:val="bullet"/>
      <w:lvlText w:val=""/>
      <w:lvlJc w:val="left"/>
      <w:pPr>
        <w:ind w:left="1800" w:hanging="360"/>
      </w:pPr>
      <w:rPr>
        <w:rFonts w:ascii="Symbol" w:hAnsi="Symbol" w:hint="default"/>
      </w:rPr>
    </w:lvl>
    <w:lvl w:ilvl="5">
      <w:start w:val="1"/>
      <w:numFmt w:val="bullet"/>
      <w:lvlText w:val=""/>
      <w:lvlJc w:val="left"/>
      <w:pPr>
        <w:ind w:left="2160" w:hanging="360"/>
      </w:pPr>
      <w:rPr>
        <w:rFonts w:ascii="Wingdings" w:hAnsi="Wingdings" w:hint="default"/>
      </w:rPr>
    </w:lvl>
    <w:lvl w:ilvl="6">
      <w:start w:val="1"/>
      <w:numFmt w:val="bullet"/>
      <w:lvlText w:val=""/>
      <w:lvlJc w:val="left"/>
      <w:pPr>
        <w:ind w:left="2520" w:hanging="360"/>
      </w:pPr>
      <w:rPr>
        <w:rFonts w:ascii="Wingdings" w:hAnsi="Wingdings" w:hint="default"/>
      </w:rPr>
    </w:lvl>
    <w:lvl w:ilvl="7">
      <w:start w:val="1"/>
      <w:numFmt w:val="bullet"/>
      <w:lvlText w:val=""/>
      <w:lvlJc w:val="left"/>
      <w:pPr>
        <w:ind w:left="2880" w:hanging="360"/>
      </w:pPr>
      <w:rPr>
        <w:rFonts w:ascii="Symbol" w:hAnsi="Symbol" w:hint="default"/>
      </w:rPr>
    </w:lvl>
    <w:lvl w:ilvl="8">
      <w:start w:val="1"/>
      <w:numFmt w:val="bullet"/>
      <w:lvlText w:val=""/>
      <w:lvlJc w:val="left"/>
      <w:pPr>
        <w:ind w:left="3240" w:hanging="360"/>
      </w:pPr>
      <w:rPr>
        <w:rFonts w:ascii="Symbol" w:hAnsi="Symbol" w:hint="default"/>
      </w:rPr>
    </w:lvl>
  </w:abstractNum>
  <w:num w:numId="1">
    <w:abstractNumId w:val="1"/>
  </w:num>
  <w:num w:numId="2">
    <w:abstractNumId w:val="2"/>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F53B5"/>
    <w:rsid w:val="00057EFA"/>
    <w:rsid w:val="00062DE8"/>
    <w:rsid w:val="000757B5"/>
    <w:rsid w:val="0012673C"/>
    <w:rsid w:val="00167744"/>
    <w:rsid w:val="001A7370"/>
    <w:rsid w:val="001B644E"/>
    <w:rsid w:val="001C240C"/>
    <w:rsid w:val="001E3012"/>
    <w:rsid w:val="002276A0"/>
    <w:rsid w:val="00243AEC"/>
    <w:rsid w:val="002F1056"/>
    <w:rsid w:val="00344AC9"/>
    <w:rsid w:val="003732C5"/>
    <w:rsid w:val="003C2480"/>
    <w:rsid w:val="0040066D"/>
    <w:rsid w:val="004329BB"/>
    <w:rsid w:val="0043796B"/>
    <w:rsid w:val="00457757"/>
    <w:rsid w:val="00497B63"/>
    <w:rsid w:val="004D7BE3"/>
    <w:rsid w:val="005056FB"/>
    <w:rsid w:val="005F39F3"/>
    <w:rsid w:val="005F5E92"/>
    <w:rsid w:val="00602771"/>
    <w:rsid w:val="006F53B5"/>
    <w:rsid w:val="00711B8B"/>
    <w:rsid w:val="00760A7F"/>
    <w:rsid w:val="00761D32"/>
    <w:rsid w:val="00766FD2"/>
    <w:rsid w:val="00813F22"/>
    <w:rsid w:val="0086024E"/>
    <w:rsid w:val="00865B57"/>
    <w:rsid w:val="00865EFB"/>
    <w:rsid w:val="008E38C6"/>
    <w:rsid w:val="00901672"/>
    <w:rsid w:val="009458CC"/>
    <w:rsid w:val="00945C29"/>
    <w:rsid w:val="009B1C60"/>
    <w:rsid w:val="00A17449"/>
    <w:rsid w:val="00AA4C4C"/>
    <w:rsid w:val="00AA6D73"/>
    <w:rsid w:val="00B5397D"/>
    <w:rsid w:val="00B63964"/>
    <w:rsid w:val="00B772F4"/>
    <w:rsid w:val="00B86D07"/>
    <w:rsid w:val="00BF4E2F"/>
    <w:rsid w:val="00D566FB"/>
    <w:rsid w:val="00D62A09"/>
    <w:rsid w:val="00DA45F9"/>
    <w:rsid w:val="00DB1CFE"/>
    <w:rsid w:val="00DD06E3"/>
    <w:rsid w:val="00DD1A2E"/>
    <w:rsid w:val="00DE5D96"/>
    <w:rsid w:val="00E50FFD"/>
    <w:rsid w:val="00E612B5"/>
    <w:rsid w:val="00E86EB4"/>
    <w:rsid w:val="00E936FE"/>
    <w:rsid w:val="00ED6C36"/>
    <w:rsid w:val="00F7561D"/>
    <w:rsid w:val="00FD7C3A"/>
    <w:rsid w:val="00FF1187"/>
    <w:rsid w:val="00FF295F"/>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EF7D599"/>
  <w15:chartTrackingRefBased/>
  <w15:docId w15:val="{EB8F50BB-DAAE-4517-BFA6-4FAD9F2582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3B5"/>
    <w:pPr>
      <w:spacing w:after="120" w:line="264" w:lineRule="auto"/>
    </w:pPr>
    <w:rPr>
      <w:rFonts w:ascii="Calibri" w:eastAsia="Times New Roman" w:hAnsi="Calibri" w:cs="Times New Roman"/>
      <w:sz w:val="20"/>
      <w:szCs w:val="20"/>
      <w:lang w:eastAsia="en-I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F53B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6F53B5"/>
    <w:pPr>
      <w:ind w:left="720"/>
      <w:contextualSpacing/>
    </w:pPr>
  </w:style>
  <w:style w:type="paragraph" w:styleId="Header">
    <w:name w:val="header"/>
    <w:basedOn w:val="Normal"/>
    <w:link w:val="HeaderChar"/>
    <w:uiPriority w:val="99"/>
    <w:unhideWhenUsed/>
    <w:rsid w:val="00766FD2"/>
    <w:pPr>
      <w:tabs>
        <w:tab w:val="center" w:pos="4513"/>
        <w:tab w:val="right" w:pos="9026"/>
      </w:tabs>
      <w:spacing w:after="0" w:line="240" w:lineRule="auto"/>
    </w:pPr>
  </w:style>
  <w:style w:type="character" w:customStyle="1" w:styleId="HeaderChar">
    <w:name w:val="Header Char"/>
    <w:basedOn w:val="DefaultParagraphFont"/>
    <w:link w:val="Header"/>
    <w:uiPriority w:val="99"/>
    <w:rsid w:val="00766FD2"/>
    <w:rPr>
      <w:rFonts w:ascii="Calibri" w:eastAsia="Times New Roman" w:hAnsi="Calibri" w:cs="Times New Roman"/>
      <w:sz w:val="20"/>
      <w:szCs w:val="20"/>
      <w:lang w:eastAsia="en-IE"/>
    </w:rPr>
  </w:style>
  <w:style w:type="paragraph" w:styleId="Footer">
    <w:name w:val="footer"/>
    <w:basedOn w:val="Normal"/>
    <w:link w:val="FooterChar"/>
    <w:uiPriority w:val="99"/>
    <w:unhideWhenUsed/>
    <w:rsid w:val="00766FD2"/>
    <w:pPr>
      <w:tabs>
        <w:tab w:val="center" w:pos="4513"/>
        <w:tab w:val="right" w:pos="9026"/>
      </w:tabs>
      <w:spacing w:after="0" w:line="240" w:lineRule="auto"/>
    </w:pPr>
  </w:style>
  <w:style w:type="character" w:customStyle="1" w:styleId="FooterChar">
    <w:name w:val="Footer Char"/>
    <w:basedOn w:val="DefaultParagraphFont"/>
    <w:link w:val="Footer"/>
    <w:uiPriority w:val="99"/>
    <w:rsid w:val="00766FD2"/>
    <w:rPr>
      <w:rFonts w:ascii="Calibri" w:eastAsia="Times New Roman" w:hAnsi="Calibri" w:cs="Times New Roman"/>
      <w:sz w:val="20"/>
      <w:szCs w:val="20"/>
      <w:lang w:eastAsia="en-IE"/>
    </w:rPr>
  </w:style>
  <w:style w:type="paragraph" w:styleId="BalloonText">
    <w:name w:val="Balloon Text"/>
    <w:basedOn w:val="Normal"/>
    <w:link w:val="BalloonTextChar"/>
    <w:uiPriority w:val="99"/>
    <w:semiHidden/>
    <w:unhideWhenUsed/>
    <w:rsid w:val="00711B8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11B8B"/>
    <w:rPr>
      <w:rFonts w:ascii="Segoe UI" w:eastAsia="Times New Roman" w:hAnsi="Segoe UI" w:cs="Segoe UI"/>
      <w:sz w:val="18"/>
      <w:szCs w:val="18"/>
      <w:lang w:eastAsia="en-IE"/>
    </w:rPr>
  </w:style>
  <w:style w:type="paragraph" w:styleId="NoSpacing">
    <w:name w:val="No Spacing"/>
    <w:uiPriority w:val="1"/>
    <w:qFormat/>
    <w:rsid w:val="008E38C6"/>
    <w:pPr>
      <w:spacing w:after="0" w:line="240" w:lineRule="auto"/>
    </w:pPr>
    <w:rPr>
      <w:rFonts w:ascii="Calibri" w:eastAsia="Times New Roman" w:hAnsi="Calibri" w:cs="Times New Roman"/>
      <w:sz w:val="20"/>
      <w:szCs w:val="20"/>
      <w:lang w:eastAsia="en-I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4327940">
      <w:bodyDiv w:val="1"/>
      <w:marLeft w:val="0"/>
      <w:marRight w:val="0"/>
      <w:marTop w:val="0"/>
      <w:marBottom w:val="0"/>
      <w:divBdr>
        <w:top w:val="none" w:sz="0" w:space="0" w:color="auto"/>
        <w:left w:val="none" w:sz="0" w:space="0" w:color="auto"/>
        <w:bottom w:val="none" w:sz="0" w:space="0" w:color="auto"/>
        <w:right w:val="none" w:sz="0" w:space="0" w:color="auto"/>
      </w:divBdr>
    </w:div>
    <w:div w:id="1713186903">
      <w:bodyDiv w:val="1"/>
      <w:marLeft w:val="0"/>
      <w:marRight w:val="0"/>
      <w:marTop w:val="0"/>
      <w:marBottom w:val="0"/>
      <w:divBdr>
        <w:top w:val="none" w:sz="0" w:space="0" w:color="auto"/>
        <w:left w:val="none" w:sz="0" w:space="0" w:color="auto"/>
        <w:bottom w:val="none" w:sz="0" w:space="0" w:color="auto"/>
        <w:right w:val="none" w:sz="0" w:space="0" w:color="auto"/>
      </w:divBdr>
    </w:div>
    <w:div w:id="18290086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3</Pages>
  <Words>949</Words>
  <Characters>5410</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Anne Hogan</dc:creator>
  <cp:keywords/>
  <dc:description/>
  <cp:lastModifiedBy>Peter Kelly</cp:lastModifiedBy>
  <cp:revision>7</cp:revision>
  <cp:lastPrinted>2020-03-27T20:04:00Z</cp:lastPrinted>
  <dcterms:created xsi:type="dcterms:W3CDTF">2020-10-05T14:03:00Z</dcterms:created>
  <dcterms:modified xsi:type="dcterms:W3CDTF">2020-10-07T09:51:00Z</dcterms:modified>
</cp:coreProperties>
</file>